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9A94" w14:textId="7D62542F" w:rsidR="002232C0" w:rsidRDefault="00893630" w:rsidP="00EB2DBA">
      <w:pPr>
        <w:pStyle w:val="BodyText"/>
        <w:rPr>
          <w:noProof/>
          <w:sz w:val="56"/>
          <w:szCs w:val="56"/>
          <w:lang w:val="en-US"/>
        </w:rPr>
      </w:pPr>
      <w:r>
        <w:rPr>
          <w:noProof/>
        </w:rPr>
        <w:drawing>
          <wp:anchor distT="0" distB="0" distL="0" distR="0" simplePos="0" relativeHeight="251652096" behindDoc="0" locked="0" layoutInCell="1" allowOverlap="1" wp14:anchorId="48DEC3DB" wp14:editId="54D5A02B">
            <wp:simplePos x="0" y="0"/>
            <wp:positionH relativeFrom="page">
              <wp:posOffset>604520</wp:posOffset>
            </wp:positionH>
            <wp:positionV relativeFrom="paragraph">
              <wp:posOffset>6148705</wp:posOffset>
            </wp:positionV>
            <wp:extent cx="1453690" cy="742446"/>
            <wp:effectExtent l="0" t="0" r="0" b="635"/>
            <wp:wrapNone/>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stretch>
                      <a:fillRect/>
                    </a:stretch>
                  </pic:blipFill>
                  <pic:spPr>
                    <a:xfrm>
                      <a:off x="0" y="0"/>
                      <a:ext cx="1453690" cy="742446"/>
                    </a:xfrm>
                    <a:prstGeom prst="rect">
                      <a:avLst/>
                    </a:prstGeom>
                  </pic:spPr>
                </pic:pic>
              </a:graphicData>
            </a:graphic>
            <wp14:sizeRelH relativeFrom="margin">
              <wp14:pctWidth>0</wp14:pctWidth>
            </wp14:sizeRelH>
            <wp14:sizeRelV relativeFrom="margin">
              <wp14:pctHeight>0</wp14:pctHeight>
            </wp14:sizeRelV>
          </wp:anchor>
        </w:drawing>
      </w:r>
      <w:r w:rsidR="006D62BF" w:rsidRPr="00207B73">
        <w:rPr>
          <w:rFonts w:ascii="Gill Sans" w:eastAsia="Times New Roman" w:hAnsi="Gill Sans" w:cs="AFGDGA+Arial"/>
          <w:noProof/>
          <w:sz w:val="56"/>
          <w:szCs w:val="56"/>
          <w:lang w:val="en-US"/>
        </w:rPr>
        <mc:AlternateContent>
          <mc:Choice Requires="wpg">
            <w:drawing>
              <wp:anchor distT="0" distB="0" distL="114300" distR="114300" simplePos="0" relativeHeight="251650048" behindDoc="0" locked="0" layoutInCell="1" allowOverlap="1" wp14:anchorId="050939BF" wp14:editId="7A7036B5">
                <wp:simplePos x="0" y="0"/>
                <wp:positionH relativeFrom="page">
                  <wp:posOffset>-66296</wp:posOffset>
                </wp:positionH>
                <wp:positionV relativeFrom="page">
                  <wp:posOffset>-38100</wp:posOffset>
                </wp:positionV>
                <wp:extent cx="11042271" cy="5305425"/>
                <wp:effectExtent l="0" t="0" r="6985"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271" cy="5305425"/>
                          <a:chOff x="-2333" y="-441"/>
                          <a:chExt cx="14494" cy="8355"/>
                        </a:xfrm>
                      </wpg:grpSpPr>
                      <wps:wsp>
                        <wps:cNvPr id="23" name="docshape3"/>
                        <wps:cNvSpPr>
                          <a:spLocks/>
                        </wps:cNvSpPr>
                        <wps:spPr bwMode="auto">
                          <a:xfrm>
                            <a:off x="-2230" y="623"/>
                            <a:ext cx="14391" cy="7291"/>
                          </a:xfrm>
                          <a:custGeom>
                            <a:avLst/>
                            <a:gdLst>
                              <a:gd name="T0" fmla="*/ 11891 w 11891"/>
                              <a:gd name="T1" fmla="+- 0 1036 1036"/>
                              <a:gd name="T2" fmla="*/ 1036 h 6503"/>
                              <a:gd name="T3" fmla="*/ 0 w 11891"/>
                              <a:gd name="T4" fmla="+- 0 7292 1036"/>
                              <a:gd name="T5" fmla="*/ 7292 h 6503"/>
                              <a:gd name="T6" fmla="*/ 0 w 11891"/>
                              <a:gd name="T7" fmla="+- 0 7539 1036"/>
                              <a:gd name="T8" fmla="*/ 7539 h 6503"/>
                              <a:gd name="T9" fmla="*/ 11891 w 11891"/>
                              <a:gd name="T10" fmla="+- 0 1283 1036"/>
                              <a:gd name="T11" fmla="*/ 1283 h 6503"/>
                              <a:gd name="T12" fmla="*/ 11891 w 11891"/>
                              <a:gd name="T13" fmla="+- 0 1036 1036"/>
                              <a:gd name="T14" fmla="*/ 1036 h 6503"/>
                            </a:gdLst>
                            <a:ahLst/>
                            <a:cxnLst>
                              <a:cxn ang="0">
                                <a:pos x="T0" y="T2"/>
                              </a:cxn>
                              <a:cxn ang="0">
                                <a:pos x="T3" y="T5"/>
                              </a:cxn>
                              <a:cxn ang="0">
                                <a:pos x="T6" y="T8"/>
                              </a:cxn>
                              <a:cxn ang="0">
                                <a:pos x="T9" y="T11"/>
                              </a:cxn>
                              <a:cxn ang="0">
                                <a:pos x="T12" y="T14"/>
                              </a:cxn>
                            </a:cxnLst>
                            <a:rect l="0" t="0" r="r" b="b"/>
                            <a:pathLst>
                              <a:path w="11891" h="6503">
                                <a:moveTo>
                                  <a:pt x="11891" y="0"/>
                                </a:moveTo>
                                <a:lnTo>
                                  <a:pt x="0" y="6256"/>
                                </a:lnTo>
                                <a:lnTo>
                                  <a:pt x="0" y="6503"/>
                                </a:lnTo>
                                <a:lnTo>
                                  <a:pt x="11891" y="247"/>
                                </a:lnTo>
                                <a:lnTo>
                                  <a:pt x="11891" y="0"/>
                                </a:lnTo>
                                <a:close/>
                              </a:path>
                            </a:pathLst>
                          </a:custGeom>
                          <a:solidFill>
                            <a:srgbClr val="F9B8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4"/>
                        <wps:cNvSpPr>
                          <a:spLocks/>
                        </wps:cNvSpPr>
                        <wps:spPr bwMode="auto">
                          <a:xfrm>
                            <a:off x="-2333" y="-441"/>
                            <a:ext cx="14276" cy="7864"/>
                          </a:xfrm>
                          <a:custGeom>
                            <a:avLst/>
                            <a:gdLst>
                              <a:gd name="T0" fmla="*/ 11891 w 11891"/>
                              <a:gd name="T1" fmla="*/ 0 h 7145"/>
                              <a:gd name="T2" fmla="*/ 0 w 11891"/>
                              <a:gd name="T3" fmla="*/ 0 h 7145"/>
                              <a:gd name="T4" fmla="*/ 0 w 11891"/>
                              <a:gd name="T5" fmla="*/ 7145 h 7145"/>
                              <a:gd name="T6" fmla="*/ 11891 w 11891"/>
                              <a:gd name="T7" fmla="*/ 889 h 7145"/>
                              <a:gd name="T8" fmla="*/ 11891 w 11891"/>
                              <a:gd name="T9" fmla="*/ 0 h 7145"/>
                            </a:gdLst>
                            <a:ahLst/>
                            <a:cxnLst>
                              <a:cxn ang="0">
                                <a:pos x="T0" y="T1"/>
                              </a:cxn>
                              <a:cxn ang="0">
                                <a:pos x="T2" y="T3"/>
                              </a:cxn>
                              <a:cxn ang="0">
                                <a:pos x="T4" y="T5"/>
                              </a:cxn>
                              <a:cxn ang="0">
                                <a:pos x="T6" y="T7"/>
                              </a:cxn>
                              <a:cxn ang="0">
                                <a:pos x="T8" y="T9"/>
                              </a:cxn>
                            </a:cxnLst>
                            <a:rect l="0" t="0" r="r" b="b"/>
                            <a:pathLst>
                              <a:path w="11891" h="7145">
                                <a:moveTo>
                                  <a:pt x="11891" y="0"/>
                                </a:moveTo>
                                <a:lnTo>
                                  <a:pt x="0" y="0"/>
                                </a:lnTo>
                                <a:lnTo>
                                  <a:pt x="0" y="7145"/>
                                </a:lnTo>
                                <a:lnTo>
                                  <a:pt x="11891" y="889"/>
                                </a:lnTo>
                                <a:lnTo>
                                  <a:pt x="11891" y="0"/>
                                </a:lnTo>
                                <a:close/>
                              </a:path>
                            </a:pathLst>
                          </a:custGeom>
                          <a:solidFill>
                            <a:srgbClr val="EC6B6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4FDBDA" w14:textId="001CF8A9" w:rsidR="00F25D23" w:rsidRPr="00F25D23" w:rsidRDefault="00303A5A" w:rsidP="00F25D23">
                              <w:pPr>
                                <w:rPr>
                                  <w:color w:val="FFFFFF" w:themeColor="background1"/>
                                  <w:sz w:val="56"/>
                                  <w:szCs w:val="56"/>
                                </w:rPr>
                              </w:pPr>
                              <w:r w:rsidRPr="00303A5A">
                                <w:rPr>
                                  <w:rFonts w:eastAsia="Times New Roman" w:cstheme="minorHAnsi"/>
                                  <w:bCs/>
                                  <w:color w:val="FFFFFF" w:themeColor="background1"/>
                                  <w:sz w:val="56"/>
                                  <w:szCs w:val="56"/>
                                  <w:lang w:eastAsia="en-GB"/>
                                </w:rPr>
                                <w:t xml:space="preserve">Royal Greenwich Children’s Services                                                                         </w:t>
                              </w:r>
                              <w:r w:rsidR="00F25D23" w:rsidRPr="00F25D23">
                                <w:rPr>
                                  <w:color w:val="FFFFFF" w:themeColor="background1"/>
                                  <w:sz w:val="56"/>
                                  <w:szCs w:val="56"/>
                                </w:rPr>
                                <w:t xml:space="preserve">Early Years SEN Inclusion Fund &amp; Disability Access Fund (DAF) </w:t>
                              </w:r>
                            </w:p>
                            <w:p w14:paraId="57562A2C" w14:textId="7E2B2A9A" w:rsidR="00F25D23" w:rsidRPr="00F25D23" w:rsidRDefault="00F25D23" w:rsidP="00F25D23">
                              <w:pPr>
                                <w:rPr>
                                  <w:color w:val="FFFFFF" w:themeColor="background1"/>
                                </w:rPr>
                              </w:pPr>
                              <w:r w:rsidRPr="00F25D23">
                                <w:rPr>
                                  <w:color w:val="FFFFFF" w:themeColor="background1"/>
                                  <w:sz w:val="56"/>
                                  <w:szCs w:val="56"/>
                                </w:rPr>
                                <w:t xml:space="preserve">               Guidance and Information </w:t>
                              </w:r>
                              <w:r w:rsidRPr="00F25D23">
                                <w:rPr>
                                  <w:noProof/>
                                  <w:color w:val="FFFFFF" w:themeColor="background1"/>
                                  <w:sz w:val="56"/>
                                  <w:szCs w:val="56"/>
                                  <w:lang w:val="en-US"/>
                                </w:rPr>
                                <w:t xml:space="preserve"> </w:t>
                              </w:r>
                            </w:p>
                            <w:p w14:paraId="307B787F" w14:textId="77777777" w:rsidR="00F25D23" w:rsidRDefault="00F25D23" w:rsidP="00F25D23">
                              <w:pPr>
                                <w:pStyle w:val="NoSpacing"/>
                              </w:pPr>
                              <w:r>
                                <w:t xml:space="preserve">     </w:t>
                              </w:r>
                            </w:p>
                            <w:p w14:paraId="5BCEF0FE" w14:textId="091C8A69" w:rsidR="00F25D23" w:rsidRPr="00303A5A" w:rsidRDefault="00F25D23" w:rsidP="00F25D23">
                              <w:pPr>
                                <w:pStyle w:val="NoSpacing"/>
                                <w:rPr>
                                  <w:rFonts w:cstheme="minorHAnsi"/>
                                  <w:color w:val="FFFFFF" w:themeColor="background1"/>
                                  <w:sz w:val="28"/>
                                  <w:szCs w:val="28"/>
                                </w:rPr>
                              </w:pPr>
                              <w:r>
                                <w:rPr>
                                  <w:rFonts w:ascii="Gill Sans" w:hAnsi="Gill Sans"/>
                                  <w:color w:val="FFFFFF" w:themeColor="background1"/>
                                  <w:sz w:val="36"/>
                                  <w:szCs w:val="36"/>
                                </w:rPr>
                                <w:t xml:space="preserve">  </w:t>
                              </w:r>
                              <w:r w:rsidRPr="00303A5A">
                                <w:rPr>
                                  <w:rFonts w:cstheme="minorHAnsi"/>
                                  <w:color w:val="FFFFFF" w:themeColor="background1"/>
                                  <w:sz w:val="28"/>
                                  <w:szCs w:val="28"/>
                                </w:rPr>
                                <w:t xml:space="preserve">Provision of funding for children with additional needs accessing </w:t>
                              </w:r>
                            </w:p>
                            <w:p w14:paraId="29470C75" w14:textId="71F67C84" w:rsidR="00F25D23" w:rsidRPr="00303A5A" w:rsidRDefault="00F25D23" w:rsidP="00F25D23">
                              <w:pPr>
                                <w:pStyle w:val="NoSpacing"/>
                                <w:rPr>
                                  <w:rFonts w:cstheme="minorHAnsi"/>
                                  <w:color w:val="FFFFFF" w:themeColor="background1"/>
                                  <w:sz w:val="28"/>
                                  <w:szCs w:val="28"/>
                                </w:rPr>
                              </w:pPr>
                              <w:r w:rsidRPr="00303A5A">
                                <w:rPr>
                                  <w:rFonts w:cstheme="minorHAnsi"/>
                                  <w:color w:val="FFFFFF" w:themeColor="background1"/>
                                  <w:sz w:val="28"/>
                                  <w:szCs w:val="28"/>
                                </w:rPr>
                                <w:t xml:space="preserve">     their early entitlement in</w:t>
                              </w:r>
                              <w:r w:rsidRPr="00303A5A">
                                <w:rPr>
                                  <w:rFonts w:cstheme="minorHAnsi"/>
                                  <w:b/>
                                  <w:color w:val="FFFFFF" w:themeColor="background1"/>
                                  <w:sz w:val="28"/>
                                  <w:szCs w:val="28"/>
                                </w:rPr>
                                <w:t xml:space="preserve"> </w:t>
                              </w:r>
                              <w:r w:rsidRPr="00303A5A">
                                <w:rPr>
                                  <w:rFonts w:cstheme="minorHAnsi"/>
                                  <w:color w:val="FFFFFF" w:themeColor="background1"/>
                                  <w:sz w:val="28"/>
                                  <w:szCs w:val="28"/>
                                </w:rPr>
                                <w:t>the Royal Borough of</w:t>
                              </w:r>
                              <w:r w:rsidRPr="00303A5A">
                                <w:rPr>
                                  <w:rFonts w:cstheme="minorHAnsi"/>
                                  <w:color w:val="FFFFFF" w:themeColor="background1"/>
                                  <w:spacing w:val="-67"/>
                                  <w:sz w:val="28"/>
                                  <w:szCs w:val="28"/>
                                </w:rPr>
                                <w:t xml:space="preserve">   </w:t>
                              </w:r>
                              <w:r w:rsidRPr="00303A5A">
                                <w:rPr>
                                  <w:rFonts w:cstheme="minorHAnsi"/>
                                  <w:color w:val="FFFFFF" w:themeColor="background1"/>
                                  <w:sz w:val="28"/>
                                  <w:szCs w:val="28"/>
                                </w:rPr>
                                <w:t>Greenwich.</w:t>
                              </w:r>
                            </w:p>
                            <w:p w14:paraId="1813B9A2" w14:textId="74C31B01" w:rsidR="00F25D23" w:rsidRDefault="00F25D23" w:rsidP="00F25D23">
                              <w:pPr>
                                <w:pStyle w:val="NoSpacing"/>
                                <w:rPr>
                                  <w:rFonts w:ascii="Gill Sans" w:hAnsi="Gill Sans"/>
                                  <w:color w:val="FFFFFF" w:themeColor="background1"/>
                                  <w:sz w:val="36"/>
                                  <w:szCs w:val="36"/>
                                </w:rPr>
                              </w:pPr>
                              <w:r>
                                <w:rPr>
                                  <w:rFonts w:ascii="Gill Sans" w:hAnsi="Gill Sans"/>
                                  <w:color w:val="FFFFFF" w:themeColor="background1"/>
                                  <w:sz w:val="36"/>
                                  <w:szCs w:val="36"/>
                                </w:rPr>
                                <w:t xml:space="preserve">   </w:t>
                              </w:r>
                            </w:p>
                            <w:p w14:paraId="7BEFF064" w14:textId="77777777" w:rsidR="00F25D23" w:rsidRDefault="00F25D23" w:rsidP="00F25D23">
                              <w:pPr>
                                <w:pStyle w:val="NoSpacing"/>
                                <w:rPr>
                                  <w:rFonts w:ascii="Gill Sans" w:hAnsi="Gill Sans"/>
                                  <w:color w:val="FFFFFF" w:themeColor="background1"/>
                                  <w:sz w:val="36"/>
                                  <w:szCs w:val="36"/>
                                </w:rPr>
                              </w:pPr>
                            </w:p>
                            <w:p w14:paraId="4F6E5817" w14:textId="0ED4B64D" w:rsidR="00F25D23" w:rsidRPr="00F25D23" w:rsidRDefault="00F25D23" w:rsidP="00893630">
                              <w:pPr>
                                <w:pStyle w:val="NoSpacing"/>
                                <w:rPr>
                                  <w:lang w:val="en-US"/>
                                </w:rPr>
                              </w:pPr>
                              <w:r>
                                <w:rPr>
                                  <w:rFonts w:ascii="Gill Sans" w:hAnsi="Gill Sans"/>
                                  <w:color w:val="FFFFFF" w:themeColor="background1"/>
                                  <w:sz w:val="36"/>
                                  <w:szCs w:val="36"/>
                                </w:rPr>
                                <w:t xml:space="preserve">     Revised </w:t>
                              </w:r>
                              <w:r w:rsidR="00893630">
                                <w:rPr>
                                  <w:rFonts w:ascii="Gill Sans" w:hAnsi="Gill Sans"/>
                                  <w:color w:val="FFFFFF" w:themeColor="background1"/>
                                  <w:sz w:val="36"/>
                                  <w:szCs w:val="36"/>
                                </w:rPr>
                                <w:t>April 202</w:t>
                              </w:r>
                              <w:r w:rsidR="00970084">
                                <w:rPr>
                                  <w:rFonts w:ascii="Gill Sans" w:hAnsi="Gill Sans"/>
                                  <w:color w:val="FFFFFF" w:themeColor="background1"/>
                                  <w:sz w:val="36"/>
                                  <w:szCs w:val="3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939BF" id="Group 21" o:spid="_x0000_s1026" style="position:absolute;margin-left:-5.2pt;margin-top:-3pt;width:869.45pt;height:417.75pt;z-index:251650048;mso-position-horizontal-relative:page;mso-position-vertical-relative:page" coordorigin="-2333,-441" coordsize="14494,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">
                <v:shape id="docshape3" o:spid="_x0000_s1027" style="position:absolute;left:-2230;top:623;width:14391;height:7291;visibility:visible;mso-wrap-style:square;v-text-anchor:top" coordsize="11891,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" path="m11891,l,6256r,247l11891,247r,-247xe" fillcolor="#f9b85a" stroked="f">
                  <v:path arrowok="t" o:connecttype="custom" o:connectlocs="14391,1162;0,8176;0,8453;14391,1438;14391,1162" o:connectangles="0,0,0,0,0"/>
                </v:shape>
                <v:shape id="docshape4" o:spid="_x0000_s1028" style="position:absolute;left:-2333;top:-441;width:14276;height:7864;visibility:visible;mso-wrap-style:square;v-text-anchor:top" coordsize="11891,7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" adj="-11796480,,5400" path="m11891,l,,,7145,11891,889r,-889xe" fillcolor="#ec6b6c" stroked="f">
                  <v:stroke joinstyle="round"/>
                  <v:formulas/>
                  <v:path arrowok="t" o:connecttype="custom" o:connectlocs="14276,0;0,0;0,7864;14276,978;14276,0" o:connectangles="0,0,0,0,0" textboxrect="0,0,11891,7145"/>
                  <v:textbox>
                    <w:txbxContent>
                      <w:p w14:paraId="2A4FDBDA" w14:textId="001CF8A9" w:rsidR="00F25D23" w:rsidRPr="00F25D23" w:rsidRDefault="00303A5A" w:rsidP="00F25D23">
                        <w:pPr>
                          <w:rPr>
                            <w:color w:val="FFFFFF" w:themeColor="background1"/>
                            <w:sz w:val="56"/>
                            <w:szCs w:val="56"/>
                          </w:rPr>
                        </w:pPr>
                        <w:r w:rsidRPr="00303A5A">
                          <w:rPr>
                            <w:rFonts w:eastAsia="Times New Roman" w:cstheme="minorHAnsi"/>
                            <w:bCs/>
                            <w:color w:val="FFFFFF" w:themeColor="background1"/>
                            <w:sz w:val="56"/>
                            <w:szCs w:val="56"/>
                            <w:lang w:eastAsia="en-GB"/>
                          </w:rPr>
                          <w:t xml:space="preserve">Royal Greenwich Children’s Services                                                                         </w:t>
                        </w:r>
                        <w:r w:rsidR="00F25D23" w:rsidRPr="00F25D23">
                          <w:rPr>
                            <w:color w:val="FFFFFF" w:themeColor="background1"/>
                            <w:sz w:val="56"/>
                            <w:szCs w:val="56"/>
                          </w:rPr>
                          <w:t xml:space="preserve">Early Years SEN Inclusion Fund &amp; Disability Access Fund (DAF) </w:t>
                        </w:r>
                      </w:p>
                      <w:p w14:paraId="57562A2C" w14:textId="7E2B2A9A" w:rsidR="00F25D23" w:rsidRPr="00F25D23" w:rsidRDefault="00F25D23" w:rsidP="00F25D23">
                        <w:pPr>
                          <w:rPr>
                            <w:color w:val="FFFFFF" w:themeColor="background1"/>
                          </w:rPr>
                        </w:pPr>
                        <w:r w:rsidRPr="00F25D23">
                          <w:rPr>
                            <w:color w:val="FFFFFF" w:themeColor="background1"/>
                            <w:sz w:val="56"/>
                            <w:szCs w:val="56"/>
                          </w:rPr>
                          <w:t xml:space="preserve">               Guidance and Information </w:t>
                        </w:r>
                        <w:r w:rsidRPr="00F25D23">
                          <w:rPr>
                            <w:noProof/>
                            <w:color w:val="FFFFFF" w:themeColor="background1"/>
                            <w:sz w:val="56"/>
                            <w:szCs w:val="56"/>
                            <w:lang w:val="en-US"/>
                          </w:rPr>
                          <w:t xml:space="preserve"> </w:t>
                        </w:r>
                      </w:p>
                      <w:p w14:paraId="307B787F" w14:textId="77777777" w:rsidR="00F25D23" w:rsidRDefault="00F25D23" w:rsidP="00F25D23">
                        <w:pPr>
                          <w:pStyle w:val="NoSpacing"/>
                        </w:pPr>
                        <w:r>
                          <w:t xml:space="preserve">     </w:t>
                        </w:r>
                      </w:p>
                      <w:p w14:paraId="5BCEF0FE" w14:textId="091C8A69" w:rsidR="00F25D23" w:rsidRPr="00303A5A" w:rsidRDefault="00F25D23" w:rsidP="00F25D23">
                        <w:pPr>
                          <w:pStyle w:val="NoSpacing"/>
                          <w:rPr>
                            <w:rFonts w:cstheme="minorHAnsi"/>
                            <w:color w:val="FFFFFF" w:themeColor="background1"/>
                            <w:sz w:val="28"/>
                            <w:szCs w:val="28"/>
                          </w:rPr>
                        </w:pPr>
                        <w:r>
                          <w:rPr>
                            <w:rFonts w:ascii="Gill Sans" w:hAnsi="Gill Sans"/>
                            <w:color w:val="FFFFFF" w:themeColor="background1"/>
                            <w:sz w:val="36"/>
                            <w:szCs w:val="36"/>
                          </w:rPr>
                          <w:t xml:space="preserve">  </w:t>
                        </w:r>
                        <w:r w:rsidRPr="00303A5A">
                          <w:rPr>
                            <w:rFonts w:cstheme="minorHAnsi"/>
                            <w:color w:val="FFFFFF" w:themeColor="background1"/>
                            <w:sz w:val="28"/>
                            <w:szCs w:val="28"/>
                          </w:rPr>
                          <w:t xml:space="preserve">Provision of funding for children with additional needs accessing </w:t>
                        </w:r>
                      </w:p>
                      <w:p w14:paraId="29470C75" w14:textId="71F67C84" w:rsidR="00F25D23" w:rsidRPr="00303A5A" w:rsidRDefault="00F25D23" w:rsidP="00F25D23">
                        <w:pPr>
                          <w:pStyle w:val="NoSpacing"/>
                          <w:rPr>
                            <w:rFonts w:cstheme="minorHAnsi"/>
                            <w:color w:val="FFFFFF" w:themeColor="background1"/>
                            <w:sz w:val="28"/>
                            <w:szCs w:val="28"/>
                          </w:rPr>
                        </w:pPr>
                        <w:r w:rsidRPr="00303A5A">
                          <w:rPr>
                            <w:rFonts w:cstheme="minorHAnsi"/>
                            <w:color w:val="FFFFFF" w:themeColor="background1"/>
                            <w:sz w:val="28"/>
                            <w:szCs w:val="28"/>
                          </w:rPr>
                          <w:t xml:space="preserve">     their early entitlement in</w:t>
                        </w:r>
                        <w:r w:rsidRPr="00303A5A">
                          <w:rPr>
                            <w:rFonts w:cstheme="minorHAnsi"/>
                            <w:b/>
                            <w:color w:val="FFFFFF" w:themeColor="background1"/>
                            <w:sz w:val="28"/>
                            <w:szCs w:val="28"/>
                          </w:rPr>
                          <w:t xml:space="preserve"> </w:t>
                        </w:r>
                        <w:r w:rsidRPr="00303A5A">
                          <w:rPr>
                            <w:rFonts w:cstheme="minorHAnsi"/>
                            <w:color w:val="FFFFFF" w:themeColor="background1"/>
                            <w:sz w:val="28"/>
                            <w:szCs w:val="28"/>
                          </w:rPr>
                          <w:t>the Royal Borough of</w:t>
                        </w:r>
                        <w:r w:rsidRPr="00303A5A">
                          <w:rPr>
                            <w:rFonts w:cstheme="minorHAnsi"/>
                            <w:color w:val="FFFFFF" w:themeColor="background1"/>
                            <w:spacing w:val="-67"/>
                            <w:sz w:val="28"/>
                            <w:szCs w:val="28"/>
                          </w:rPr>
                          <w:t xml:space="preserve">   </w:t>
                        </w:r>
                        <w:r w:rsidRPr="00303A5A">
                          <w:rPr>
                            <w:rFonts w:cstheme="minorHAnsi"/>
                            <w:color w:val="FFFFFF" w:themeColor="background1"/>
                            <w:sz w:val="28"/>
                            <w:szCs w:val="28"/>
                          </w:rPr>
                          <w:t>Greenwich.</w:t>
                        </w:r>
                      </w:p>
                      <w:p w14:paraId="1813B9A2" w14:textId="74C31B01" w:rsidR="00F25D23" w:rsidRDefault="00F25D23" w:rsidP="00F25D23">
                        <w:pPr>
                          <w:pStyle w:val="NoSpacing"/>
                          <w:rPr>
                            <w:rFonts w:ascii="Gill Sans" w:hAnsi="Gill Sans"/>
                            <w:color w:val="FFFFFF" w:themeColor="background1"/>
                            <w:sz w:val="36"/>
                            <w:szCs w:val="36"/>
                          </w:rPr>
                        </w:pPr>
                        <w:r>
                          <w:rPr>
                            <w:rFonts w:ascii="Gill Sans" w:hAnsi="Gill Sans"/>
                            <w:color w:val="FFFFFF" w:themeColor="background1"/>
                            <w:sz w:val="36"/>
                            <w:szCs w:val="36"/>
                          </w:rPr>
                          <w:t xml:space="preserve">   </w:t>
                        </w:r>
                      </w:p>
                      <w:p w14:paraId="7BEFF064" w14:textId="77777777" w:rsidR="00F25D23" w:rsidRDefault="00F25D23" w:rsidP="00F25D23">
                        <w:pPr>
                          <w:pStyle w:val="NoSpacing"/>
                          <w:rPr>
                            <w:rFonts w:ascii="Gill Sans" w:hAnsi="Gill Sans"/>
                            <w:color w:val="FFFFFF" w:themeColor="background1"/>
                            <w:sz w:val="36"/>
                            <w:szCs w:val="36"/>
                          </w:rPr>
                        </w:pPr>
                      </w:p>
                      <w:p w14:paraId="4F6E5817" w14:textId="0ED4B64D" w:rsidR="00F25D23" w:rsidRPr="00F25D23" w:rsidRDefault="00F25D23" w:rsidP="00893630">
                        <w:pPr>
                          <w:pStyle w:val="NoSpacing"/>
                          <w:rPr>
                            <w:lang w:val="en-US"/>
                          </w:rPr>
                        </w:pPr>
                        <w:r>
                          <w:rPr>
                            <w:rFonts w:ascii="Gill Sans" w:hAnsi="Gill Sans"/>
                            <w:color w:val="FFFFFF" w:themeColor="background1"/>
                            <w:sz w:val="36"/>
                            <w:szCs w:val="36"/>
                          </w:rPr>
                          <w:t xml:space="preserve">     Revised </w:t>
                        </w:r>
                        <w:r w:rsidR="00893630">
                          <w:rPr>
                            <w:rFonts w:ascii="Gill Sans" w:hAnsi="Gill Sans"/>
                            <w:color w:val="FFFFFF" w:themeColor="background1"/>
                            <w:sz w:val="36"/>
                            <w:szCs w:val="36"/>
                          </w:rPr>
                          <w:t>April 202</w:t>
                        </w:r>
                        <w:r w:rsidR="00970084">
                          <w:rPr>
                            <w:rFonts w:ascii="Gill Sans" w:hAnsi="Gill Sans"/>
                            <w:color w:val="FFFFFF" w:themeColor="background1"/>
                            <w:sz w:val="36"/>
                            <w:szCs w:val="36"/>
                          </w:rPr>
                          <w:t>5</w:t>
                        </w:r>
                      </w:p>
                    </w:txbxContent>
                  </v:textbox>
                </v:shape>
                <w10:wrap anchorx="page" anchory="page"/>
              </v:group>
            </w:pict>
          </mc:Fallback>
        </mc:AlternateContent>
      </w:r>
      <w:r w:rsidR="006D62BF">
        <w:rPr>
          <w:noProof/>
        </w:rPr>
        <w:drawing>
          <wp:anchor distT="0" distB="0" distL="114300" distR="114300" simplePos="0" relativeHeight="251649024" behindDoc="1" locked="0" layoutInCell="1" allowOverlap="1" wp14:anchorId="68089BBB" wp14:editId="6F67A08B">
            <wp:simplePos x="0" y="0"/>
            <wp:positionH relativeFrom="column">
              <wp:posOffset>-457200</wp:posOffset>
            </wp:positionH>
            <wp:positionV relativeFrom="paragraph">
              <wp:posOffset>-19878</wp:posOffset>
            </wp:positionV>
            <wp:extent cx="10678160" cy="7118350"/>
            <wp:effectExtent l="0" t="0" r="889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78160" cy="711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CD7" w:rsidRPr="00207B73">
        <w:rPr>
          <w:b w:val="0"/>
          <w:color w:val="FFFFFF"/>
          <w:sz w:val="56"/>
          <w:szCs w:val="56"/>
        </w:rPr>
        <w:t xml:space="preserve"> </w:t>
      </w:r>
    </w:p>
    <w:p w14:paraId="70AECD32" w14:textId="2055B47E" w:rsidR="00F90568" w:rsidRDefault="00207B73" w:rsidP="00F90568">
      <w:pPr>
        <w:pStyle w:val="NoSpacing"/>
        <w:rPr>
          <w:rFonts w:ascii="GillSans-SemiBold" w:hAnsi="GillSans-SemiBold"/>
          <w:color w:val="FFFFFF" w:themeColor="background1"/>
          <w:sz w:val="36"/>
          <w:szCs w:val="36"/>
        </w:rPr>
      </w:pPr>
      <w:r w:rsidRPr="00F90568">
        <w:rPr>
          <w:rFonts w:ascii="GillSans-SemiBold" w:hAnsi="GillSans-SemiBold"/>
          <w:color w:val="FFFFFF" w:themeColor="background1"/>
          <w:sz w:val="36"/>
          <w:szCs w:val="36"/>
        </w:rPr>
        <w:lastRenderedPageBreak/>
        <w:t xml:space="preserve"> with additional needs accessing </w:t>
      </w:r>
      <w:r w:rsidR="00C863E7" w:rsidRPr="00F451A9">
        <w:rPr>
          <w:rFonts w:ascii="Gill Sans" w:eastAsia="Times New Roman" w:hAnsi="Gill Sans" w:cs="AFGDGA+Arial"/>
          <w:b/>
          <w:bCs/>
          <w:sz w:val="24"/>
          <w:szCs w:val="24"/>
          <w:lang w:val="en-US"/>
        </w:rPr>
        <w:t xml:space="preserve">CONTENTS  </w:t>
      </w:r>
    </w:p>
    <w:p w14:paraId="5F6A879E" w14:textId="004726F9" w:rsidR="00C863E7" w:rsidRPr="00E13042" w:rsidRDefault="00F90568" w:rsidP="00E13042">
      <w:pPr>
        <w:pStyle w:val="NoSpacing"/>
        <w:rPr>
          <w:rFonts w:ascii="GillSans-SemiBold" w:hAnsi="GillSans-SemiBold"/>
          <w:color w:val="FFFFFF" w:themeColor="background1"/>
          <w:sz w:val="36"/>
          <w:szCs w:val="36"/>
        </w:rPr>
      </w:pPr>
      <w:r w:rsidRPr="00F90568">
        <w:rPr>
          <w:rFonts w:ascii="GillSans-SemiBold" w:hAnsi="GillSans-SemiBold"/>
          <w:color w:val="FFFFFF" w:themeColor="background1"/>
          <w:sz w:val="36"/>
          <w:szCs w:val="36"/>
        </w:rPr>
        <w:t>T</w:t>
      </w:r>
      <w:r w:rsidR="00207B73" w:rsidRPr="00F90568">
        <w:rPr>
          <w:rFonts w:ascii="GillSans-SemiBold" w:hAnsi="GillSans-SemiBold"/>
          <w:color w:val="FFFFFF" w:themeColor="background1"/>
          <w:sz w:val="36"/>
          <w:szCs w:val="36"/>
        </w:rPr>
        <w:t>heir</w:t>
      </w:r>
      <w:r>
        <w:rPr>
          <w:rFonts w:ascii="GillSans-SemiBold" w:hAnsi="GillSans-SemiBold"/>
          <w:color w:val="FFFFFF" w:themeColor="background1"/>
          <w:sz w:val="36"/>
          <w:szCs w:val="36"/>
        </w:rPr>
        <w:t xml:space="preserve"> </w:t>
      </w:r>
      <w:r w:rsidR="00207B73" w:rsidRPr="00F90568">
        <w:rPr>
          <w:rFonts w:ascii="GillSans-SemiBold" w:hAnsi="GillSans-SemiBold"/>
          <w:color w:val="FFFFFF" w:themeColor="background1"/>
          <w:sz w:val="36"/>
          <w:szCs w:val="36"/>
        </w:rPr>
        <w:t>early entitlement in</w:t>
      </w:r>
      <w:r w:rsidR="00207B73" w:rsidRPr="00F90568">
        <w:rPr>
          <w:rFonts w:ascii="GillSans-SemiBold" w:hAnsi="GillSans-SemiBold"/>
          <w:b/>
          <w:color w:val="FFFFFF" w:themeColor="background1"/>
          <w:sz w:val="36"/>
          <w:szCs w:val="36"/>
        </w:rPr>
        <w:t xml:space="preserve"> </w:t>
      </w:r>
      <w:r w:rsidR="00207B73" w:rsidRPr="00F90568">
        <w:rPr>
          <w:rFonts w:ascii="GillSans-SemiBold" w:hAnsi="GillSans-SemiBold"/>
          <w:color w:val="FFFFFF" w:themeColor="background1"/>
          <w:sz w:val="36"/>
          <w:szCs w:val="36"/>
        </w:rPr>
        <w:t>the Royal Borough of</w:t>
      </w:r>
      <w:r w:rsidR="00207B73" w:rsidRPr="00F90568">
        <w:rPr>
          <w:rFonts w:ascii="GillSans-SemiBold" w:hAnsi="GillSans-SemiBold"/>
          <w:color w:val="FFFFFF" w:themeColor="background1"/>
          <w:spacing w:val="-67"/>
          <w:sz w:val="36"/>
          <w:szCs w:val="36"/>
        </w:rPr>
        <w:t xml:space="preserve">   </w:t>
      </w:r>
      <w:r w:rsidR="00207B73" w:rsidRPr="00F90568">
        <w:rPr>
          <w:rFonts w:ascii="GillSans-SemiBold" w:hAnsi="GillSans-SemiBold"/>
          <w:color w:val="FFFFFF" w:themeColor="background1"/>
          <w:sz w:val="36"/>
          <w:szCs w:val="36"/>
        </w:rPr>
        <w:t>Greenwich.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5"/>
        <w:gridCol w:w="3902"/>
      </w:tblGrid>
      <w:tr w:rsidR="00C863E7" w14:paraId="175811DE" w14:textId="77777777" w:rsidTr="00E13042">
        <w:trPr>
          <w:trHeight w:val="113"/>
        </w:trPr>
        <w:tc>
          <w:tcPr>
            <w:tcW w:w="11335" w:type="dxa"/>
          </w:tcPr>
          <w:p w14:paraId="3B3AEA08" w14:textId="7E856CF6" w:rsidR="00C863E7" w:rsidRPr="00E13042" w:rsidRDefault="00C863E7" w:rsidP="00E13042">
            <w:pPr>
              <w:rPr>
                <w:rFonts w:ascii="Gill Sans" w:hAnsi="Gill Sans"/>
                <w:sz w:val="24"/>
                <w:szCs w:val="24"/>
              </w:rPr>
            </w:pPr>
          </w:p>
        </w:tc>
        <w:tc>
          <w:tcPr>
            <w:tcW w:w="3902" w:type="dxa"/>
            <w:vAlign w:val="center"/>
          </w:tcPr>
          <w:p w14:paraId="5E30F5F1" w14:textId="417A04A3" w:rsidR="00C863E7" w:rsidRPr="00E13042" w:rsidRDefault="00C863E7" w:rsidP="00E13042">
            <w:pPr>
              <w:rPr>
                <w:rFonts w:ascii="Gill Sans" w:hAnsi="Gill Sans"/>
                <w:sz w:val="24"/>
                <w:szCs w:val="24"/>
              </w:rPr>
            </w:pPr>
            <w:r w:rsidRPr="00E13042">
              <w:rPr>
                <w:rFonts w:ascii="Gill Sans" w:hAnsi="Gill Sans"/>
                <w:sz w:val="24"/>
                <w:szCs w:val="24"/>
              </w:rPr>
              <w:t>PAGE</w:t>
            </w:r>
          </w:p>
        </w:tc>
      </w:tr>
      <w:tr w:rsidR="00C863E7" w14:paraId="50B9BA7E" w14:textId="77777777" w:rsidTr="00E13042">
        <w:trPr>
          <w:trHeight w:val="552"/>
        </w:trPr>
        <w:tc>
          <w:tcPr>
            <w:tcW w:w="11335" w:type="dxa"/>
          </w:tcPr>
          <w:p w14:paraId="28B23A08" w14:textId="0159D25D" w:rsidR="00C863E7" w:rsidRPr="00E13042" w:rsidRDefault="00C863E7" w:rsidP="00E13042">
            <w:pPr>
              <w:rPr>
                <w:rFonts w:ascii="Gill Sans" w:hAnsi="Gill Sans"/>
                <w:sz w:val="24"/>
                <w:szCs w:val="24"/>
              </w:rPr>
            </w:pPr>
            <w:r w:rsidRPr="00E13042">
              <w:rPr>
                <w:rFonts w:ascii="Gill Sans" w:eastAsia="Times New Roman" w:hAnsi="Gill Sans" w:cs="AFGDGA+Arial"/>
                <w:sz w:val="24"/>
                <w:szCs w:val="24"/>
                <w:lang w:val="en-US"/>
              </w:rPr>
              <w:t xml:space="preserve">Policy and Guidance                                                                                                                                                                 </w:t>
            </w:r>
          </w:p>
        </w:tc>
        <w:tc>
          <w:tcPr>
            <w:tcW w:w="3902" w:type="dxa"/>
          </w:tcPr>
          <w:p w14:paraId="58690A37" w14:textId="6DE7ED56" w:rsidR="00C863E7" w:rsidRPr="00E13042" w:rsidRDefault="00C863E7" w:rsidP="00E13042">
            <w:pPr>
              <w:rPr>
                <w:rFonts w:ascii="Gill Sans" w:hAnsi="Gill Sans"/>
                <w:sz w:val="24"/>
                <w:szCs w:val="24"/>
              </w:rPr>
            </w:pPr>
            <w:r w:rsidRPr="00E13042">
              <w:rPr>
                <w:rFonts w:ascii="Gill Sans" w:eastAsia="Times New Roman" w:hAnsi="Gill Sans" w:cs="AFGDGA+Arial"/>
                <w:sz w:val="24"/>
                <w:szCs w:val="24"/>
                <w:lang w:val="en-US"/>
              </w:rPr>
              <w:t>3</w:t>
            </w:r>
          </w:p>
        </w:tc>
      </w:tr>
      <w:tr w:rsidR="00C863E7" w14:paraId="20BEBE88" w14:textId="77777777" w:rsidTr="00E13042">
        <w:trPr>
          <w:trHeight w:val="650"/>
        </w:trPr>
        <w:tc>
          <w:tcPr>
            <w:tcW w:w="11335" w:type="dxa"/>
          </w:tcPr>
          <w:p w14:paraId="00345DCD" w14:textId="2D45F41D" w:rsidR="00C863E7" w:rsidRPr="00E13042" w:rsidRDefault="00C863E7" w:rsidP="00E13042">
            <w:pPr>
              <w:rPr>
                <w:rFonts w:ascii="Gill Sans" w:hAnsi="Gill Sans"/>
                <w:sz w:val="24"/>
                <w:szCs w:val="24"/>
              </w:rPr>
            </w:pPr>
            <w:r w:rsidRPr="00E13042">
              <w:rPr>
                <w:rFonts w:ascii="Gill Sans" w:eastAsia="Times New Roman" w:hAnsi="Gill Sans" w:cs="AFGDGA+Arial"/>
                <w:sz w:val="24"/>
                <w:szCs w:val="24"/>
                <w:lang w:val="en-US"/>
              </w:rPr>
              <w:t xml:space="preserve">Areas of Special Educational Need and Disability                                                                                                              </w:t>
            </w:r>
          </w:p>
        </w:tc>
        <w:tc>
          <w:tcPr>
            <w:tcW w:w="3902" w:type="dxa"/>
          </w:tcPr>
          <w:p w14:paraId="73FF35C5" w14:textId="6FB2D64C" w:rsidR="00C863E7" w:rsidRPr="00E13042" w:rsidRDefault="00C863E7" w:rsidP="00E13042">
            <w:pPr>
              <w:rPr>
                <w:rFonts w:ascii="Gill Sans" w:hAnsi="Gill Sans"/>
                <w:sz w:val="24"/>
                <w:szCs w:val="24"/>
              </w:rPr>
            </w:pPr>
            <w:r w:rsidRPr="00E13042">
              <w:rPr>
                <w:rFonts w:ascii="Gill Sans" w:hAnsi="Gill Sans"/>
                <w:sz w:val="24"/>
                <w:szCs w:val="24"/>
              </w:rPr>
              <w:t>4</w:t>
            </w:r>
          </w:p>
        </w:tc>
      </w:tr>
      <w:tr w:rsidR="00C863E7" w14:paraId="4DDB640A" w14:textId="77777777" w:rsidTr="00E13042">
        <w:trPr>
          <w:trHeight w:val="594"/>
        </w:trPr>
        <w:tc>
          <w:tcPr>
            <w:tcW w:w="11335" w:type="dxa"/>
          </w:tcPr>
          <w:p w14:paraId="50A021ED" w14:textId="4119F957" w:rsidR="00C863E7" w:rsidRPr="00E13042" w:rsidRDefault="00C863E7" w:rsidP="00E13042">
            <w:pPr>
              <w:rPr>
                <w:rFonts w:ascii="Gill Sans" w:hAnsi="Gill Sans"/>
                <w:sz w:val="24"/>
                <w:szCs w:val="24"/>
              </w:rPr>
            </w:pPr>
            <w:r w:rsidRPr="00E13042">
              <w:rPr>
                <w:rFonts w:ascii="Gill Sans" w:eastAsia="Times New Roman" w:hAnsi="Gill Sans" w:cs="AFGDGA+Arial"/>
                <w:sz w:val="24"/>
                <w:szCs w:val="24"/>
                <w:lang w:val="en-US"/>
              </w:rPr>
              <w:t xml:space="preserve">Inclusion     </w:t>
            </w:r>
          </w:p>
        </w:tc>
        <w:tc>
          <w:tcPr>
            <w:tcW w:w="3902" w:type="dxa"/>
          </w:tcPr>
          <w:p w14:paraId="2A42559E" w14:textId="69FCFB24" w:rsidR="00C863E7" w:rsidRPr="00E13042" w:rsidRDefault="00C863E7" w:rsidP="00E13042">
            <w:pPr>
              <w:rPr>
                <w:rFonts w:ascii="Gill Sans" w:hAnsi="Gill Sans"/>
                <w:sz w:val="24"/>
                <w:szCs w:val="24"/>
              </w:rPr>
            </w:pPr>
            <w:r w:rsidRPr="00E13042">
              <w:rPr>
                <w:rFonts w:ascii="Gill Sans" w:hAnsi="Gill Sans"/>
                <w:sz w:val="24"/>
                <w:szCs w:val="24"/>
              </w:rPr>
              <w:t>4</w:t>
            </w:r>
          </w:p>
        </w:tc>
      </w:tr>
      <w:tr w:rsidR="00C863E7" w14:paraId="527B6183" w14:textId="77777777" w:rsidTr="00E13042">
        <w:trPr>
          <w:trHeight w:val="495"/>
        </w:trPr>
        <w:tc>
          <w:tcPr>
            <w:tcW w:w="11335" w:type="dxa"/>
          </w:tcPr>
          <w:p w14:paraId="7499C512" w14:textId="4BF03535" w:rsidR="00C863E7" w:rsidRPr="00E13042" w:rsidRDefault="00C863E7" w:rsidP="00E13042">
            <w:pPr>
              <w:rPr>
                <w:rFonts w:ascii="Gill Sans" w:hAnsi="Gill Sans"/>
                <w:sz w:val="24"/>
                <w:szCs w:val="24"/>
              </w:rPr>
            </w:pPr>
            <w:r w:rsidRPr="00E13042">
              <w:rPr>
                <w:rFonts w:ascii="Gill Sans" w:eastAsia="Times New Roman" w:hAnsi="Gill Sans" w:cs="AFGDGA+Arial"/>
                <w:color w:val="000000"/>
                <w:sz w:val="24"/>
                <w:szCs w:val="24"/>
                <w:lang w:val="en-US"/>
              </w:rPr>
              <w:t xml:space="preserve">Statutory Framework for the Early Years Foundation Stage (2014)                                                                               </w:t>
            </w:r>
          </w:p>
        </w:tc>
        <w:tc>
          <w:tcPr>
            <w:tcW w:w="3902" w:type="dxa"/>
          </w:tcPr>
          <w:p w14:paraId="4A2A43E4" w14:textId="1E52FC17" w:rsidR="00C863E7" w:rsidRPr="00E13042" w:rsidRDefault="00C863E7" w:rsidP="00E13042">
            <w:pPr>
              <w:rPr>
                <w:rFonts w:ascii="Gill Sans" w:hAnsi="Gill Sans"/>
                <w:sz w:val="24"/>
                <w:szCs w:val="24"/>
              </w:rPr>
            </w:pPr>
            <w:r w:rsidRPr="00E13042">
              <w:rPr>
                <w:rFonts w:ascii="Gill Sans" w:hAnsi="Gill Sans"/>
                <w:sz w:val="24"/>
                <w:szCs w:val="24"/>
              </w:rPr>
              <w:t>5</w:t>
            </w:r>
          </w:p>
        </w:tc>
      </w:tr>
      <w:tr w:rsidR="00C863E7" w14:paraId="65650DC1" w14:textId="77777777" w:rsidTr="00E13042">
        <w:trPr>
          <w:trHeight w:val="488"/>
        </w:trPr>
        <w:tc>
          <w:tcPr>
            <w:tcW w:w="11335" w:type="dxa"/>
          </w:tcPr>
          <w:p w14:paraId="6258B6B4" w14:textId="5424AECE" w:rsidR="00C863E7" w:rsidRPr="00E13042" w:rsidRDefault="00C863E7" w:rsidP="00E13042">
            <w:pPr>
              <w:rPr>
                <w:rFonts w:ascii="Gill Sans" w:hAnsi="Gill Sans"/>
                <w:sz w:val="24"/>
                <w:szCs w:val="24"/>
              </w:rPr>
            </w:pPr>
            <w:r w:rsidRPr="00E13042">
              <w:rPr>
                <w:rFonts w:ascii="Gill Sans" w:eastAsia="Times New Roman" w:hAnsi="Gill Sans" w:cs="AFGDGA+Arial"/>
                <w:sz w:val="24"/>
                <w:szCs w:val="24"/>
                <w:lang w:val="en-US"/>
              </w:rPr>
              <w:t xml:space="preserve">Identifying Needs                                                                                                                                                                               </w:t>
            </w:r>
          </w:p>
        </w:tc>
        <w:tc>
          <w:tcPr>
            <w:tcW w:w="3902" w:type="dxa"/>
          </w:tcPr>
          <w:p w14:paraId="0066089D" w14:textId="709DBD5E" w:rsidR="00C863E7" w:rsidRPr="00E13042" w:rsidRDefault="00C863E7" w:rsidP="00E13042">
            <w:pPr>
              <w:rPr>
                <w:rFonts w:ascii="Gill Sans" w:hAnsi="Gill Sans"/>
                <w:sz w:val="24"/>
                <w:szCs w:val="24"/>
              </w:rPr>
            </w:pPr>
            <w:r w:rsidRPr="00E13042">
              <w:rPr>
                <w:rFonts w:ascii="Gill Sans" w:hAnsi="Gill Sans"/>
                <w:sz w:val="24"/>
                <w:szCs w:val="24"/>
              </w:rPr>
              <w:t>5</w:t>
            </w:r>
          </w:p>
        </w:tc>
      </w:tr>
      <w:tr w:rsidR="00C863E7" w14:paraId="5AAB5F29" w14:textId="77777777" w:rsidTr="00E13042">
        <w:trPr>
          <w:trHeight w:val="495"/>
        </w:trPr>
        <w:tc>
          <w:tcPr>
            <w:tcW w:w="11335" w:type="dxa"/>
          </w:tcPr>
          <w:p w14:paraId="70CD9115" w14:textId="46A75C10" w:rsidR="00C863E7" w:rsidRPr="00E13042" w:rsidRDefault="00C863E7" w:rsidP="00E13042">
            <w:pPr>
              <w:rPr>
                <w:rFonts w:ascii="Gill Sans" w:hAnsi="Gill Sans"/>
                <w:sz w:val="24"/>
                <w:szCs w:val="24"/>
              </w:rPr>
            </w:pPr>
            <w:r w:rsidRPr="00E13042">
              <w:rPr>
                <w:rFonts w:ascii="Gill Sans" w:eastAsia="Times New Roman" w:hAnsi="Gill Sans" w:cs="AFGDGA+Arial"/>
                <w:sz w:val="24"/>
                <w:szCs w:val="24"/>
              </w:rPr>
              <w:t xml:space="preserve">High quality provision                                                                                                                                                              </w:t>
            </w:r>
          </w:p>
        </w:tc>
        <w:tc>
          <w:tcPr>
            <w:tcW w:w="3902" w:type="dxa"/>
          </w:tcPr>
          <w:p w14:paraId="1943D768" w14:textId="79275E08" w:rsidR="00C863E7" w:rsidRPr="00E13042" w:rsidRDefault="00C863E7" w:rsidP="00E13042">
            <w:pPr>
              <w:rPr>
                <w:rFonts w:ascii="Gill Sans" w:hAnsi="Gill Sans"/>
                <w:sz w:val="24"/>
                <w:szCs w:val="24"/>
              </w:rPr>
            </w:pPr>
            <w:r w:rsidRPr="00E13042">
              <w:rPr>
                <w:rFonts w:ascii="Gill Sans" w:hAnsi="Gill Sans"/>
                <w:sz w:val="24"/>
                <w:szCs w:val="24"/>
              </w:rPr>
              <w:t>6</w:t>
            </w:r>
          </w:p>
        </w:tc>
      </w:tr>
      <w:tr w:rsidR="00C863E7" w14:paraId="5BFA732D" w14:textId="77777777" w:rsidTr="00E13042">
        <w:trPr>
          <w:trHeight w:val="488"/>
        </w:trPr>
        <w:tc>
          <w:tcPr>
            <w:tcW w:w="11335" w:type="dxa"/>
          </w:tcPr>
          <w:p w14:paraId="7B6E9270" w14:textId="4AEC42FE" w:rsidR="00C863E7" w:rsidRPr="00E13042" w:rsidRDefault="00C863E7" w:rsidP="00E13042">
            <w:pPr>
              <w:rPr>
                <w:rFonts w:ascii="Gill Sans" w:hAnsi="Gill Sans"/>
                <w:sz w:val="24"/>
                <w:szCs w:val="24"/>
              </w:rPr>
            </w:pPr>
            <w:r w:rsidRPr="00E13042">
              <w:rPr>
                <w:rFonts w:ascii="Gill Sans" w:hAnsi="Gill Sans"/>
                <w:sz w:val="24"/>
                <w:szCs w:val="24"/>
                <w:lang w:val="en-US"/>
              </w:rPr>
              <w:t xml:space="preserve">PROVISION children should receive in Royal Greenwich with possible interventions/ descriptors                      </w:t>
            </w:r>
          </w:p>
        </w:tc>
        <w:tc>
          <w:tcPr>
            <w:tcW w:w="3902" w:type="dxa"/>
          </w:tcPr>
          <w:p w14:paraId="5BF4DE21" w14:textId="441D9D0D" w:rsidR="00C863E7" w:rsidRPr="00E13042" w:rsidRDefault="00C863E7" w:rsidP="00E13042">
            <w:pPr>
              <w:rPr>
                <w:rFonts w:ascii="Gill Sans" w:hAnsi="Gill Sans"/>
                <w:sz w:val="24"/>
                <w:szCs w:val="24"/>
              </w:rPr>
            </w:pPr>
            <w:r w:rsidRPr="00E13042">
              <w:rPr>
                <w:rFonts w:ascii="Gill Sans" w:hAnsi="Gill Sans"/>
                <w:sz w:val="24"/>
                <w:szCs w:val="24"/>
              </w:rPr>
              <w:t>7-15</w:t>
            </w:r>
          </w:p>
        </w:tc>
      </w:tr>
      <w:tr w:rsidR="00C863E7" w14:paraId="659A27D7" w14:textId="77777777" w:rsidTr="00E13042">
        <w:trPr>
          <w:trHeight w:val="959"/>
        </w:trPr>
        <w:tc>
          <w:tcPr>
            <w:tcW w:w="11335" w:type="dxa"/>
          </w:tcPr>
          <w:p w14:paraId="713A71D6" w14:textId="77777777" w:rsidR="00C863E7" w:rsidRPr="00E13042" w:rsidRDefault="00C863E7" w:rsidP="00E13042">
            <w:pPr>
              <w:rPr>
                <w:rFonts w:ascii="Gill Sans" w:eastAsia="Times New Roman" w:hAnsi="Gill Sans" w:cs="Times New Roman"/>
                <w:sz w:val="24"/>
                <w:szCs w:val="24"/>
                <w:lang w:eastAsia="en-GB"/>
              </w:rPr>
            </w:pPr>
            <w:r w:rsidRPr="00E13042">
              <w:rPr>
                <w:rFonts w:ascii="Gill Sans" w:eastAsia="Times New Roman" w:hAnsi="Gill Sans" w:cs="AFGDGA+Arial"/>
                <w:sz w:val="24"/>
                <w:szCs w:val="24"/>
                <w:lang w:val="en-US"/>
              </w:rPr>
              <w:t>1. Universal EYFS Entitlement/ Provision</w:t>
            </w:r>
            <w:r w:rsidRPr="00E13042">
              <w:rPr>
                <w:rFonts w:ascii="Gill Sans" w:eastAsia="Times New Roman" w:hAnsi="Gill Sans" w:cs="Times New Roman"/>
                <w:sz w:val="24"/>
                <w:szCs w:val="24"/>
                <w:lang w:eastAsia="en-GB"/>
              </w:rPr>
              <w:t xml:space="preserve">                           </w:t>
            </w:r>
          </w:p>
          <w:p w14:paraId="6A2E1188" w14:textId="32EB8D7F" w:rsidR="00C863E7" w:rsidRPr="00E13042" w:rsidRDefault="00E13042" w:rsidP="00E13042">
            <w:pPr>
              <w:ind w:left="720"/>
              <w:rPr>
                <w:rFonts w:ascii="Gill Sans" w:eastAsia="Times New Roman" w:hAnsi="Gill Sans" w:cs="AFGDGA+Arial"/>
                <w:sz w:val="24"/>
                <w:szCs w:val="24"/>
                <w:lang w:val="en-US"/>
              </w:rPr>
            </w:pPr>
            <w:r w:rsidRPr="00E13042">
              <w:rPr>
                <w:rFonts w:ascii="Gill Sans" w:eastAsia="Times New Roman" w:hAnsi="Gill Sans" w:cs="AFGDGA+Arial"/>
                <w:sz w:val="24"/>
                <w:szCs w:val="24"/>
                <w:lang w:val="en-US"/>
              </w:rPr>
              <w:t xml:space="preserve">- </w:t>
            </w:r>
            <w:r w:rsidR="00C863E7" w:rsidRPr="00E13042">
              <w:rPr>
                <w:rFonts w:ascii="Gill Sans" w:eastAsia="Times New Roman" w:hAnsi="Gill Sans" w:cs="AFGDGA+Arial"/>
                <w:sz w:val="24"/>
                <w:szCs w:val="24"/>
                <w:lang w:val="en-US"/>
              </w:rPr>
              <w:t>Children who are not making expected progress</w:t>
            </w:r>
          </w:p>
          <w:p w14:paraId="4ADE6BAB" w14:textId="77777777" w:rsidR="00E13042" w:rsidRPr="00E13042" w:rsidRDefault="00C863E7" w:rsidP="00E13042">
            <w:pPr>
              <w:rPr>
                <w:rFonts w:ascii="Gill Sans" w:eastAsia="Times New Roman" w:hAnsi="Gill Sans" w:cs="AFGDGA+Arial"/>
                <w:sz w:val="24"/>
                <w:szCs w:val="24"/>
                <w:lang w:val="en-US"/>
              </w:rPr>
            </w:pPr>
            <w:r w:rsidRPr="00E13042">
              <w:rPr>
                <w:rFonts w:ascii="Gill Sans" w:eastAsia="Times New Roman" w:hAnsi="Gill Sans" w:cs="AFGDGA+Arial"/>
                <w:sz w:val="24"/>
                <w:szCs w:val="24"/>
                <w:lang w:val="en-US"/>
              </w:rPr>
              <w:t xml:space="preserve">2. SEN Support </w:t>
            </w:r>
            <w:r w:rsidRPr="00E13042">
              <w:rPr>
                <w:rFonts w:ascii="Gill Sans" w:eastAsia="Times New Roman" w:hAnsi="Gill Sans" w:cs="AFGDGA+Arial"/>
                <w:sz w:val="24"/>
                <w:szCs w:val="24"/>
                <w:lang w:val="en-US"/>
              </w:rPr>
              <w:tab/>
            </w:r>
          </w:p>
          <w:p w14:paraId="2A6A99E3" w14:textId="77777777" w:rsidR="00C863E7" w:rsidRDefault="00E13042" w:rsidP="00E13042">
            <w:pPr>
              <w:ind w:left="720"/>
              <w:rPr>
                <w:rFonts w:ascii="Gill Sans" w:eastAsia="Times New Roman" w:hAnsi="Gill Sans" w:cs="AFGDGA+Arial"/>
                <w:sz w:val="24"/>
                <w:szCs w:val="24"/>
                <w:lang w:val="en-US"/>
              </w:rPr>
            </w:pPr>
            <w:r w:rsidRPr="00E13042">
              <w:rPr>
                <w:rFonts w:ascii="Gill Sans" w:eastAsia="Times New Roman" w:hAnsi="Gill Sans" w:cs="AFGDGA+Arial"/>
                <w:sz w:val="24"/>
                <w:szCs w:val="24"/>
                <w:lang w:val="en-US"/>
              </w:rPr>
              <w:t xml:space="preserve">- </w:t>
            </w:r>
            <w:r w:rsidR="00C863E7" w:rsidRPr="00E13042">
              <w:rPr>
                <w:rFonts w:ascii="Gill Sans" w:eastAsia="Times New Roman" w:hAnsi="Gill Sans" w:cs="AFGDGA+Arial"/>
                <w:sz w:val="24"/>
                <w:szCs w:val="24"/>
                <w:lang w:val="en-US"/>
              </w:rPr>
              <w:t>Request for an Assessment of EHC Needs</w:t>
            </w:r>
          </w:p>
          <w:p w14:paraId="022D2EFE" w14:textId="65AC9F5D" w:rsidR="00176127" w:rsidRPr="00E13042" w:rsidRDefault="00176127" w:rsidP="00E13042">
            <w:pPr>
              <w:ind w:left="720"/>
              <w:rPr>
                <w:rFonts w:ascii="Gill Sans" w:eastAsia="Times New Roman" w:hAnsi="Gill Sans" w:cs="AFGDGA+Arial"/>
                <w:sz w:val="24"/>
                <w:szCs w:val="24"/>
                <w:lang w:val="en-US"/>
              </w:rPr>
            </w:pPr>
          </w:p>
        </w:tc>
        <w:tc>
          <w:tcPr>
            <w:tcW w:w="3902" w:type="dxa"/>
          </w:tcPr>
          <w:p w14:paraId="1A7069DE" w14:textId="77777777" w:rsidR="00C863E7" w:rsidRPr="00E13042" w:rsidRDefault="00C863E7" w:rsidP="00E13042">
            <w:pPr>
              <w:rPr>
                <w:rFonts w:ascii="Gill Sans" w:hAnsi="Gill Sans"/>
                <w:sz w:val="24"/>
                <w:szCs w:val="24"/>
              </w:rPr>
            </w:pPr>
          </w:p>
        </w:tc>
      </w:tr>
      <w:tr w:rsidR="00E13042" w14:paraId="2D66D4A4" w14:textId="77777777" w:rsidTr="00E13042">
        <w:trPr>
          <w:trHeight w:val="488"/>
        </w:trPr>
        <w:tc>
          <w:tcPr>
            <w:tcW w:w="11335" w:type="dxa"/>
          </w:tcPr>
          <w:p w14:paraId="068AC766" w14:textId="3843D6AB" w:rsidR="00E13042" w:rsidRPr="00E13042" w:rsidRDefault="00E13042" w:rsidP="00E13042">
            <w:pPr>
              <w:rPr>
                <w:rFonts w:ascii="Gill Sans" w:eastAsia="Times New Roman" w:hAnsi="Gill Sans" w:cs="AFGDGA+Arial"/>
                <w:sz w:val="24"/>
                <w:szCs w:val="24"/>
                <w:lang w:val="en-US"/>
              </w:rPr>
            </w:pPr>
            <w:r w:rsidRPr="00E13042">
              <w:rPr>
                <w:rFonts w:ascii="Gill Sans" w:hAnsi="Gill Sans" w:cs="Arial"/>
                <w:sz w:val="24"/>
                <w:szCs w:val="24"/>
              </w:rPr>
              <w:t xml:space="preserve">National Context/ Background                                                                                                                                                     </w:t>
            </w:r>
          </w:p>
        </w:tc>
        <w:tc>
          <w:tcPr>
            <w:tcW w:w="3902" w:type="dxa"/>
          </w:tcPr>
          <w:p w14:paraId="15104D01" w14:textId="175E4D26" w:rsidR="00E13042" w:rsidRPr="00E13042" w:rsidRDefault="00E13042" w:rsidP="00E13042">
            <w:pPr>
              <w:rPr>
                <w:rFonts w:ascii="Gill Sans" w:hAnsi="Gill Sans"/>
                <w:sz w:val="24"/>
                <w:szCs w:val="24"/>
              </w:rPr>
            </w:pPr>
            <w:r w:rsidRPr="00E13042">
              <w:rPr>
                <w:rFonts w:ascii="Gill Sans" w:hAnsi="Gill Sans"/>
                <w:sz w:val="24"/>
                <w:szCs w:val="24"/>
              </w:rPr>
              <w:t>1</w:t>
            </w:r>
            <w:r w:rsidR="00176127">
              <w:rPr>
                <w:rFonts w:ascii="Gill Sans" w:hAnsi="Gill Sans"/>
                <w:sz w:val="24"/>
                <w:szCs w:val="24"/>
              </w:rPr>
              <w:t>6</w:t>
            </w:r>
          </w:p>
        </w:tc>
      </w:tr>
      <w:tr w:rsidR="00E13042" w14:paraId="50E4692B" w14:textId="77777777" w:rsidTr="00E13042">
        <w:trPr>
          <w:trHeight w:val="495"/>
        </w:trPr>
        <w:tc>
          <w:tcPr>
            <w:tcW w:w="11335" w:type="dxa"/>
          </w:tcPr>
          <w:p w14:paraId="236A322B" w14:textId="3052053F" w:rsidR="00E13042" w:rsidRPr="00E13042" w:rsidRDefault="00E13042" w:rsidP="00E13042">
            <w:pPr>
              <w:rPr>
                <w:rFonts w:ascii="Gill Sans" w:hAnsi="Gill Sans" w:cs="Arial"/>
                <w:sz w:val="24"/>
                <w:szCs w:val="24"/>
              </w:rPr>
            </w:pPr>
            <w:r w:rsidRPr="00E13042">
              <w:rPr>
                <w:rFonts w:ascii="Gill Sans" w:hAnsi="Gill Sans" w:cs="Arial"/>
                <w:sz w:val="24"/>
                <w:szCs w:val="24"/>
              </w:rPr>
              <w:t xml:space="preserve">Early Years SEN </w:t>
            </w:r>
            <w:r w:rsidRPr="00E13042">
              <w:rPr>
                <w:rFonts w:ascii="Gill Sans" w:hAnsi="Gill Sans"/>
                <w:sz w:val="24"/>
                <w:szCs w:val="24"/>
              </w:rPr>
              <w:t>Inclusion Funding</w:t>
            </w:r>
            <w:r w:rsidR="00176127">
              <w:rPr>
                <w:rFonts w:ascii="Gill Sans" w:hAnsi="Gill Sans"/>
                <w:sz w:val="24"/>
                <w:szCs w:val="24"/>
              </w:rPr>
              <w:t xml:space="preserve"> </w:t>
            </w:r>
            <w:r w:rsidR="00176127" w:rsidRPr="00176127">
              <w:rPr>
                <w:rFonts w:ascii="Gill Sans" w:hAnsi="Gill Sans"/>
                <w:sz w:val="24"/>
                <w:szCs w:val="24"/>
              </w:rPr>
              <w:t>in the Royal Borough of Greenwich</w:t>
            </w:r>
            <w:r w:rsidRPr="00176127">
              <w:rPr>
                <w:rFonts w:ascii="Gill Sans" w:hAnsi="Gill Sans"/>
                <w:sz w:val="24"/>
                <w:szCs w:val="24"/>
              </w:rPr>
              <w:t xml:space="preserve">                                                                                                                                            </w:t>
            </w:r>
          </w:p>
        </w:tc>
        <w:tc>
          <w:tcPr>
            <w:tcW w:w="3902" w:type="dxa"/>
          </w:tcPr>
          <w:p w14:paraId="3C13710A" w14:textId="55A00B8A" w:rsidR="00E13042" w:rsidRPr="00E13042" w:rsidRDefault="00E13042" w:rsidP="00E13042">
            <w:pPr>
              <w:rPr>
                <w:rFonts w:ascii="Gill Sans" w:hAnsi="Gill Sans"/>
                <w:sz w:val="24"/>
                <w:szCs w:val="24"/>
              </w:rPr>
            </w:pPr>
            <w:r w:rsidRPr="00E13042">
              <w:rPr>
                <w:rFonts w:ascii="Gill Sans" w:hAnsi="Gill Sans"/>
                <w:sz w:val="24"/>
                <w:szCs w:val="24"/>
              </w:rPr>
              <w:t>1</w:t>
            </w:r>
            <w:r w:rsidR="00176127">
              <w:rPr>
                <w:rFonts w:ascii="Gill Sans" w:hAnsi="Gill Sans"/>
                <w:sz w:val="24"/>
                <w:szCs w:val="24"/>
              </w:rPr>
              <w:t>7</w:t>
            </w:r>
          </w:p>
        </w:tc>
      </w:tr>
      <w:tr w:rsidR="00E13042" w14:paraId="3B92EF72" w14:textId="77777777" w:rsidTr="00E13042">
        <w:trPr>
          <w:trHeight w:val="488"/>
        </w:trPr>
        <w:tc>
          <w:tcPr>
            <w:tcW w:w="11335" w:type="dxa"/>
          </w:tcPr>
          <w:p w14:paraId="1D2E3F7F" w14:textId="523716CD" w:rsidR="00E13042" w:rsidRPr="00E13042" w:rsidRDefault="00E13042" w:rsidP="00E13042">
            <w:pPr>
              <w:rPr>
                <w:rFonts w:ascii="Gill Sans" w:hAnsi="Gill Sans" w:cs="Arial"/>
                <w:sz w:val="24"/>
                <w:szCs w:val="24"/>
              </w:rPr>
            </w:pPr>
            <w:r w:rsidRPr="00E13042">
              <w:rPr>
                <w:rFonts w:ascii="Gill Sans" w:hAnsi="Gill Sans"/>
                <w:sz w:val="24"/>
                <w:szCs w:val="24"/>
              </w:rPr>
              <w:t xml:space="preserve">Applying for Inclusion Funding                                                                                                                                                     </w:t>
            </w:r>
          </w:p>
        </w:tc>
        <w:tc>
          <w:tcPr>
            <w:tcW w:w="3902" w:type="dxa"/>
          </w:tcPr>
          <w:p w14:paraId="1246A775" w14:textId="17EB52A3" w:rsidR="00E13042" w:rsidRPr="00E13042" w:rsidRDefault="00E13042" w:rsidP="00E13042">
            <w:pPr>
              <w:rPr>
                <w:rFonts w:ascii="Gill Sans" w:hAnsi="Gill Sans"/>
                <w:sz w:val="24"/>
                <w:szCs w:val="24"/>
              </w:rPr>
            </w:pPr>
            <w:r w:rsidRPr="00E13042">
              <w:rPr>
                <w:rFonts w:ascii="Gill Sans" w:hAnsi="Gill Sans"/>
                <w:sz w:val="24"/>
                <w:szCs w:val="24"/>
              </w:rPr>
              <w:t>17</w:t>
            </w:r>
          </w:p>
        </w:tc>
      </w:tr>
      <w:tr w:rsidR="00E13042" w14:paraId="14BC87AD" w14:textId="77777777" w:rsidTr="00E13042">
        <w:trPr>
          <w:trHeight w:val="495"/>
        </w:trPr>
        <w:tc>
          <w:tcPr>
            <w:tcW w:w="11335" w:type="dxa"/>
          </w:tcPr>
          <w:p w14:paraId="5E103D6A" w14:textId="222B30D7" w:rsidR="00E13042" w:rsidRPr="00E13042" w:rsidRDefault="00E13042" w:rsidP="00E13042">
            <w:pPr>
              <w:rPr>
                <w:rFonts w:ascii="Gill Sans" w:hAnsi="Gill Sans" w:cs="Arial"/>
                <w:sz w:val="24"/>
                <w:szCs w:val="24"/>
              </w:rPr>
            </w:pPr>
            <w:r w:rsidRPr="00E13042">
              <w:rPr>
                <w:rFonts w:ascii="Gill Sans" w:hAnsi="Gill Sans"/>
                <w:sz w:val="24"/>
                <w:szCs w:val="24"/>
              </w:rPr>
              <w:t xml:space="preserve">Table of tiered continuum of support – banding/   costing                                                                                                   </w:t>
            </w:r>
          </w:p>
        </w:tc>
        <w:tc>
          <w:tcPr>
            <w:tcW w:w="3902" w:type="dxa"/>
          </w:tcPr>
          <w:p w14:paraId="3010EF63" w14:textId="2E7814BB" w:rsidR="00E13042" w:rsidRPr="00E13042" w:rsidRDefault="00E13042" w:rsidP="00E13042">
            <w:pPr>
              <w:rPr>
                <w:rFonts w:ascii="Gill Sans" w:hAnsi="Gill Sans"/>
                <w:sz w:val="24"/>
                <w:szCs w:val="24"/>
              </w:rPr>
            </w:pPr>
            <w:r w:rsidRPr="00E13042">
              <w:rPr>
                <w:rFonts w:ascii="Gill Sans" w:hAnsi="Gill Sans"/>
                <w:sz w:val="24"/>
                <w:szCs w:val="24"/>
              </w:rPr>
              <w:t>20</w:t>
            </w:r>
          </w:p>
        </w:tc>
      </w:tr>
      <w:tr w:rsidR="00E13042" w14:paraId="519F132C" w14:textId="77777777" w:rsidTr="00E13042">
        <w:trPr>
          <w:trHeight w:val="488"/>
        </w:trPr>
        <w:tc>
          <w:tcPr>
            <w:tcW w:w="11335" w:type="dxa"/>
          </w:tcPr>
          <w:p w14:paraId="5DBEDED7" w14:textId="18C84372" w:rsidR="00E13042" w:rsidRPr="00E13042" w:rsidRDefault="00E13042" w:rsidP="00E13042">
            <w:pPr>
              <w:rPr>
                <w:rFonts w:ascii="Gill Sans" w:hAnsi="Gill Sans"/>
                <w:sz w:val="24"/>
                <w:szCs w:val="24"/>
              </w:rPr>
            </w:pPr>
            <w:r w:rsidRPr="00E13042">
              <w:rPr>
                <w:rFonts w:ascii="Gill Sans" w:hAnsi="Gill Sans"/>
                <w:sz w:val="24"/>
                <w:szCs w:val="24"/>
              </w:rPr>
              <w:t xml:space="preserve">Disability Access Fund (DAF)                                                                                                                 </w:t>
            </w:r>
          </w:p>
        </w:tc>
        <w:tc>
          <w:tcPr>
            <w:tcW w:w="3902" w:type="dxa"/>
          </w:tcPr>
          <w:p w14:paraId="7E77B671" w14:textId="0B5F4B88" w:rsidR="00E13042" w:rsidRPr="00E13042" w:rsidRDefault="00E13042" w:rsidP="00E13042">
            <w:pPr>
              <w:rPr>
                <w:rFonts w:ascii="Gill Sans" w:hAnsi="Gill Sans"/>
                <w:sz w:val="24"/>
                <w:szCs w:val="24"/>
              </w:rPr>
            </w:pPr>
            <w:r w:rsidRPr="00E13042">
              <w:rPr>
                <w:rFonts w:ascii="Gill Sans" w:hAnsi="Gill Sans"/>
                <w:sz w:val="24"/>
                <w:szCs w:val="24"/>
              </w:rPr>
              <w:t>2</w:t>
            </w:r>
            <w:r w:rsidR="00176127">
              <w:rPr>
                <w:rFonts w:ascii="Gill Sans" w:hAnsi="Gill Sans"/>
                <w:sz w:val="24"/>
                <w:szCs w:val="24"/>
              </w:rPr>
              <w:t>6</w:t>
            </w:r>
          </w:p>
        </w:tc>
      </w:tr>
      <w:tr w:rsidR="00E13042" w14:paraId="069C7DF0" w14:textId="77777777" w:rsidTr="00E13042">
        <w:trPr>
          <w:trHeight w:val="495"/>
        </w:trPr>
        <w:tc>
          <w:tcPr>
            <w:tcW w:w="11335" w:type="dxa"/>
          </w:tcPr>
          <w:p w14:paraId="0BA4362E" w14:textId="01F9CD45" w:rsidR="00E13042" w:rsidRPr="00E13042" w:rsidRDefault="00E13042" w:rsidP="00E13042">
            <w:pPr>
              <w:rPr>
                <w:rFonts w:ascii="Gill Sans" w:hAnsi="Gill Sans"/>
                <w:sz w:val="24"/>
                <w:szCs w:val="24"/>
              </w:rPr>
            </w:pPr>
            <w:r w:rsidRPr="00E13042">
              <w:rPr>
                <w:rFonts w:ascii="Gill Sans" w:hAnsi="Gill Sans"/>
                <w:sz w:val="24"/>
                <w:szCs w:val="24"/>
              </w:rPr>
              <w:t>Payment</w:t>
            </w:r>
            <w:r w:rsidRPr="00E13042">
              <w:rPr>
                <w:rFonts w:ascii="Gill Sans" w:hAnsi="Gill Sans"/>
                <w:sz w:val="24"/>
                <w:szCs w:val="24"/>
                <w:lang w:val="fr-FR"/>
              </w:rPr>
              <w:t xml:space="preserve">  </w:t>
            </w:r>
          </w:p>
        </w:tc>
        <w:tc>
          <w:tcPr>
            <w:tcW w:w="3902" w:type="dxa"/>
          </w:tcPr>
          <w:p w14:paraId="35BF4A91" w14:textId="1FBFEFB8" w:rsidR="00E13042" w:rsidRPr="00E13042" w:rsidRDefault="00E13042" w:rsidP="00E13042">
            <w:pPr>
              <w:rPr>
                <w:rFonts w:ascii="Gill Sans" w:hAnsi="Gill Sans"/>
                <w:sz w:val="24"/>
                <w:szCs w:val="24"/>
              </w:rPr>
            </w:pPr>
            <w:r w:rsidRPr="00E13042">
              <w:rPr>
                <w:rFonts w:ascii="Gill Sans" w:hAnsi="Gill Sans"/>
                <w:sz w:val="24"/>
                <w:szCs w:val="24"/>
              </w:rPr>
              <w:t>2</w:t>
            </w:r>
            <w:r w:rsidR="00176127">
              <w:rPr>
                <w:rFonts w:ascii="Gill Sans" w:hAnsi="Gill Sans"/>
                <w:sz w:val="24"/>
                <w:szCs w:val="24"/>
              </w:rPr>
              <w:t>8</w:t>
            </w:r>
          </w:p>
        </w:tc>
      </w:tr>
      <w:tr w:rsidR="00E13042" w14:paraId="6AA92F67" w14:textId="77777777" w:rsidTr="00E13042">
        <w:trPr>
          <w:trHeight w:val="31"/>
        </w:trPr>
        <w:tc>
          <w:tcPr>
            <w:tcW w:w="11335" w:type="dxa"/>
          </w:tcPr>
          <w:p w14:paraId="21C9FD8C" w14:textId="77777777" w:rsidR="00E13042" w:rsidRDefault="00E13042" w:rsidP="00E13042">
            <w:pPr>
              <w:rPr>
                <w:rFonts w:ascii="Gill Sans" w:hAnsi="Gill Sans"/>
                <w:sz w:val="24"/>
                <w:szCs w:val="24"/>
                <w:lang w:val="fr-FR"/>
              </w:rPr>
            </w:pPr>
            <w:r w:rsidRPr="00E13042">
              <w:rPr>
                <w:rFonts w:ascii="Gill Sans" w:hAnsi="Gill Sans"/>
                <w:sz w:val="24"/>
                <w:szCs w:val="24"/>
              </w:rPr>
              <w:t>Completed example:</w:t>
            </w:r>
            <w:r w:rsidRPr="00E13042">
              <w:rPr>
                <w:rFonts w:ascii="Gill Sans" w:hAnsi="Gill Sans"/>
                <w:sz w:val="24"/>
                <w:szCs w:val="24"/>
                <w:lang w:val="fr-FR"/>
              </w:rPr>
              <w:t xml:space="preserve">  Application/ </w:t>
            </w:r>
            <w:r w:rsidRPr="00E13042">
              <w:rPr>
                <w:rFonts w:ascii="Gill Sans" w:hAnsi="Gill Sans"/>
                <w:sz w:val="24"/>
                <w:szCs w:val="24"/>
              </w:rPr>
              <w:t>Review</w:t>
            </w:r>
            <w:r w:rsidRPr="00E13042">
              <w:rPr>
                <w:rFonts w:ascii="Gill Sans" w:hAnsi="Gill Sans"/>
                <w:sz w:val="24"/>
                <w:szCs w:val="24"/>
                <w:lang w:val="fr-FR"/>
              </w:rPr>
              <w:t xml:space="preserve">/ DAF   </w:t>
            </w:r>
          </w:p>
          <w:p w14:paraId="560966C7" w14:textId="22A7FE0D" w:rsidR="00E13042" w:rsidRPr="00E13042" w:rsidRDefault="00E13042" w:rsidP="00E13042">
            <w:pPr>
              <w:rPr>
                <w:rFonts w:ascii="Gill Sans" w:hAnsi="Gill Sans"/>
                <w:sz w:val="24"/>
                <w:szCs w:val="24"/>
              </w:rPr>
            </w:pPr>
            <w:r w:rsidRPr="00E13042">
              <w:rPr>
                <w:rFonts w:ascii="Gill Sans" w:hAnsi="Gill Sans"/>
                <w:sz w:val="24"/>
                <w:szCs w:val="24"/>
                <w:lang w:val="fr-FR"/>
              </w:rPr>
              <w:t xml:space="preserve">                                                                                                                 </w:t>
            </w:r>
          </w:p>
        </w:tc>
        <w:tc>
          <w:tcPr>
            <w:tcW w:w="3902" w:type="dxa"/>
          </w:tcPr>
          <w:p w14:paraId="41B8D3FC" w14:textId="42CF82FA" w:rsidR="00E13042" w:rsidRPr="00E13042" w:rsidRDefault="00176127" w:rsidP="00E13042">
            <w:pPr>
              <w:rPr>
                <w:rFonts w:ascii="Gill Sans" w:hAnsi="Gill Sans"/>
                <w:sz w:val="24"/>
                <w:szCs w:val="24"/>
              </w:rPr>
            </w:pPr>
            <w:r>
              <w:rPr>
                <w:rFonts w:ascii="Gill Sans" w:hAnsi="Gill Sans"/>
                <w:sz w:val="24"/>
                <w:szCs w:val="24"/>
              </w:rPr>
              <w:t>30</w:t>
            </w:r>
          </w:p>
        </w:tc>
      </w:tr>
    </w:tbl>
    <w:p w14:paraId="51F1390E" w14:textId="77777777" w:rsidR="00F850A9" w:rsidRDefault="003268CB" w:rsidP="00F850A9">
      <w:pPr>
        <w:pStyle w:val="BodyText"/>
        <w:tabs>
          <w:tab w:val="left" w:pos="3135"/>
        </w:tabs>
        <w:spacing w:before="633" w:line="242" w:lineRule="auto"/>
        <w:ind w:right="124"/>
        <w:rPr>
          <w:rFonts w:ascii="Gill Sans" w:hAnsi="Gill Sans"/>
          <w:color w:val="C00000"/>
          <w:sz w:val="22"/>
          <w:szCs w:val="22"/>
          <w:lang w:val="fr-FR"/>
        </w:rPr>
      </w:pPr>
      <w:r w:rsidRPr="00F850A9">
        <w:rPr>
          <w:rFonts w:ascii="Gill Sans" w:hAnsi="Gill Sans"/>
          <w:color w:val="C00000"/>
          <w:sz w:val="22"/>
          <w:szCs w:val="22"/>
          <w:lang w:val="fr-FR"/>
        </w:rPr>
        <w:lastRenderedPageBreak/>
        <w:t>I</w:t>
      </w:r>
      <w:r w:rsidR="00C661DF" w:rsidRPr="00F850A9">
        <w:rPr>
          <w:rFonts w:ascii="Gill Sans" w:hAnsi="Gill Sans"/>
          <w:color w:val="C00000"/>
          <w:sz w:val="22"/>
          <w:szCs w:val="22"/>
          <w:lang w:val="fr-FR"/>
        </w:rPr>
        <w:t>ntroduction</w:t>
      </w:r>
    </w:p>
    <w:p w14:paraId="43A70DE6" w14:textId="5FEE3EEF" w:rsidR="003268CB" w:rsidRPr="00F850A9" w:rsidRDefault="00204FF0" w:rsidP="00F850A9">
      <w:pPr>
        <w:pStyle w:val="NoSpacing"/>
        <w:rPr>
          <w:lang w:val="fr-FR"/>
        </w:rPr>
      </w:pPr>
      <w:r>
        <w:rPr>
          <w:lang w:val="fr-FR"/>
        </w:rPr>
        <w:tab/>
      </w:r>
    </w:p>
    <w:p w14:paraId="7ACCFA22" w14:textId="77777777" w:rsidR="003268CB" w:rsidRPr="007E5877" w:rsidRDefault="003268CB" w:rsidP="003268CB">
      <w:pPr>
        <w:spacing w:after="0" w:line="240" w:lineRule="auto"/>
        <w:jc w:val="both"/>
        <w:rPr>
          <w:rFonts w:ascii="Gill Sans" w:eastAsia="Times New Roman" w:hAnsi="Gill Sans" w:cs="AFGDGA+Arial"/>
          <w:bCs/>
          <w:lang w:val="en-US"/>
        </w:rPr>
      </w:pPr>
      <w:r w:rsidRPr="007E5877">
        <w:rPr>
          <w:rFonts w:ascii="Gill Sans" w:eastAsia="Times New Roman" w:hAnsi="Gill Sans" w:cs="AFGDGA+Arial"/>
          <w:bCs/>
          <w:lang w:val="en-US"/>
        </w:rPr>
        <w:t xml:space="preserve">This </w:t>
      </w:r>
      <w:r w:rsidR="00C661DF" w:rsidRPr="007E5877">
        <w:rPr>
          <w:rFonts w:ascii="Gill Sans" w:eastAsia="Times New Roman" w:hAnsi="Gill Sans" w:cs="AFGDGA+Arial"/>
          <w:bCs/>
          <w:lang w:val="en-US"/>
        </w:rPr>
        <w:t>booklet</w:t>
      </w:r>
      <w:r w:rsidRPr="007E5877">
        <w:rPr>
          <w:rFonts w:ascii="Gill Sans" w:eastAsia="Times New Roman" w:hAnsi="Gill Sans" w:cs="AFGDGA+Arial"/>
          <w:bCs/>
          <w:lang w:val="en-US"/>
        </w:rPr>
        <w:t xml:space="preserve"> explains the special educational provision Royal Greenwich (RBG) expects to be made available to all children within Early Years Settings, through a graduated approa</w:t>
      </w:r>
      <w:r w:rsidR="00613B84">
        <w:rPr>
          <w:rFonts w:ascii="Gill Sans" w:eastAsia="Times New Roman" w:hAnsi="Gill Sans" w:cs="AFGDGA+Arial"/>
          <w:bCs/>
          <w:lang w:val="en-US"/>
        </w:rPr>
        <w:t>ch of support and intervention.</w:t>
      </w:r>
      <w:r w:rsidRPr="007E5877">
        <w:rPr>
          <w:rFonts w:ascii="Gill Sans" w:eastAsia="Times New Roman" w:hAnsi="Gill Sans" w:cs="AFGDGA+Arial"/>
          <w:bCs/>
          <w:lang w:val="en-US"/>
        </w:rPr>
        <w:t xml:space="preserve"> It should assist settings in developing a consistent approach in their provision for children with S</w:t>
      </w:r>
      <w:r w:rsidR="00C661DF" w:rsidRPr="007E5877">
        <w:rPr>
          <w:rFonts w:ascii="Gill Sans" w:eastAsia="Times New Roman" w:hAnsi="Gill Sans" w:cs="AFGDGA+Arial"/>
          <w:bCs/>
          <w:lang w:val="en-US"/>
        </w:rPr>
        <w:t>pecial Educational Needs</w:t>
      </w:r>
      <w:r w:rsidRPr="007E5877">
        <w:rPr>
          <w:rFonts w:ascii="Gill Sans" w:eastAsia="Times New Roman" w:hAnsi="Gill Sans" w:cs="AFGDGA+Arial"/>
          <w:bCs/>
          <w:lang w:val="en-US"/>
        </w:rPr>
        <w:t xml:space="preserve"> and Disabilities (SEND). </w:t>
      </w:r>
    </w:p>
    <w:p w14:paraId="24A4D26E" w14:textId="77777777" w:rsidR="003268CB" w:rsidRPr="007E5877" w:rsidRDefault="003268CB" w:rsidP="003268CB">
      <w:pPr>
        <w:spacing w:after="0" w:line="240" w:lineRule="auto"/>
        <w:jc w:val="both"/>
        <w:rPr>
          <w:rFonts w:ascii="Gill Sans" w:eastAsia="Times New Roman" w:hAnsi="Gill Sans" w:cs="AFGDGA+Arial"/>
          <w:bCs/>
          <w:lang w:val="en-US"/>
        </w:rPr>
      </w:pPr>
      <w:r w:rsidRPr="007E5877">
        <w:rPr>
          <w:rFonts w:ascii="Gill Sans" w:eastAsia="Times New Roman" w:hAnsi="Gill Sans" w:cs="AFGDGA+Arial"/>
          <w:bCs/>
          <w:lang w:val="en-US"/>
        </w:rPr>
        <w:t xml:space="preserve"> </w:t>
      </w:r>
    </w:p>
    <w:p w14:paraId="622984F9" w14:textId="77777777" w:rsidR="003268CB" w:rsidRPr="007E5877" w:rsidRDefault="003268CB" w:rsidP="003268CB">
      <w:pPr>
        <w:spacing w:after="0" w:line="240" w:lineRule="auto"/>
        <w:jc w:val="both"/>
        <w:rPr>
          <w:rFonts w:ascii="Gill Sans" w:eastAsia="Times New Roman" w:hAnsi="Gill Sans" w:cs="AFGDGA+Arial"/>
          <w:bCs/>
          <w:color w:val="000000"/>
          <w:lang w:val="en-US"/>
        </w:rPr>
      </w:pPr>
      <w:r w:rsidRPr="007E5877">
        <w:rPr>
          <w:rFonts w:ascii="Gill Sans" w:eastAsia="Times New Roman" w:hAnsi="Gill Sans" w:cs="AFGDGA+Arial"/>
          <w:bCs/>
          <w:lang w:val="en-US"/>
        </w:rPr>
        <w:t>This document should be viewed as good practice guidance which settings are expected to work towards</w:t>
      </w:r>
      <w:r w:rsidR="00320473">
        <w:rPr>
          <w:rFonts w:ascii="Gill Sans" w:eastAsia="Times New Roman" w:hAnsi="Gill Sans" w:cs="AFGDGA+Arial"/>
          <w:bCs/>
          <w:lang w:val="en-US"/>
        </w:rPr>
        <w:t>.</w:t>
      </w:r>
      <w:r w:rsidR="00105E2E">
        <w:rPr>
          <w:rFonts w:ascii="Gill Sans" w:eastAsia="Times New Roman" w:hAnsi="Gill Sans" w:cs="AFGDGA+Arial"/>
          <w:bCs/>
          <w:lang w:val="en-US"/>
        </w:rPr>
        <w:t xml:space="preserve"> </w:t>
      </w:r>
      <w:r w:rsidR="00320473">
        <w:rPr>
          <w:rFonts w:ascii="Gill Sans" w:eastAsia="Times New Roman" w:hAnsi="Gill Sans" w:cs="AFGDGA+Arial"/>
          <w:bCs/>
          <w:lang w:val="en-US"/>
        </w:rPr>
        <w:t>It</w:t>
      </w:r>
      <w:r w:rsidRPr="007E5877">
        <w:rPr>
          <w:rFonts w:ascii="Gill Sans" w:eastAsia="Times New Roman" w:hAnsi="Gill Sans" w:cs="AFGDGA+Arial"/>
          <w:bCs/>
          <w:lang w:val="en-US"/>
        </w:rPr>
        <w:t xml:space="preserve"> </w:t>
      </w:r>
      <w:r w:rsidRPr="007E5877">
        <w:rPr>
          <w:rFonts w:ascii="Gill Sans" w:eastAsia="Times New Roman" w:hAnsi="Gill Sans" w:cs="AFGDGA+Arial"/>
          <w:bCs/>
          <w:color w:val="000000"/>
          <w:lang w:val="en-US"/>
        </w:rPr>
        <w:t xml:space="preserve">has been produced to provide support and clarity on inclusive practice to all those involved in including and supporting pupils with special educational needs and disabilities in Early Years Settings in Royal Greenwich.  </w:t>
      </w:r>
    </w:p>
    <w:p w14:paraId="6DDF3B71" w14:textId="77777777" w:rsidR="003268CB" w:rsidRPr="007E5877" w:rsidRDefault="003268CB" w:rsidP="003268CB">
      <w:pPr>
        <w:spacing w:after="0" w:line="240" w:lineRule="auto"/>
        <w:jc w:val="both"/>
        <w:rPr>
          <w:rFonts w:ascii="Gill Sans" w:eastAsia="Times New Roman" w:hAnsi="Gill Sans" w:cs="AFGDGA+Arial"/>
          <w:bCs/>
          <w:color w:val="FF0000"/>
          <w:lang w:val="en-US"/>
        </w:rPr>
      </w:pPr>
    </w:p>
    <w:p w14:paraId="27F848FA" w14:textId="77777777" w:rsidR="00C661DF" w:rsidRPr="004D3BDC" w:rsidRDefault="00C661DF" w:rsidP="003268CB">
      <w:pPr>
        <w:spacing w:after="0" w:line="240" w:lineRule="auto"/>
        <w:jc w:val="both"/>
        <w:rPr>
          <w:rFonts w:ascii="Gill Sans" w:eastAsia="Times New Roman" w:hAnsi="Gill Sans" w:cs="AFGDGA+Arial"/>
          <w:b/>
          <w:bCs/>
          <w:color w:val="C00000"/>
          <w:lang w:val="en-US"/>
        </w:rPr>
      </w:pPr>
      <w:r w:rsidRPr="004D3BDC">
        <w:rPr>
          <w:rFonts w:ascii="Gill Sans" w:eastAsia="Times New Roman" w:hAnsi="Gill Sans" w:cs="AFGDGA+Arial"/>
          <w:b/>
          <w:bCs/>
          <w:color w:val="C00000"/>
          <w:lang w:val="en-US"/>
        </w:rPr>
        <w:t>Legislation</w:t>
      </w:r>
    </w:p>
    <w:p w14:paraId="7B145A16" w14:textId="77777777" w:rsidR="00C661DF" w:rsidRPr="007E5877" w:rsidRDefault="00C661DF" w:rsidP="003268CB">
      <w:pPr>
        <w:spacing w:after="0" w:line="240" w:lineRule="auto"/>
        <w:jc w:val="both"/>
        <w:rPr>
          <w:rFonts w:ascii="Gill Sans" w:eastAsia="Times New Roman" w:hAnsi="Gill Sans" w:cs="AFGDGA+Arial"/>
          <w:bCs/>
          <w:color w:val="FF0000"/>
          <w:lang w:val="en-US"/>
        </w:rPr>
      </w:pPr>
    </w:p>
    <w:p w14:paraId="56D0F1D5" w14:textId="4151601B" w:rsidR="003268CB" w:rsidRPr="007E5877" w:rsidRDefault="003268CB" w:rsidP="003268CB">
      <w:pPr>
        <w:autoSpaceDE w:val="0"/>
        <w:autoSpaceDN w:val="0"/>
        <w:adjustRightInd w:val="0"/>
        <w:spacing w:after="0" w:line="240" w:lineRule="auto"/>
        <w:rPr>
          <w:rFonts w:ascii="Arial" w:eastAsia="Times New Roman" w:hAnsi="Arial" w:cs="Arial"/>
          <w:color w:val="000000"/>
          <w:lang w:eastAsia="en-GB"/>
        </w:rPr>
      </w:pPr>
      <w:r w:rsidRPr="007E5877">
        <w:rPr>
          <w:rFonts w:ascii="Gill Sans" w:eastAsia="Times New Roman" w:hAnsi="Gill Sans" w:cs="AFGDGA+Arial"/>
          <w:b/>
          <w:color w:val="000000"/>
          <w:lang w:val="en-US"/>
        </w:rPr>
        <w:t>Provision and support must</w:t>
      </w:r>
      <w:r w:rsidRPr="007E5877">
        <w:rPr>
          <w:rFonts w:ascii="Gill Sans" w:eastAsia="Times New Roman" w:hAnsi="Gill Sans" w:cs="AFGDGA+Arial"/>
          <w:color w:val="000000"/>
          <w:lang w:val="en-US"/>
        </w:rPr>
        <w:t xml:space="preserve"> support the principles in the </w:t>
      </w:r>
      <w:hyperlink r:id="rId10" w:history="1">
        <w:r w:rsidRPr="00B653BF">
          <w:rPr>
            <w:rStyle w:val="Hyperlink"/>
            <w:rFonts w:ascii="Gill Sans" w:eastAsia="Times New Roman" w:hAnsi="Gill Sans" w:cs="AFGDGA+Arial"/>
            <w:bCs/>
            <w:color w:val="0000FF"/>
            <w:lang w:val="en-US"/>
          </w:rPr>
          <w:t>Special Educational Needs and Disability Code of Practice: 0 to 25 years</w:t>
        </w:r>
      </w:hyperlink>
      <w:r w:rsidRPr="007E5877">
        <w:rPr>
          <w:rFonts w:ascii="Gill Sans" w:eastAsia="Times New Roman" w:hAnsi="Gill Sans" w:cs="AFGDGA+Arial"/>
          <w:bCs/>
          <w:color w:val="9933FF"/>
          <w:lang w:val="en-US"/>
        </w:rPr>
        <w:t xml:space="preserve"> </w:t>
      </w:r>
      <w:r w:rsidRPr="007E5877">
        <w:rPr>
          <w:rFonts w:ascii="Gill Sans" w:eastAsia="Times New Roman" w:hAnsi="Gill Sans" w:cs="AFGDGA+Arial"/>
          <w:color w:val="000000"/>
          <w:lang w:val="en-US"/>
        </w:rPr>
        <w:t>including:</w:t>
      </w:r>
    </w:p>
    <w:p w14:paraId="28DA4B54" w14:textId="77777777" w:rsidR="003268CB" w:rsidRPr="007E5877" w:rsidRDefault="003268CB" w:rsidP="003268CB">
      <w:pPr>
        <w:autoSpaceDE w:val="0"/>
        <w:autoSpaceDN w:val="0"/>
        <w:adjustRightInd w:val="0"/>
        <w:spacing w:after="0" w:line="240" w:lineRule="auto"/>
        <w:rPr>
          <w:rFonts w:ascii="Gill Sans" w:eastAsia="Times New Roman" w:hAnsi="Gill Sans" w:cs="AFGDGA+Arial"/>
          <w:color w:val="000000"/>
          <w:lang w:val="en-US"/>
        </w:rPr>
      </w:pPr>
    </w:p>
    <w:p w14:paraId="59888BEA" w14:textId="650E189D" w:rsidR="003268CB" w:rsidRPr="007E5877" w:rsidRDefault="003268CB" w:rsidP="004658AA">
      <w:pPr>
        <w:numPr>
          <w:ilvl w:val="0"/>
          <w:numId w:val="8"/>
        </w:numPr>
        <w:spacing w:after="0" w:line="240" w:lineRule="auto"/>
        <w:contextualSpacing/>
        <w:rPr>
          <w:rFonts w:ascii="Gill Sans" w:eastAsia="Times New Roman" w:hAnsi="Gill Sans" w:cs="Arial"/>
          <w:bCs/>
          <w:color w:val="000000"/>
          <w:lang w:val="en-US"/>
        </w:rPr>
      </w:pPr>
      <w:r w:rsidRPr="007E5877">
        <w:rPr>
          <w:rFonts w:ascii="Gill Sans" w:eastAsia="Times New Roman" w:hAnsi="Gill Sans" w:cs="Arial"/>
          <w:b/>
          <w:bCs/>
          <w:color w:val="000000"/>
          <w:lang w:val="en-US"/>
        </w:rPr>
        <w:t>The early identification of needs</w:t>
      </w:r>
      <w:r w:rsidRPr="007E5877">
        <w:rPr>
          <w:rFonts w:ascii="Gill Sans" w:eastAsia="Times New Roman" w:hAnsi="Gill Sans" w:cs="Times New Roman"/>
          <w:b/>
          <w:bCs/>
          <w:color w:val="000000"/>
          <w:lang w:val="en-US"/>
        </w:rPr>
        <w:t xml:space="preserve"> </w:t>
      </w:r>
      <w:r w:rsidRPr="007E5877">
        <w:rPr>
          <w:rFonts w:ascii="Gill Sans" w:eastAsia="Times New Roman" w:hAnsi="Gill Sans" w:cs="Arial"/>
          <w:bCs/>
          <w:color w:val="000000"/>
          <w:lang w:val="en-US"/>
        </w:rPr>
        <w:t xml:space="preserve">so that professionals can intervene early with the most appropriate support for a child and their </w:t>
      </w:r>
      <w:r w:rsidR="00EB3556" w:rsidRPr="007E5877">
        <w:rPr>
          <w:rFonts w:ascii="Gill Sans" w:eastAsia="Times New Roman" w:hAnsi="Gill Sans" w:cs="Arial"/>
          <w:bCs/>
          <w:color w:val="000000"/>
          <w:lang w:val="en-US"/>
        </w:rPr>
        <w:t>family.</w:t>
      </w:r>
    </w:p>
    <w:p w14:paraId="666C64E6" w14:textId="77777777" w:rsidR="003268CB" w:rsidRPr="007E5877" w:rsidRDefault="003268CB" w:rsidP="003268CB">
      <w:pPr>
        <w:spacing w:after="0" w:line="240" w:lineRule="auto"/>
        <w:ind w:left="360"/>
        <w:rPr>
          <w:rFonts w:ascii="Gill Sans" w:eastAsia="Times New Roman" w:hAnsi="Gill Sans" w:cs="Arial"/>
          <w:bCs/>
          <w:color w:val="000000"/>
          <w:lang w:val="en-US"/>
        </w:rPr>
      </w:pPr>
    </w:p>
    <w:p w14:paraId="6767C40A" w14:textId="1889A0DD" w:rsidR="003268CB" w:rsidRPr="007E5877" w:rsidRDefault="003268CB" w:rsidP="004658AA">
      <w:pPr>
        <w:numPr>
          <w:ilvl w:val="0"/>
          <w:numId w:val="8"/>
        </w:numPr>
        <w:spacing w:after="0" w:line="240" w:lineRule="auto"/>
        <w:contextualSpacing/>
        <w:rPr>
          <w:rFonts w:ascii="Gill Sans" w:eastAsia="Times New Roman" w:hAnsi="Gill Sans" w:cs="Arial"/>
          <w:bCs/>
          <w:color w:val="000000"/>
          <w:u w:val="single"/>
          <w:lang w:val="en-US"/>
        </w:rPr>
      </w:pPr>
      <w:r w:rsidRPr="007E5877">
        <w:rPr>
          <w:rFonts w:ascii="Gill Sans" w:eastAsia="Times New Roman" w:hAnsi="Gill Sans" w:cs="Arial"/>
          <w:b/>
          <w:bCs/>
          <w:color w:val="000000"/>
          <w:lang w:val="en-US"/>
        </w:rPr>
        <w:t>High expectations and aspirations for what children and young people</w:t>
      </w:r>
      <w:r w:rsidRPr="007E5877">
        <w:rPr>
          <w:rFonts w:ascii="Gill Sans" w:eastAsia="Times New Roman" w:hAnsi="Gill Sans" w:cs="Times New Roman"/>
          <w:b/>
          <w:bCs/>
          <w:color w:val="000000"/>
          <w:lang w:val="en-US"/>
        </w:rPr>
        <w:t xml:space="preserve"> </w:t>
      </w:r>
      <w:r w:rsidRPr="007E5877">
        <w:rPr>
          <w:rFonts w:ascii="Gill Sans" w:eastAsia="Times New Roman" w:hAnsi="Gill Sans" w:cs="Arial"/>
          <w:bCs/>
          <w:color w:val="000000"/>
          <w:lang w:val="en-US"/>
        </w:rPr>
        <w:t xml:space="preserve">with SEN and disabilities can achieve, including a focus on working towards paid employment, living independently with choice and control over their lives, and support for participating in </w:t>
      </w:r>
      <w:r w:rsidR="00EB3556" w:rsidRPr="007E5877">
        <w:rPr>
          <w:rFonts w:ascii="Gill Sans" w:eastAsia="Times New Roman" w:hAnsi="Gill Sans" w:cs="Arial"/>
          <w:bCs/>
          <w:color w:val="000000"/>
          <w:lang w:val="en-US"/>
        </w:rPr>
        <w:t>society.</w:t>
      </w:r>
    </w:p>
    <w:p w14:paraId="12D89079" w14:textId="77777777" w:rsidR="003268CB" w:rsidRPr="007E5877" w:rsidRDefault="003268CB" w:rsidP="003268CB">
      <w:pPr>
        <w:spacing w:after="0" w:line="240" w:lineRule="auto"/>
        <w:ind w:left="720"/>
        <w:rPr>
          <w:rFonts w:ascii="Gill Sans" w:eastAsia="Times New Roman" w:hAnsi="Gill Sans" w:cs="Arial"/>
          <w:b/>
          <w:bCs/>
          <w:color w:val="000000"/>
          <w:lang w:val="en-US"/>
        </w:rPr>
      </w:pPr>
    </w:p>
    <w:p w14:paraId="192B2775" w14:textId="4825927E" w:rsidR="003268CB" w:rsidRPr="007E5877" w:rsidRDefault="003268CB" w:rsidP="004658AA">
      <w:pPr>
        <w:numPr>
          <w:ilvl w:val="0"/>
          <w:numId w:val="8"/>
        </w:numPr>
        <w:spacing w:after="0" w:line="240" w:lineRule="auto"/>
        <w:contextualSpacing/>
        <w:rPr>
          <w:rFonts w:ascii="Gill Sans" w:eastAsia="Times New Roman" w:hAnsi="Gill Sans" w:cs="Arial"/>
          <w:bCs/>
          <w:color w:val="000000"/>
          <w:u w:val="single"/>
          <w:lang w:val="en-US"/>
        </w:rPr>
      </w:pPr>
      <w:r w:rsidRPr="007E5877">
        <w:rPr>
          <w:rFonts w:ascii="Gill Sans" w:eastAsia="Times New Roman" w:hAnsi="Gill Sans" w:cs="Arial"/>
          <w:b/>
          <w:bCs/>
          <w:color w:val="000000"/>
          <w:lang w:val="en-US"/>
        </w:rPr>
        <w:t xml:space="preserve">A focus on the outcomes that children and young people and their families want to achieve, </w:t>
      </w:r>
      <w:r w:rsidRPr="007E5877">
        <w:rPr>
          <w:rFonts w:ascii="Gill Sans" w:eastAsia="Times New Roman" w:hAnsi="Gill Sans" w:cs="Arial"/>
          <w:bCs/>
          <w:color w:val="000000"/>
          <w:lang w:val="en-US"/>
        </w:rPr>
        <w:t xml:space="preserve">so that all decisions and plans are informed by these </w:t>
      </w:r>
      <w:r w:rsidR="00EB3556" w:rsidRPr="007E5877">
        <w:rPr>
          <w:rFonts w:ascii="Gill Sans" w:eastAsia="Times New Roman" w:hAnsi="Gill Sans" w:cs="Arial"/>
          <w:bCs/>
          <w:color w:val="000000"/>
          <w:lang w:val="en-US"/>
        </w:rPr>
        <w:t>aspirations.</w:t>
      </w:r>
    </w:p>
    <w:p w14:paraId="27958182" w14:textId="77777777" w:rsidR="007E5877" w:rsidRPr="007E5877" w:rsidRDefault="007E5877" w:rsidP="007E5877">
      <w:pPr>
        <w:spacing w:after="0" w:line="240" w:lineRule="auto"/>
        <w:contextualSpacing/>
        <w:rPr>
          <w:rFonts w:ascii="Gill Sans" w:eastAsia="Times New Roman" w:hAnsi="Gill Sans" w:cs="Arial"/>
          <w:bCs/>
          <w:color w:val="000000"/>
          <w:u w:val="single"/>
          <w:lang w:val="en-US"/>
        </w:rPr>
      </w:pPr>
    </w:p>
    <w:p w14:paraId="2D960F13" w14:textId="1644F57A" w:rsidR="003268CB" w:rsidRPr="007E5877" w:rsidRDefault="003268CB" w:rsidP="004658AA">
      <w:pPr>
        <w:numPr>
          <w:ilvl w:val="0"/>
          <w:numId w:val="8"/>
        </w:numPr>
        <w:autoSpaceDE w:val="0"/>
        <w:autoSpaceDN w:val="0"/>
        <w:adjustRightInd w:val="0"/>
        <w:spacing w:after="0" w:line="240" w:lineRule="auto"/>
        <w:rPr>
          <w:rFonts w:ascii="Gill Sans" w:eastAsia="Times New Roman" w:hAnsi="Gill Sans" w:cs="AFGDGA+Arial"/>
          <w:color w:val="000000"/>
          <w:lang w:val="en-US"/>
        </w:rPr>
      </w:pPr>
      <w:r w:rsidRPr="007E5877">
        <w:rPr>
          <w:rFonts w:ascii="Gill Sans" w:eastAsia="Times New Roman" w:hAnsi="Gill Sans" w:cs="AFGDGA+Arial"/>
          <w:b/>
          <w:bCs/>
          <w:color w:val="000000"/>
          <w:lang w:val="en-US"/>
        </w:rPr>
        <w:t>Ensuring that the views and participation of children and their parent/</w:t>
      </w:r>
      <w:r w:rsidRPr="00207230">
        <w:rPr>
          <w:rFonts w:ascii="Gill Sans" w:eastAsia="Times New Roman" w:hAnsi="Gill Sans" w:cs="AFGDGA+Arial"/>
          <w:b/>
          <w:bCs/>
          <w:color w:val="000000"/>
        </w:rPr>
        <w:t>carer</w:t>
      </w:r>
      <w:r w:rsidRPr="007E5877">
        <w:rPr>
          <w:rFonts w:ascii="Gill Sans" w:eastAsia="Times New Roman" w:hAnsi="Gill Sans" w:cs="AFGDGA+Arial"/>
          <w:b/>
          <w:bCs/>
          <w:color w:val="000000"/>
          <w:lang w:val="en-US"/>
        </w:rPr>
        <w:t xml:space="preserve"> and young people are central </w:t>
      </w:r>
      <w:r w:rsidRPr="007E5877">
        <w:rPr>
          <w:rFonts w:ascii="Gill Sans" w:eastAsia="Times New Roman" w:hAnsi="Gill Sans" w:cs="AFGDGA+Arial"/>
          <w:color w:val="000000"/>
          <w:lang w:val="en-US"/>
        </w:rPr>
        <w:t>and supported throughout the system, that person-</w:t>
      </w:r>
      <w:r w:rsidR="00204FF0" w:rsidRPr="007E5877">
        <w:rPr>
          <w:rFonts w:ascii="Gill Sans" w:eastAsia="Times New Roman" w:hAnsi="Gill Sans" w:cs="AFGDGA+Arial"/>
          <w:color w:val="000000"/>
          <w:lang w:val="en-US"/>
        </w:rPr>
        <w:t>centered</w:t>
      </w:r>
      <w:r w:rsidRPr="007E5877">
        <w:rPr>
          <w:rFonts w:ascii="Gill Sans" w:eastAsia="Times New Roman" w:hAnsi="Gill Sans" w:cs="AFGDGA+Arial"/>
          <w:color w:val="000000"/>
          <w:lang w:val="en-US"/>
        </w:rPr>
        <w:t xml:space="preserve"> planning is used to place children and young people at the heart of the </w:t>
      </w:r>
      <w:r w:rsidR="00EB3556" w:rsidRPr="007E5877">
        <w:rPr>
          <w:rFonts w:ascii="Gill Sans" w:eastAsia="Times New Roman" w:hAnsi="Gill Sans" w:cs="AFGDGA+Arial"/>
          <w:color w:val="000000"/>
          <w:lang w:val="en-US"/>
        </w:rPr>
        <w:t>system.</w:t>
      </w:r>
    </w:p>
    <w:p w14:paraId="70CD243D" w14:textId="77777777" w:rsidR="003268CB" w:rsidRPr="007E5877" w:rsidRDefault="003268CB" w:rsidP="003268CB">
      <w:pPr>
        <w:autoSpaceDE w:val="0"/>
        <w:autoSpaceDN w:val="0"/>
        <w:adjustRightInd w:val="0"/>
        <w:spacing w:after="0" w:line="240" w:lineRule="auto"/>
        <w:ind w:left="360"/>
        <w:rPr>
          <w:rFonts w:ascii="Gill Sans" w:eastAsia="Times New Roman" w:hAnsi="Gill Sans" w:cs="AFGDGA+Arial"/>
          <w:color w:val="000000"/>
          <w:lang w:val="en-US"/>
        </w:rPr>
      </w:pPr>
    </w:p>
    <w:p w14:paraId="08F43E49" w14:textId="77777777" w:rsidR="003268CB" w:rsidRPr="007E5877" w:rsidRDefault="003268CB" w:rsidP="004658AA">
      <w:pPr>
        <w:numPr>
          <w:ilvl w:val="0"/>
          <w:numId w:val="8"/>
        </w:numPr>
        <w:autoSpaceDE w:val="0"/>
        <w:autoSpaceDN w:val="0"/>
        <w:adjustRightInd w:val="0"/>
        <w:spacing w:after="0" w:line="240" w:lineRule="auto"/>
        <w:rPr>
          <w:rFonts w:ascii="Gill Sans" w:eastAsia="Times New Roman" w:hAnsi="Gill Sans" w:cs="AFGDGA+Arial"/>
          <w:color w:val="000000"/>
          <w:lang w:val="en-US"/>
        </w:rPr>
      </w:pPr>
      <w:r w:rsidRPr="007E5877">
        <w:rPr>
          <w:rFonts w:ascii="Gill Sans" w:eastAsia="Times New Roman" w:hAnsi="Gill Sans" w:cs="AFGDGA+Arial"/>
          <w:b/>
          <w:bCs/>
          <w:color w:val="000000"/>
          <w:lang w:val="en-US"/>
        </w:rPr>
        <w:t xml:space="preserve">Giving choice and control to young people and parents </w:t>
      </w:r>
      <w:r w:rsidRPr="007E5877">
        <w:rPr>
          <w:rFonts w:ascii="Gill Sans" w:eastAsia="Times New Roman" w:hAnsi="Gill Sans" w:cs="AFGDGA+Arial"/>
          <w:color w:val="000000"/>
          <w:lang w:val="en-US"/>
        </w:rPr>
        <w:t>over the support they/their children receive</w:t>
      </w:r>
    </w:p>
    <w:p w14:paraId="1D062F64" w14:textId="77777777" w:rsidR="003268CB" w:rsidRPr="007E5877" w:rsidRDefault="003268CB" w:rsidP="003268CB">
      <w:pPr>
        <w:autoSpaceDE w:val="0"/>
        <w:autoSpaceDN w:val="0"/>
        <w:adjustRightInd w:val="0"/>
        <w:spacing w:after="0" w:line="240" w:lineRule="auto"/>
        <w:rPr>
          <w:rFonts w:ascii="Gill Sans" w:eastAsia="Times New Roman" w:hAnsi="Gill Sans" w:cs="AFGDGA+Arial"/>
          <w:color w:val="000000"/>
          <w:lang w:val="en-US"/>
        </w:rPr>
      </w:pPr>
    </w:p>
    <w:p w14:paraId="1154E400" w14:textId="6FE7E506" w:rsidR="003268CB" w:rsidRPr="007E5877" w:rsidRDefault="003268CB" w:rsidP="004658AA">
      <w:pPr>
        <w:numPr>
          <w:ilvl w:val="0"/>
          <w:numId w:val="8"/>
        </w:numPr>
        <w:autoSpaceDE w:val="0"/>
        <w:autoSpaceDN w:val="0"/>
        <w:adjustRightInd w:val="0"/>
        <w:spacing w:after="0" w:line="240" w:lineRule="auto"/>
        <w:rPr>
          <w:rFonts w:ascii="Gill Sans" w:eastAsia="Times New Roman" w:hAnsi="Gill Sans" w:cs="AFGDGA+Arial"/>
          <w:color w:val="000000"/>
          <w:lang w:val="en-US"/>
        </w:rPr>
      </w:pPr>
      <w:r w:rsidRPr="007E5877">
        <w:rPr>
          <w:rFonts w:ascii="Gill Sans" w:eastAsia="Times New Roman" w:hAnsi="Gill Sans" w:cs="AFGDGA+Arial"/>
          <w:b/>
          <w:bCs/>
          <w:color w:val="000000"/>
          <w:lang w:val="en-US"/>
        </w:rPr>
        <w:t xml:space="preserve">Ensuring that education, health and social care partners collaborate, </w:t>
      </w:r>
      <w:r w:rsidRPr="007E5877">
        <w:rPr>
          <w:rFonts w:ascii="Gill Sans" w:eastAsia="Times New Roman" w:hAnsi="Gill Sans" w:cs="AFGDGA+Arial"/>
          <w:color w:val="000000"/>
          <w:lang w:val="en-US"/>
        </w:rPr>
        <w:t xml:space="preserve">so that a coordinated and tailored support can be provided to children, young people and their </w:t>
      </w:r>
      <w:r w:rsidR="00EB3556" w:rsidRPr="007E5877">
        <w:rPr>
          <w:rFonts w:ascii="Gill Sans" w:eastAsia="Times New Roman" w:hAnsi="Gill Sans" w:cs="AFGDGA+Arial"/>
          <w:color w:val="000000"/>
          <w:lang w:val="en-US"/>
        </w:rPr>
        <w:t>families.</w:t>
      </w:r>
      <w:r w:rsidRPr="007E5877">
        <w:rPr>
          <w:rFonts w:ascii="Gill Sans" w:eastAsia="Times New Roman" w:hAnsi="Gill Sans" w:cs="AFGDGA+Arial"/>
          <w:color w:val="000000"/>
          <w:lang w:val="en-US"/>
        </w:rPr>
        <w:t xml:space="preserve"> </w:t>
      </w:r>
    </w:p>
    <w:p w14:paraId="00BB9138" w14:textId="77777777" w:rsidR="003268CB" w:rsidRPr="007E5877" w:rsidRDefault="003268CB" w:rsidP="003268CB">
      <w:pPr>
        <w:spacing w:after="0" w:line="240" w:lineRule="auto"/>
        <w:jc w:val="both"/>
        <w:rPr>
          <w:rFonts w:ascii="Gill Sans" w:eastAsia="Times New Roman" w:hAnsi="Gill Sans" w:cs="AFGDGA+Arial"/>
          <w:bCs/>
          <w:color w:val="FF0000"/>
          <w:lang w:val="en-US"/>
        </w:rPr>
      </w:pPr>
    </w:p>
    <w:p w14:paraId="36BED42E" w14:textId="77777777" w:rsidR="003268CB" w:rsidRPr="007E5877" w:rsidRDefault="00613B84" w:rsidP="003268CB">
      <w:pPr>
        <w:spacing w:after="0" w:line="240" w:lineRule="auto"/>
        <w:jc w:val="both"/>
        <w:rPr>
          <w:rFonts w:ascii="Gill Sans" w:eastAsia="Times New Roman" w:hAnsi="Gill Sans" w:cs="AFGDGA+Arial"/>
          <w:b/>
          <w:bCs/>
          <w:lang w:val="en-US"/>
        </w:rPr>
      </w:pPr>
      <w:r>
        <w:rPr>
          <w:rFonts w:ascii="Gill Sans" w:eastAsia="Times New Roman" w:hAnsi="Gill Sans" w:cs="AFGDGA+Arial"/>
          <w:b/>
          <w:bCs/>
          <w:lang w:val="en-US"/>
        </w:rPr>
        <w:t>What is a Special Educational N</w:t>
      </w:r>
      <w:r w:rsidR="003268CB" w:rsidRPr="007E5877">
        <w:rPr>
          <w:rFonts w:ascii="Gill Sans" w:eastAsia="Times New Roman" w:hAnsi="Gill Sans" w:cs="AFGDGA+Arial"/>
          <w:b/>
          <w:bCs/>
          <w:lang w:val="en-US"/>
        </w:rPr>
        <w:t xml:space="preserve">eed? </w:t>
      </w:r>
    </w:p>
    <w:p w14:paraId="51DEC373" w14:textId="77777777" w:rsidR="003268CB" w:rsidRPr="007E5877" w:rsidRDefault="003268CB" w:rsidP="003268CB">
      <w:pPr>
        <w:spacing w:after="0" w:line="240" w:lineRule="auto"/>
        <w:jc w:val="both"/>
        <w:rPr>
          <w:rFonts w:ascii="Gill Sans" w:eastAsia="Times New Roman" w:hAnsi="Gill Sans" w:cs="AFGDGA+Arial"/>
          <w:b/>
          <w:bCs/>
          <w:lang w:val="en-US"/>
        </w:rPr>
      </w:pPr>
    </w:p>
    <w:p w14:paraId="69FCF6CE" w14:textId="77777777" w:rsidR="003268CB" w:rsidRPr="007E5877" w:rsidRDefault="003268CB" w:rsidP="003268CB">
      <w:pPr>
        <w:spacing w:after="0" w:line="240" w:lineRule="auto"/>
        <w:jc w:val="both"/>
        <w:rPr>
          <w:rFonts w:ascii="Gill Sans" w:eastAsia="Times New Roman" w:hAnsi="Gill Sans" w:cs="AFGDGA+Arial"/>
          <w:bCs/>
          <w:lang w:val="en-US"/>
        </w:rPr>
      </w:pPr>
      <w:r w:rsidRPr="007E5877">
        <w:rPr>
          <w:rFonts w:ascii="Gill Sans" w:eastAsia="Times New Roman" w:hAnsi="Gill Sans" w:cs="AFGDGA+Arial"/>
          <w:bCs/>
          <w:lang w:val="en-US"/>
        </w:rPr>
        <w:t>All children learn and develop at different rates and have areas of strength and interest, and areas of difficul</w:t>
      </w:r>
      <w:r w:rsidR="00613B84">
        <w:rPr>
          <w:rFonts w:ascii="Gill Sans" w:eastAsia="Times New Roman" w:hAnsi="Gill Sans" w:cs="AFGDGA+Arial"/>
          <w:bCs/>
          <w:lang w:val="en-US"/>
        </w:rPr>
        <w:t xml:space="preserve">ty. </w:t>
      </w:r>
      <w:r w:rsidRPr="007E5877">
        <w:rPr>
          <w:rFonts w:ascii="Gill Sans" w:eastAsia="Times New Roman" w:hAnsi="Gill Sans" w:cs="AFGDGA+Arial"/>
          <w:bCs/>
          <w:lang w:val="en-US"/>
        </w:rPr>
        <w:t xml:space="preserve">A child may have a special educational need if, despite appropriate activities and differentiated planning and support, they continue to experience a greater difficulty than their peers in learning and developing skills. </w:t>
      </w:r>
    </w:p>
    <w:p w14:paraId="2895297C" w14:textId="77777777" w:rsidR="003268CB" w:rsidRPr="007E5877" w:rsidRDefault="003268CB" w:rsidP="003268CB">
      <w:pPr>
        <w:spacing w:after="0" w:line="240" w:lineRule="auto"/>
        <w:jc w:val="both"/>
        <w:rPr>
          <w:rFonts w:ascii="Gill Sans" w:eastAsia="Times New Roman" w:hAnsi="Gill Sans" w:cs="AFGDGA+Arial"/>
          <w:bCs/>
          <w:lang w:val="en-US"/>
        </w:rPr>
      </w:pPr>
    </w:p>
    <w:p w14:paraId="7D653C0E" w14:textId="77777777" w:rsidR="003268CB" w:rsidRPr="007E5877" w:rsidRDefault="003268CB" w:rsidP="003268CB">
      <w:pPr>
        <w:spacing w:after="0" w:line="240" w:lineRule="auto"/>
        <w:jc w:val="both"/>
        <w:rPr>
          <w:rFonts w:ascii="Gill Sans" w:eastAsia="Times New Roman" w:hAnsi="Gill Sans" w:cs="AFGDGA+Arial"/>
          <w:bCs/>
          <w:lang w:val="en-US"/>
        </w:rPr>
      </w:pPr>
      <w:r w:rsidRPr="007E5877">
        <w:rPr>
          <w:rFonts w:ascii="Gill Sans" w:eastAsia="Times New Roman" w:hAnsi="Gill Sans" w:cs="AFGDGA+Arial"/>
          <w:bCs/>
          <w:lang w:val="en-US"/>
        </w:rPr>
        <w:t xml:space="preserve">A child has an identifiable SEND if their needs are such that the provider must put in support that is additional or different from what is normally available to all children in the setting, as </w:t>
      </w:r>
      <w:r w:rsidRPr="00684E5E">
        <w:rPr>
          <w:rFonts w:ascii="Gill Sans" w:eastAsia="Times New Roman" w:hAnsi="Gill Sans" w:cs="AFGDGA+Arial"/>
          <w:bCs/>
          <w:lang w:val="en-US"/>
        </w:rPr>
        <w:t xml:space="preserve">defined in </w:t>
      </w:r>
      <w:r w:rsidR="002B7A67" w:rsidRPr="00684E5E">
        <w:rPr>
          <w:rFonts w:ascii="Gill Sans" w:eastAsia="Times New Roman" w:hAnsi="Gill Sans" w:cs="AFGDGA+Arial"/>
          <w:bCs/>
          <w:lang w:val="en-US"/>
        </w:rPr>
        <w:t xml:space="preserve">the </w:t>
      </w:r>
      <w:r w:rsidRPr="00684E5E">
        <w:rPr>
          <w:rFonts w:ascii="Gill Sans" w:eastAsia="Times New Roman" w:hAnsi="Gill Sans" w:cs="AFGDGA+Arial"/>
          <w:bCs/>
          <w:lang w:val="en-US"/>
        </w:rPr>
        <w:t>'</w:t>
      </w:r>
      <w:r w:rsidR="002B7A67" w:rsidRPr="00684E5E">
        <w:rPr>
          <w:rFonts w:ascii="Gill Sans" w:eastAsia="Times New Roman" w:hAnsi="Gill Sans" w:cs="AFGDGA+Arial"/>
          <w:bCs/>
          <w:lang w:val="en-US"/>
        </w:rPr>
        <w:t>Statutory Framework for the Early Years Foundation Stage’.</w:t>
      </w:r>
      <w:r w:rsidRPr="007E5877">
        <w:rPr>
          <w:rFonts w:ascii="Gill Sans" w:eastAsia="Times New Roman" w:hAnsi="Gill Sans" w:cs="AFGDGA+Arial"/>
          <w:bCs/>
          <w:lang w:val="en-US"/>
        </w:rPr>
        <w:t xml:space="preserve"> </w:t>
      </w:r>
    </w:p>
    <w:p w14:paraId="2FBDE643" w14:textId="77777777" w:rsidR="003268CB" w:rsidRPr="003268CB" w:rsidRDefault="003268CB" w:rsidP="003268CB">
      <w:pPr>
        <w:spacing w:after="0" w:line="240" w:lineRule="auto"/>
        <w:jc w:val="both"/>
        <w:rPr>
          <w:rFonts w:ascii="Gill Sans" w:eastAsia="Times New Roman" w:hAnsi="Gill Sans" w:cs="AFGDGA+Arial"/>
          <w:bCs/>
          <w:color w:val="00B050"/>
          <w:sz w:val="23"/>
          <w:szCs w:val="23"/>
          <w:lang w:val="en-US"/>
        </w:rPr>
      </w:pPr>
    </w:p>
    <w:p w14:paraId="233777E0" w14:textId="77777777" w:rsidR="00AC3725" w:rsidRDefault="00AC3725" w:rsidP="003268CB">
      <w:pPr>
        <w:spacing w:after="0" w:line="240" w:lineRule="auto"/>
        <w:jc w:val="both"/>
        <w:rPr>
          <w:rFonts w:ascii="Gill Sans" w:eastAsia="Times New Roman" w:hAnsi="Gill Sans" w:cs="AFGDGA+Arial"/>
          <w:b/>
          <w:bCs/>
          <w:lang w:val="en-US"/>
        </w:rPr>
      </w:pPr>
    </w:p>
    <w:p w14:paraId="21FE968E" w14:textId="77777777" w:rsidR="003268CB" w:rsidRPr="004D3BDC" w:rsidRDefault="003268CB" w:rsidP="003268CB">
      <w:pPr>
        <w:spacing w:after="0" w:line="240" w:lineRule="auto"/>
        <w:jc w:val="both"/>
        <w:rPr>
          <w:rFonts w:ascii="Gill Sans" w:eastAsia="Times New Roman" w:hAnsi="Gill Sans" w:cs="AFGDGA+Arial"/>
          <w:b/>
          <w:bCs/>
          <w:color w:val="C00000"/>
          <w:lang w:val="en-US"/>
        </w:rPr>
      </w:pPr>
      <w:r w:rsidRPr="004D3BDC">
        <w:rPr>
          <w:rFonts w:ascii="Gill Sans" w:eastAsia="Times New Roman" w:hAnsi="Gill Sans" w:cs="AFGDGA+Arial"/>
          <w:b/>
          <w:bCs/>
          <w:color w:val="C00000"/>
          <w:lang w:val="en-US"/>
        </w:rPr>
        <w:lastRenderedPageBreak/>
        <w:t xml:space="preserve">Areas of Special </w:t>
      </w:r>
      <w:r w:rsidR="004D3BDC">
        <w:rPr>
          <w:rFonts w:ascii="Gill Sans" w:eastAsia="Times New Roman" w:hAnsi="Gill Sans" w:cs="AFGDGA+Arial"/>
          <w:b/>
          <w:bCs/>
          <w:color w:val="C00000"/>
          <w:lang w:val="en-US"/>
        </w:rPr>
        <w:t xml:space="preserve">Educational Need and </w:t>
      </w:r>
      <w:r w:rsidRPr="004D3BDC">
        <w:rPr>
          <w:rFonts w:ascii="Gill Sans" w:eastAsia="Times New Roman" w:hAnsi="Gill Sans" w:cs="AFGDGA+Arial"/>
          <w:b/>
          <w:bCs/>
          <w:color w:val="C00000"/>
          <w:lang w:val="en-US"/>
        </w:rPr>
        <w:t>Disability.</w:t>
      </w:r>
    </w:p>
    <w:p w14:paraId="3EE298AF" w14:textId="77777777" w:rsidR="003268CB" w:rsidRPr="007E5877" w:rsidRDefault="003268CB" w:rsidP="003268CB">
      <w:pPr>
        <w:spacing w:after="0" w:line="240" w:lineRule="auto"/>
        <w:jc w:val="both"/>
        <w:rPr>
          <w:rFonts w:ascii="Gill Sans" w:eastAsia="Times New Roman" w:hAnsi="Gill Sans" w:cs="AFGDGA+Arial"/>
          <w:bCs/>
          <w:lang w:val="en-US"/>
        </w:rPr>
      </w:pPr>
    </w:p>
    <w:p w14:paraId="160835E9" w14:textId="77777777" w:rsidR="003268CB" w:rsidRDefault="003268CB" w:rsidP="003268CB">
      <w:pPr>
        <w:spacing w:after="0" w:line="240" w:lineRule="auto"/>
        <w:jc w:val="both"/>
        <w:rPr>
          <w:rFonts w:ascii="Gill Sans" w:eastAsia="Times New Roman" w:hAnsi="Gill Sans" w:cs="AFGDGA+Arial"/>
          <w:bCs/>
          <w:lang w:val="en-US"/>
        </w:rPr>
      </w:pPr>
      <w:r w:rsidRPr="007E5877">
        <w:rPr>
          <w:rFonts w:ascii="Gill Sans" w:eastAsia="Times New Roman" w:hAnsi="Gill Sans" w:cs="AFGDGA+Arial"/>
          <w:bCs/>
          <w:lang w:val="en-US"/>
        </w:rPr>
        <w:t xml:space="preserve">Children may have needs in more than one of the following categories: </w:t>
      </w:r>
    </w:p>
    <w:p w14:paraId="5408F84C" w14:textId="77777777" w:rsidR="00EB2DBA" w:rsidRPr="007E5877" w:rsidRDefault="00EB2DBA" w:rsidP="003268CB">
      <w:pPr>
        <w:spacing w:after="0" w:line="240" w:lineRule="auto"/>
        <w:jc w:val="both"/>
        <w:rPr>
          <w:rFonts w:ascii="Gill Sans" w:eastAsia="Times New Roman" w:hAnsi="Gill Sans" w:cs="AFGDGA+Arial"/>
          <w:bCs/>
          <w:lang w:val="en-US"/>
        </w:rPr>
      </w:pPr>
    </w:p>
    <w:p w14:paraId="772A4E7A" w14:textId="77777777" w:rsidR="00E6584E" w:rsidRPr="007E5877" w:rsidRDefault="003268CB" w:rsidP="004658AA">
      <w:pPr>
        <w:numPr>
          <w:ilvl w:val="0"/>
          <w:numId w:val="9"/>
        </w:numPr>
        <w:spacing w:after="0" w:line="240" w:lineRule="auto"/>
        <w:jc w:val="both"/>
        <w:rPr>
          <w:rFonts w:ascii="Gill Sans" w:eastAsia="Times New Roman" w:hAnsi="Gill Sans" w:cs="AFGDGA+Arial"/>
          <w:bCs/>
          <w:lang w:val="en-US"/>
        </w:rPr>
      </w:pPr>
      <w:r w:rsidRPr="007E5877">
        <w:rPr>
          <w:rFonts w:ascii="Gill Sans" w:eastAsia="Times New Roman" w:hAnsi="Gill Sans" w:cs="AFGDGA+Arial"/>
          <w:b/>
          <w:bCs/>
          <w:lang w:val="en-US"/>
        </w:rPr>
        <w:t>Communication and Interaction:</w:t>
      </w:r>
      <w:r w:rsidRPr="007E5877">
        <w:rPr>
          <w:rFonts w:ascii="Gill Sans" w:eastAsia="Times New Roman" w:hAnsi="Gill Sans" w:cs="AFGDGA+Arial"/>
          <w:bCs/>
          <w:lang w:val="en-US"/>
        </w:rPr>
        <w:t xml:space="preserve"> - Speech, Language and Communication Needs (SLCN) - Autistic Spectrum Disorder (ASD) </w:t>
      </w:r>
    </w:p>
    <w:p w14:paraId="2D119A7A" w14:textId="77777777" w:rsidR="00E6584E" w:rsidRPr="007E5877" w:rsidRDefault="00E6584E" w:rsidP="00E6584E">
      <w:pPr>
        <w:spacing w:after="0" w:line="240" w:lineRule="auto"/>
        <w:ind w:left="720"/>
        <w:jc w:val="both"/>
        <w:rPr>
          <w:rFonts w:ascii="Gill Sans" w:eastAsia="Times New Roman" w:hAnsi="Gill Sans" w:cs="AFGDGA+Arial"/>
          <w:bCs/>
          <w:lang w:val="en-US"/>
        </w:rPr>
      </w:pPr>
    </w:p>
    <w:p w14:paraId="1760136A" w14:textId="77777777" w:rsidR="003268CB" w:rsidRPr="007E5877" w:rsidRDefault="003268CB" w:rsidP="004658AA">
      <w:pPr>
        <w:numPr>
          <w:ilvl w:val="0"/>
          <w:numId w:val="9"/>
        </w:numPr>
        <w:spacing w:after="0" w:line="240" w:lineRule="auto"/>
        <w:jc w:val="both"/>
        <w:rPr>
          <w:rFonts w:ascii="Gill Sans" w:eastAsia="Times New Roman" w:hAnsi="Gill Sans" w:cs="AFGDGA+Arial"/>
          <w:bCs/>
          <w:lang w:val="en-US"/>
        </w:rPr>
      </w:pPr>
      <w:r w:rsidRPr="007E5877">
        <w:rPr>
          <w:rFonts w:ascii="Gill Sans" w:eastAsia="Times New Roman" w:hAnsi="Gill Sans" w:cs="AFGDGA+Arial"/>
          <w:b/>
          <w:bCs/>
          <w:lang w:val="en-US"/>
        </w:rPr>
        <w:t>Cognition and Learning:</w:t>
      </w:r>
      <w:r w:rsidRPr="007E5877">
        <w:rPr>
          <w:rFonts w:ascii="Gill Sans" w:eastAsia="Times New Roman" w:hAnsi="Gill Sans" w:cs="AFGDGA+Arial"/>
          <w:bCs/>
          <w:lang w:val="en-US"/>
        </w:rPr>
        <w:t xml:space="preserve"> - Specific Learning Difficulty (</w:t>
      </w:r>
      <w:proofErr w:type="spellStart"/>
      <w:r w:rsidRPr="007E5877">
        <w:rPr>
          <w:rFonts w:ascii="Gill Sans" w:eastAsia="Times New Roman" w:hAnsi="Gill Sans" w:cs="AFGDGA+Arial"/>
          <w:bCs/>
          <w:lang w:val="en-US"/>
        </w:rPr>
        <w:t>SpLD</w:t>
      </w:r>
      <w:proofErr w:type="spellEnd"/>
      <w:r w:rsidRPr="007E5877">
        <w:rPr>
          <w:rFonts w:ascii="Gill Sans" w:eastAsia="Times New Roman" w:hAnsi="Gill Sans" w:cs="AFGDGA+Arial"/>
          <w:bCs/>
          <w:lang w:val="en-US"/>
        </w:rPr>
        <w:t xml:space="preserve">) - Moderate Learning Difficulty (MLD) - Severe Learning Difficulty (SLD) - Profound and Multiple Learning Difficulty (PMLD) </w:t>
      </w:r>
    </w:p>
    <w:p w14:paraId="5BD57BDC" w14:textId="77777777" w:rsidR="00E6584E" w:rsidRPr="007E5877" w:rsidRDefault="00E6584E" w:rsidP="00E6584E">
      <w:pPr>
        <w:spacing w:after="0" w:line="240" w:lineRule="auto"/>
        <w:jc w:val="both"/>
        <w:rPr>
          <w:rFonts w:ascii="Gill Sans" w:eastAsia="Times New Roman" w:hAnsi="Gill Sans" w:cs="AFGDGA+Arial"/>
          <w:bCs/>
          <w:lang w:val="en-US"/>
        </w:rPr>
      </w:pPr>
    </w:p>
    <w:p w14:paraId="27FD8329" w14:textId="77777777" w:rsidR="003268CB" w:rsidRPr="007E5877" w:rsidRDefault="003268CB" w:rsidP="004658AA">
      <w:pPr>
        <w:numPr>
          <w:ilvl w:val="0"/>
          <w:numId w:val="9"/>
        </w:numPr>
        <w:spacing w:after="0" w:line="240" w:lineRule="auto"/>
        <w:jc w:val="both"/>
        <w:rPr>
          <w:rFonts w:ascii="Gill Sans" w:eastAsia="Times New Roman" w:hAnsi="Gill Sans" w:cs="AFGDGA+Arial"/>
          <w:bCs/>
          <w:lang w:val="en-US"/>
        </w:rPr>
      </w:pPr>
      <w:r w:rsidRPr="007E5877">
        <w:rPr>
          <w:rFonts w:ascii="Gill Sans" w:eastAsia="Times New Roman" w:hAnsi="Gill Sans" w:cs="AFGDGA+Arial"/>
          <w:b/>
          <w:bCs/>
          <w:lang w:val="en-US"/>
        </w:rPr>
        <w:t>Social, mental and emotional health:</w:t>
      </w:r>
      <w:r w:rsidRPr="007E5877">
        <w:rPr>
          <w:rFonts w:ascii="Gill Sans" w:eastAsia="Times New Roman" w:hAnsi="Gill Sans" w:cs="AFGDGA+Arial"/>
          <w:bCs/>
          <w:lang w:val="en-US"/>
        </w:rPr>
        <w:t xml:space="preserve"> - Emotional and Social Development (ESD) </w:t>
      </w:r>
    </w:p>
    <w:p w14:paraId="439D8660" w14:textId="77777777" w:rsidR="00E6584E" w:rsidRPr="007E5877" w:rsidRDefault="00E6584E" w:rsidP="00E6584E">
      <w:pPr>
        <w:spacing w:after="0" w:line="240" w:lineRule="auto"/>
        <w:jc w:val="both"/>
        <w:rPr>
          <w:rFonts w:ascii="Gill Sans" w:eastAsia="Times New Roman" w:hAnsi="Gill Sans" w:cs="AFGDGA+Arial"/>
          <w:bCs/>
          <w:lang w:val="en-US"/>
        </w:rPr>
      </w:pPr>
    </w:p>
    <w:p w14:paraId="0D38D97C" w14:textId="77777777" w:rsidR="003268CB" w:rsidRPr="007E5877" w:rsidRDefault="003268CB" w:rsidP="004658AA">
      <w:pPr>
        <w:numPr>
          <w:ilvl w:val="0"/>
          <w:numId w:val="9"/>
        </w:numPr>
        <w:spacing w:after="0" w:line="240" w:lineRule="auto"/>
        <w:jc w:val="both"/>
        <w:rPr>
          <w:rFonts w:ascii="Gill Sans" w:eastAsia="Times New Roman" w:hAnsi="Gill Sans" w:cs="AFGDGA+Arial"/>
          <w:bCs/>
          <w:lang w:val="en-US"/>
        </w:rPr>
      </w:pPr>
      <w:r w:rsidRPr="007E5877">
        <w:rPr>
          <w:rFonts w:ascii="Gill Sans" w:eastAsia="Times New Roman" w:hAnsi="Gill Sans" w:cs="AFGDGA+Arial"/>
          <w:b/>
          <w:bCs/>
          <w:lang w:val="en-US"/>
        </w:rPr>
        <w:t>Sensory and/or Physical:</w:t>
      </w:r>
      <w:r w:rsidRPr="007E5877">
        <w:rPr>
          <w:rFonts w:ascii="Gill Sans" w:eastAsia="Times New Roman" w:hAnsi="Gill Sans" w:cs="AFGDGA+Arial"/>
          <w:bCs/>
          <w:lang w:val="en-US"/>
        </w:rPr>
        <w:t xml:space="preserve"> - Visual Impairment (VI) - Hearing Impairment (HI) - Multi-sensory Impairment (MSI) - Physical Disability (PD) </w:t>
      </w:r>
    </w:p>
    <w:p w14:paraId="58FC1DE5" w14:textId="77777777" w:rsidR="003268CB" w:rsidRPr="00E6584E" w:rsidRDefault="003268CB" w:rsidP="003268CB">
      <w:pPr>
        <w:spacing w:after="0" w:line="240" w:lineRule="auto"/>
        <w:jc w:val="both"/>
        <w:rPr>
          <w:rFonts w:ascii="Gill Sans" w:eastAsia="Times New Roman" w:hAnsi="Gill Sans" w:cs="AFGDGA+Arial"/>
          <w:bCs/>
          <w:color w:val="00B050"/>
          <w:sz w:val="24"/>
          <w:szCs w:val="24"/>
          <w:lang w:val="en-US"/>
        </w:rPr>
      </w:pPr>
    </w:p>
    <w:p w14:paraId="5B13CEB4" w14:textId="77777777" w:rsidR="003268CB" w:rsidRPr="007E5877" w:rsidRDefault="003268CB" w:rsidP="003268CB">
      <w:pPr>
        <w:spacing w:after="0" w:line="240" w:lineRule="auto"/>
        <w:jc w:val="both"/>
        <w:rPr>
          <w:rFonts w:ascii="Gill Sans" w:eastAsia="Times New Roman" w:hAnsi="Gill Sans" w:cs="AFGDGA+Arial"/>
          <w:bCs/>
          <w:lang w:val="en-US"/>
        </w:rPr>
      </w:pPr>
      <w:r w:rsidRPr="007E5877">
        <w:rPr>
          <w:rFonts w:ascii="Gill Sans" w:eastAsia="Times New Roman" w:hAnsi="Gill Sans" w:cs="AFGDGA+Arial"/>
          <w:bCs/>
          <w:lang w:val="en-US"/>
        </w:rPr>
        <w:t xml:space="preserve">A child may have needs which span two or more categories, for example a child with </w:t>
      </w:r>
      <w:r w:rsidR="00156668" w:rsidRPr="007E5877">
        <w:rPr>
          <w:rFonts w:ascii="Gill Sans" w:eastAsia="Times New Roman" w:hAnsi="Gill Sans" w:cs="AFGDGA+Arial"/>
          <w:bCs/>
          <w:lang w:val="en-US"/>
        </w:rPr>
        <w:t>a</w:t>
      </w:r>
      <w:r w:rsidRPr="007E5877">
        <w:rPr>
          <w:rFonts w:ascii="Gill Sans" w:eastAsia="Times New Roman" w:hAnsi="Gill Sans" w:cs="AFGDGA+Arial"/>
          <w:bCs/>
          <w:lang w:val="en-US"/>
        </w:rPr>
        <w:t xml:space="preserve"> hearing loss may also experience difficult</w:t>
      </w:r>
      <w:r w:rsidR="00C63396">
        <w:rPr>
          <w:rFonts w:ascii="Gill Sans" w:eastAsia="Times New Roman" w:hAnsi="Gill Sans" w:cs="AFGDGA+Arial"/>
          <w:bCs/>
          <w:lang w:val="en-US"/>
        </w:rPr>
        <w:t>y interacting with their peers.</w:t>
      </w:r>
      <w:r w:rsidRPr="007E5877">
        <w:rPr>
          <w:rFonts w:ascii="Gill Sans" w:eastAsia="Times New Roman" w:hAnsi="Gill Sans" w:cs="AFGDGA+Arial"/>
          <w:bCs/>
          <w:lang w:val="en-US"/>
        </w:rPr>
        <w:t xml:space="preserve"> Each child should be considered holistically, so that all </w:t>
      </w:r>
      <w:r w:rsidR="00C63396">
        <w:rPr>
          <w:rFonts w:ascii="Gill Sans" w:eastAsia="Times New Roman" w:hAnsi="Gill Sans" w:cs="AFGDGA+Arial"/>
          <w:bCs/>
          <w:lang w:val="en-US"/>
        </w:rPr>
        <w:t xml:space="preserve">their needs can be identified. </w:t>
      </w:r>
      <w:r w:rsidRPr="007E5877">
        <w:rPr>
          <w:rFonts w:ascii="Gill Sans" w:eastAsia="Times New Roman" w:hAnsi="Gill Sans" w:cs="AFGDGA+Arial"/>
          <w:bCs/>
          <w:lang w:val="en-US"/>
        </w:rPr>
        <w:t xml:space="preserve">Also consider the environment of your setting as this may be impacting on their learning. </w:t>
      </w:r>
    </w:p>
    <w:p w14:paraId="21EDBA8A" w14:textId="77777777" w:rsidR="003268CB" w:rsidRPr="007E5877" w:rsidRDefault="003268CB" w:rsidP="003268CB">
      <w:pPr>
        <w:spacing w:after="0" w:line="240" w:lineRule="auto"/>
        <w:jc w:val="both"/>
        <w:rPr>
          <w:rFonts w:ascii="Gill Sans" w:eastAsia="Times New Roman" w:hAnsi="Gill Sans" w:cs="AFGDGA+Arial"/>
          <w:bCs/>
          <w:lang w:val="en-US"/>
        </w:rPr>
      </w:pPr>
    </w:p>
    <w:p w14:paraId="381A103B" w14:textId="77777777" w:rsidR="003268CB" w:rsidRPr="007E5877" w:rsidRDefault="003268CB" w:rsidP="003268CB">
      <w:pPr>
        <w:spacing w:after="0" w:line="240" w:lineRule="auto"/>
        <w:jc w:val="both"/>
        <w:rPr>
          <w:rFonts w:ascii="Gill Sans" w:eastAsia="Times New Roman" w:hAnsi="Gill Sans" w:cs="AFGDGA+Arial"/>
          <w:bCs/>
          <w:lang w:val="en-US"/>
        </w:rPr>
      </w:pPr>
      <w:r w:rsidRPr="007E5877">
        <w:rPr>
          <w:rFonts w:ascii="Gill Sans" w:eastAsia="Times New Roman" w:hAnsi="Gill Sans" w:cs="AFGDGA+Arial"/>
          <w:bCs/>
          <w:lang w:val="en-US"/>
        </w:rPr>
        <w:t xml:space="preserve">Any needs identified should be </w:t>
      </w:r>
      <w:r w:rsidRPr="00207230">
        <w:rPr>
          <w:rFonts w:ascii="Gill Sans" w:eastAsia="Times New Roman" w:hAnsi="Gill Sans" w:cs="AFGDGA+Arial"/>
          <w:bCs/>
        </w:rPr>
        <w:t>prioritised</w:t>
      </w:r>
      <w:r w:rsidRPr="007E5877">
        <w:rPr>
          <w:rFonts w:ascii="Gill Sans" w:eastAsia="Times New Roman" w:hAnsi="Gill Sans" w:cs="AFGDGA+Arial"/>
          <w:bCs/>
          <w:lang w:val="en-US"/>
        </w:rPr>
        <w:t xml:space="preserve"> so that targets and provision can be focused upon </w:t>
      </w:r>
      <w:r w:rsidR="00C63396">
        <w:rPr>
          <w:rFonts w:ascii="Gill Sans" w:eastAsia="Times New Roman" w:hAnsi="Gill Sans" w:cs="AFGDGA+Arial"/>
          <w:bCs/>
          <w:lang w:val="en-US"/>
        </w:rPr>
        <w:t xml:space="preserve">achieving measurable progress. </w:t>
      </w:r>
      <w:r w:rsidRPr="007E5877">
        <w:rPr>
          <w:rFonts w:ascii="Gill Sans" w:eastAsia="Times New Roman" w:hAnsi="Gill Sans" w:cs="AFGDGA+Arial"/>
          <w:bCs/>
          <w:lang w:val="en-US"/>
        </w:rPr>
        <w:t>All approaches and support detailed in the descriptors of SEN should be made in collaboration with those professionals who support the child (internal to the setting and external pr</w:t>
      </w:r>
      <w:r w:rsidR="00B454AB">
        <w:rPr>
          <w:rFonts w:ascii="Gill Sans" w:eastAsia="Times New Roman" w:hAnsi="Gill Sans" w:cs="AFGDGA+Arial"/>
          <w:bCs/>
          <w:lang w:val="en-US"/>
        </w:rPr>
        <w:t>ofessionals if appropriate),</w:t>
      </w:r>
      <w:r w:rsidRPr="007E5877">
        <w:rPr>
          <w:rFonts w:ascii="Gill Sans" w:eastAsia="Times New Roman" w:hAnsi="Gill Sans" w:cs="AFGDGA+Arial"/>
          <w:bCs/>
          <w:lang w:val="en-US"/>
        </w:rPr>
        <w:t xml:space="preserve"> in full partner</w:t>
      </w:r>
      <w:r w:rsidR="007E5877" w:rsidRPr="007E5877">
        <w:rPr>
          <w:rFonts w:ascii="Gill Sans" w:eastAsia="Times New Roman" w:hAnsi="Gill Sans" w:cs="AFGDGA+Arial"/>
          <w:bCs/>
          <w:lang w:val="en-US"/>
        </w:rPr>
        <w:t>ship with their parents/</w:t>
      </w:r>
      <w:r w:rsidR="007E5877" w:rsidRPr="00207230">
        <w:rPr>
          <w:rFonts w:ascii="Gill Sans" w:eastAsia="Times New Roman" w:hAnsi="Gill Sans" w:cs="AFGDGA+Arial"/>
          <w:bCs/>
        </w:rPr>
        <w:t>carers</w:t>
      </w:r>
      <w:r w:rsidR="007E5877" w:rsidRPr="007E5877">
        <w:rPr>
          <w:rFonts w:ascii="Gill Sans" w:eastAsia="Times New Roman" w:hAnsi="Gill Sans" w:cs="AFGDGA+Arial"/>
          <w:bCs/>
          <w:lang w:val="en-US"/>
        </w:rPr>
        <w:t>.</w:t>
      </w:r>
    </w:p>
    <w:p w14:paraId="5AED87F1" w14:textId="77777777" w:rsidR="003268CB" w:rsidRPr="003268CB" w:rsidRDefault="003268CB" w:rsidP="003268CB">
      <w:pPr>
        <w:spacing w:after="0" w:line="240" w:lineRule="auto"/>
        <w:jc w:val="both"/>
        <w:rPr>
          <w:rFonts w:ascii="Gill Sans" w:eastAsia="Times New Roman" w:hAnsi="Gill Sans" w:cs="AFGDGA+Arial"/>
          <w:b/>
          <w:bCs/>
          <w:sz w:val="23"/>
          <w:szCs w:val="23"/>
          <w:lang w:val="en-US"/>
        </w:rPr>
      </w:pPr>
    </w:p>
    <w:p w14:paraId="65850097" w14:textId="77777777" w:rsidR="00EB2DBA" w:rsidRPr="004D3BDC" w:rsidRDefault="003268CB" w:rsidP="003268CB">
      <w:pPr>
        <w:spacing w:after="0" w:line="240" w:lineRule="auto"/>
        <w:jc w:val="both"/>
        <w:rPr>
          <w:rFonts w:ascii="Gill Sans" w:eastAsia="Times New Roman" w:hAnsi="Gill Sans" w:cs="AFGDGA+Arial"/>
          <w:b/>
          <w:bCs/>
          <w:color w:val="C00000"/>
          <w:sz w:val="23"/>
          <w:szCs w:val="23"/>
          <w:lang w:val="en-US"/>
        </w:rPr>
      </w:pPr>
      <w:r w:rsidRPr="004D3BDC">
        <w:rPr>
          <w:rFonts w:ascii="Gill Sans" w:eastAsia="Times New Roman" w:hAnsi="Gill Sans" w:cs="AFGDGA+Arial"/>
          <w:b/>
          <w:bCs/>
          <w:color w:val="C00000"/>
          <w:sz w:val="23"/>
          <w:szCs w:val="23"/>
          <w:lang w:val="en-US"/>
        </w:rPr>
        <w:t>Inclusion</w:t>
      </w:r>
    </w:p>
    <w:p w14:paraId="3A748B1B" w14:textId="77777777" w:rsidR="003268CB" w:rsidRPr="003268CB" w:rsidRDefault="003268CB" w:rsidP="003268CB">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sz w:val="23"/>
          <w:szCs w:val="23"/>
          <w:lang w:val="en-US"/>
        </w:rPr>
        <w:t>Inclusion is about the quality of children’s experiences; how they are helped to learn, achieve and participate fully in their early</w:t>
      </w:r>
      <w:r w:rsidRPr="003268CB">
        <w:rPr>
          <w:rFonts w:ascii="Gill Sans" w:eastAsia="Times New Roman" w:hAnsi="Gill Sans" w:cs="AFGDGA+Arial"/>
          <w:bCs/>
          <w:color w:val="000000"/>
          <w:sz w:val="23"/>
          <w:szCs w:val="23"/>
          <w:lang w:val="en-US"/>
        </w:rPr>
        <w:t xml:space="preserve"> years setting. It requires positive attitudes towards children who have difficulties in a greater responsiveness to individual need and an expectation amongst all staff to play their part. </w:t>
      </w:r>
    </w:p>
    <w:p w14:paraId="24095404" w14:textId="77777777" w:rsidR="003268CB" w:rsidRPr="003268CB" w:rsidRDefault="003268CB" w:rsidP="003268CB">
      <w:pPr>
        <w:spacing w:after="0" w:line="240" w:lineRule="auto"/>
        <w:jc w:val="both"/>
        <w:rPr>
          <w:rFonts w:ascii="Gill Sans" w:eastAsia="Times New Roman" w:hAnsi="Gill Sans" w:cs="AFGDGA+Arial"/>
          <w:b/>
          <w:bCs/>
          <w:color w:val="000000"/>
          <w:sz w:val="23"/>
          <w:szCs w:val="23"/>
          <w:lang w:val="en-US"/>
        </w:rPr>
      </w:pPr>
    </w:p>
    <w:p w14:paraId="14E8E2B1" w14:textId="4C3FD64C" w:rsidR="003268CB" w:rsidRDefault="003268CB" w:rsidP="003268CB">
      <w:pPr>
        <w:spacing w:after="0" w:line="240" w:lineRule="auto"/>
        <w:jc w:val="both"/>
        <w:rPr>
          <w:rFonts w:ascii="Gill Sans" w:eastAsia="Times New Roman" w:hAnsi="Gill Sans" w:cs="AFGDGA+Arial"/>
          <w:b/>
          <w:bCs/>
          <w:color w:val="C00000"/>
          <w:sz w:val="23"/>
          <w:szCs w:val="23"/>
          <w:lang w:val="en-US"/>
        </w:rPr>
      </w:pPr>
      <w:r w:rsidRPr="003F0793">
        <w:rPr>
          <w:rFonts w:ascii="Gill Sans" w:eastAsia="Times New Roman" w:hAnsi="Gill Sans" w:cs="AFGDGA+Arial"/>
          <w:b/>
          <w:bCs/>
          <w:color w:val="C00000"/>
          <w:sz w:val="23"/>
          <w:szCs w:val="23"/>
          <w:lang w:val="en-US"/>
        </w:rPr>
        <w:t>Royal Greenwich expectations of inclusive practice</w:t>
      </w:r>
    </w:p>
    <w:p w14:paraId="480CEFFC" w14:textId="77777777" w:rsidR="003F0793" w:rsidRPr="003F0793" w:rsidRDefault="003F0793" w:rsidP="003268CB">
      <w:pPr>
        <w:spacing w:after="0" w:line="240" w:lineRule="auto"/>
        <w:jc w:val="both"/>
        <w:rPr>
          <w:rFonts w:ascii="Gill Sans" w:eastAsia="Times New Roman" w:hAnsi="Gill Sans" w:cs="AFGDGA+Arial"/>
          <w:b/>
          <w:bCs/>
          <w:color w:val="C00000"/>
          <w:sz w:val="23"/>
          <w:szCs w:val="23"/>
          <w:lang w:val="en-US"/>
        </w:rPr>
      </w:pPr>
    </w:p>
    <w:p w14:paraId="454D4D7C" w14:textId="77777777" w:rsidR="003268CB" w:rsidRPr="003268CB" w:rsidRDefault="003268CB" w:rsidP="003268CB">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The principles behind educational inclusion stress the importance of all pupils being educated alongside their peers in their local communities. The emphasis is on settings/schools meeting individual needs, including those of children with additional needs, through </w:t>
      </w:r>
      <w:r w:rsidRPr="00207230">
        <w:rPr>
          <w:rFonts w:ascii="Gill Sans" w:eastAsia="Times New Roman" w:hAnsi="Gill Sans" w:cs="AFGDGA+Arial"/>
          <w:bCs/>
          <w:color w:val="000000"/>
          <w:sz w:val="23"/>
          <w:szCs w:val="23"/>
        </w:rPr>
        <w:t>personalised</w:t>
      </w:r>
      <w:r w:rsidRPr="003268CB">
        <w:rPr>
          <w:rFonts w:ascii="Gill Sans" w:eastAsia="Times New Roman" w:hAnsi="Gill Sans" w:cs="AFGDGA+Arial"/>
          <w:bCs/>
          <w:color w:val="000000"/>
          <w:sz w:val="23"/>
          <w:szCs w:val="23"/>
          <w:lang w:val="en-US"/>
        </w:rPr>
        <w:t xml:space="preserve"> learning and a graduated approach.</w:t>
      </w:r>
    </w:p>
    <w:p w14:paraId="41A255D4" w14:textId="77777777" w:rsidR="003268CB" w:rsidRPr="003268CB" w:rsidRDefault="003268CB" w:rsidP="003268CB">
      <w:pPr>
        <w:spacing w:after="0" w:line="240" w:lineRule="auto"/>
        <w:jc w:val="both"/>
        <w:rPr>
          <w:rFonts w:ascii="Gill Sans" w:eastAsia="Times New Roman" w:hAnsi="Gill Sans" w:cs="AFGDGA+Arial"/>
          <w:bCs/>
          <w:color w:val="000000"/>
          <w:sz w:val="23"/>
          <w:szCs w:val="23"/>
          <w:lang w:val="en-US"/>
        </w:rPr>
      </w:pPr>
    </w:p>
    <w:p w14:paraId="0BC3804F" w14:textId="77777777" w:rsidR="00EB2DBA" w:rsidRDefault="003268CB" w:rsidP="003268CB">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Royal Greenwich’s expectations of good practice are based upon a child’s entitlement to be educated alongside their age equivalent peers. The responsibility for addressing individual needs lies with the setting through an appropriately differentiated and modified Early Years Foundation Stage (EYFS) curriculum.  </w:t>
      </w:r>
      <w:r w:rsidRPr="00207230">
        <w:rPr>
          <w:rFonts w:ascii="Gill Sans" w:eastAsia="Times New Roman" w:hAnsi="Gill Sans" w:cs="AFGDGA+Arial"/>
          <w:bCs/>
          <w:color w:val="000000"/>
          <w:sz w:val="23"/>
          <w:szCs w:val="23"/>
        </w:rPr>
        <w:t>Personalised</w:t>
      </w:r>
      <w:r w:rsidRPr="003268CB">
        <w:rPr>
          <w:rFonts w:ascii="Gill Sans" w:eastAsia="Times New Roman" w:hAnsi="Gill Sans" w:cs="AFGDGA+Arial"/>
          <w:bCs/>
          <w:color w:val="000000"/>
          <w:sz w:val="23"/>
          <w:szCs w:val="23"/>
          <w:lang w:val="en-US"/>
        </w:rPr>
        <w:t xml:space="preserve"> learning is at the heart of ensuring that the provision that is made meets the individual child’s needs. In EYFS there will be a nurturing environment with continued opportunities for learning through play.</w:t>
      </w:r>
      <w:r w:rsidR="00F10DFF">
        <w:rPr>
          <w:rFonts w:ascii="Gill Sans" w:eastAsia="Times New Roman" w:hAnsi="Gill Sans" w:cs="AFGDGA+Arial"/>
          <w:bCs/>
          <w:color w:val="000000"/>
          <w:sz w:val="23"/>
          <w:szCs w:val="23"/>
          <w:lang w:val="en-US"/>
        </w:rPr>
        <w:t xml:space="preserve"> </w:t>
      </w:r>
    </w:p>
    <w:p w14:paraId="661E0574" w14:textId="77777777" w:rsidR="00340D07" w:rsidRDefault="00340D07" w:rsidP="003268CB">
      <w:pPr>
        <w:spacing w:after="0" w:line="240" w:lineRule="auto"/>
        <w:jc w:val="both"/>
        <w:rPr>
          <w:rFonts w:ascii="Gill Sans" w:eastAsia="Times New Roman" w:hAnsi="Gill Sans" w:cs="AFGDGA+Arial"/>
          <w:bCs/>
          <w:color w:val="000000"/>
          <w:sz w:val="23"/>
          <w:szCs w:val="23"/>
          <w:lang w:val="en-US"/>
        </w:rPr>
      </w:pPr>
    </w:p>
    <w:p w14:paraId="28C41A2B" w14:textId="77777777" w:rsidR="00340D07" w:rsidRDefault="00340D07" w:rsidP="003268CB">
      <w:pPr>
        <w:spacing w:after="0" w:line="240" w:lineRule="auto"/>
        <w:jc w:val="both"/>
        <w:rPr>
          <w:rFonts w:ascii="Gill Sans" w:eastAsia="Times New Roman" w:hAnsi="Gill Sans" w:cs="AFGDGA+Arial"/>
          <w:bCs/>
          <w:color w:val="000000"/>
          <w:sz w:val="23"/>
          <w:szCs w:val="23"/>
          <w:lang w:val="en-US"/>
        </w:rPr>
      </w:pPr>
    </w:p>
    <w:p w14:paraId="062CB419" w14:textId="77777777" w:rsidR="00340D07" w:rsidRDefault="00340D07" w:rsidP="003268CB">
      <w:pPr>
        <w:spacing w:after="0" w:line="240" w:lineRule="auto"/>
        <w:jc w:val="both"/>
        <w:rPr>
          <w:rFonts w:ascii="Gill Sans" w:eastAsia="Times New Roman" w:hAnsi="Gill Sans" w:cs="AFGDGA+Arial"/>
          <w:bCs/>
          <w:color w:val="000000"/>
          <w:sz w:val="23"/>
          <w:szCs w:val="23"/>
          <w:lang w:val="en-US"/>
        </w:rPr>
      </w:pPr>
    </w:p>
    <w:p w14:paraId="7C05D9B4" w14:textId="0F5BBFEF" w:rsidR="00340D07" w:rsidRDefault="00340D07" w:rsidP="00207B73">
      <w:pPr>
        <w:tabs>
          <w:tab w:val="left" w:pos="2392"/>
        </w:tabs>
        <w:spacing w:after="0" w:line="240" w:lineRule="auto"/>
        <w:jc w:val="both"/>
        <w:rPr>
          <w:rFonts w:ascii="Gill Sans" w:eastAsia="Times New Roman" w:hAnsi="Gill Sans" w:cs="AFGDGA+Arial"/>
          <w:bCs/>
          <w:color w:val="000000"/>
          <w:sz w:val="23"/>
          <w:szCs w:val="23"/>
          <w:lang w:val="en-US"/>
        </w:rPr>
      </w:pPr>
    </w:p>
    <w:p w14:paraId="077DB831" w14:textId="77777777" w:rsidR="003268CB" w:rsidRPr="003F0793" w:rsidRDefault="003268CB" w:rsidP="003268CB">
      <w:pPr>
        <w:spacing w:after="0" w:line="240" w:lineRule="auto"/>
        <w:jc w:val="both"/>
        <w:rPr>
          <w:rFonts w:ascii="Gill Sans" w:eastAsia="Times New Roman" w:hAnsi="Gill Sans" w:cs="AFGDGA+Arial"/>
          <w:b/>
          <w:bCs/>
          <w:color w:val="C00000"/>
          <w:sz w:val="23"/>
          <w:szCs w:val="23"/>
          <w:lang w:val="en-US"/>
        </w:rPr>
      </w:pPr>
      <w:r w:rsidRPr="003F0793">
        <w:rPr>
          <w:rFonts w:ascii="Gill Sans" w:eastAsia="Times New Roman" w:hAnsi="Gill Sans" w:cs="AFGDGA+Arial"/>
          <w:b/>
          <w:bCs/>
          <w:color w:val="C00000"/>
          <w:sz w:val="23"/>
          <w:szCs w:val="23"/>
          <w:lang w:val="en-US"/>
        </w:rPr>
        <w:t xml:space="preserve">Statutory Framework for the Early Years Foundation Stage (2014)                      </w:t>
      </w:r>
      <w:r w:rsidR="00EB2DBA" w:rsidRPr="003F0793">
        <w:rPr>
          <w:rFonts w:ascii="Gill Sans" w:eastAsia="Times New Roman" w:hAnsi="Gill Sans" w:cs="AFGDGA+Arial"/>
          <w:b/>
          <w:bCs/>
          <w:color w:val="C00000"/>
          <w:sz w:val="23"/>
          <w:szCs w:val="23"/>
          <w:lang w:val="en-US"/>
        </w:rPr>
        <w:t xml:space="preserve">                               </w:t>
      </w:r>
    </w:p>
    <w:p w14:paraId="7D0FF58E" w14:textId="77777777" w:rsidR="00EB2DBA" w:rsidRPr="00EB2DBA" w:rsidRDefault="00EB2DBA" w:rsidP="003268CB">
      <w:pPr>
        <w:spacing w:after="0" w:line="240" w:lineRule="auto"/>
        <w:jc w:val="both"/>
        <w:rPr>
          <w:rFonts w:ascii="Gill Sans" w:eastAsia="Times New Roman" w:hAnsi="Gill Sans" w:cs="AFGDGA+Arial"/>
          <w:b/>
          <w:bCs/>
          <w:color w:val="000000"/>
          <w:sz w:val="23"/>
          <w:szCs w:val="23"/>
          <w:lang w:val="en-US"/>
        </w:rPr>
      </w:pPr>
    </w:p>
    <w:p w14:paraId="684C4CE8" w14:textId="77777777" w:rsidR="003268CB" w:rsidRPr="003268CB" w:rsidRDefault="003268CB" w:rsidP="003268CB">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Four guiding principles should shape practice in Early Years settings, these are:</w:t>
      </w:r>
    </w:p>
    <w:p w14:paraId="522F5817" w14:textId="33309E25" w:rsidR="003268CB" w:rsidRPr="003268CB" w:rsidRDefault="003268CB" w:rsidP="004658AA">
      <w:pPr>
        <w:numPr>
          <w:ilvl w:val="0"/>
          <w:numId w:val="7"/>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Every child is a unique child who is constantly learning and can be resilient, capable, confident and </w:t>
      </w:r>
      <w:r w:rsidR="00EB3556" w:rsidRPr="003268CB">
        <w:rPr>
          <w:rFonts w:ascii="Gill Sans" w:eastAsia="Times New Roman" w:hAnsi="Gill Sans" w:cs="AFGDGA+Arial"/>
          <w:bCs/>
          <w:color w:val="000000"/>
          <w:sz w:val="23"/>
          <w:szCs w:val="23"/>
          <w:lang w:val="en-US"/>
        </w:rPr>
        <w:t>self-assured.</w:t>
      </w:r>
    </w:p>
    <w:p w14:paraId="7D535533" w14:textId="03CB9D3F" w:rsidR="003268CB" w:rsidRPr="003268CB" w:rsidRDefault="003268CB" w:rsidP="004658AA">
      <w:pPr>
        <w:numPr>
          <w:ilvl w:val="0"/>
          <w:numId w:val="7"/>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Children learn to be strong and independent through positive </w:t>
      </w:r>
      <w:r w:rsidR="00EB3556" w:rsidRPr="003268CB">
        <w:rPr>
          <w:rFonts w:ascii="Gill Sans" w:eastAsia="Times New Roman" w:hAnsi="Gill Sans" w:cs="AFGDGA+Arial"/>
          <w:bCs/>
          <w:color w:val="000000"/>
          <w:sz w:val="23"/>
          <w:szCs w:val="23"/>
          <w:lang w:val="en-US"/>
        </w:rPr>
        <w:t>relationships.</w:t>
      </w:r>
    </w:p>
    <w:p w14:paraId="00F8867C" w14:textId="174FC712" w:rsidR="003268CB" w:rsidRPr="003268CB" w:rsidRDefault="003268CB" w:rsidP="004658AA">
      <w:pPr>
        <w:numPr>
          <w:ilvl w:val="0"/>
          <w:numId w:val="7"/>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Children learn and develop well in enabling environments in which their experiences respond to their individual needs and there is a strong partnership between practitioners and parents, and/or </w:t>
      </w:r>
      <w:r w:rsidR="00EB3556" w:rsidRPr="00207230">
        <w:rPr>
          <w:rFonts w:ascii="Gill Sans" w:eastAsia="Times New Roman" w:hAnsi="Gill Sans" w:cs="AFGDGA+Arial"/>
          <w:bCs/>
          <w:color w:val="000000"/>
          <w:sz w:val="23"/>
          <w:szCs w:val="23"/>
        </w:rPr>
        <w:t>carers.</w:t>
      </w:r>
    </w:p>
    <w:p w14:paraId="594BE763" w14:textId="66C41FD6" w:rsidR="003268CB" w:rsidRDefault="003268CB" w:rsidP="004658AA">
      <w:pPr>
        <w:numPr>
          <w:ilvl w:val="0"/>
          <w:numId w:val="7"/>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Children develop and learn in different ways and at different </w:t>
      </w:r>
      <w:r w:rsidR="00EB3556" w:rsidRPr="003268CB">
        <w:rPr>
          <w:rFonts w:ascii="Gill Sans" w:eastAsia="Times New Roman" w:hAnsi="Gill Sans" w:cs="AFGDGA+Arial"/>
          <w:bCs/>
          <w:color w:val="000000"/>
          <w:sz w:val="23"/>
          <w:szCs w:val="23"/>
          <w:lang w:val="en-US"/>
        </w:rPr>
        <w:t>rates.</w:t>
      </w:r>
    </w:p>
    <w:p w14:paraId="4FF89E7A" w14:textId="77777777" w:rsidR="00EB2DBA" w:rsidRPr="003268CB" w:rsidRDefault="00EB2DBA" w:rsidP="00EB2DBA">
      <w:pPr>
        <w:spacing w:after="0" w:line="240" w:lineRule="auto"/>
        <w:ind w:left="720"/>
        <w:jc w:val="both"/>
        <w:rPr>
          <w:rFonts w:ascii="Gill Sans" w:eastAsia="Times New Roman" w:hAnsi="Gill Sans" w:cs="AFGDGA+Arial"/>
          <w:bCs/>
          <w:color w:val="000000"/>
          <w:sz w:val="23"/>
          <w:szCs w:val="23"/>
          <w:lang w:val="en-US"/>
        </w:rPr>
      </w:pPr>
    </w:p>
    <w:p w14:paraId="6E2621E0" w14:textId="77777777" w:rsidR="003F0793" w:rsidRDefault="003268CB" w:rsidP="003268CB">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The EYFS framework includes two specific points for providing written assessments for parents and other professionals- when the child is aged two and when the child </w:t>
      </w:r>
      <w:r w:rsidR="00C63396">
        <w:rPr>
          <w:rFonts w:ascii="Gill Sans" w:eastAsia="Times New Roman" w:hAnsi="Gill Sans" w:cs="AFGDGA+Arial"/>
          <w:bCs/>
          <w:color w:val="000000"/>
          <w:sz w:val="23"/>
          <w:szCs w:val="23"/>
          <w:lang w:val="en-US"/>
        </w:rPr>
        <w:t>completes their receptio</w:t>
      </w:r>
      <w:r w:rsidR="00105E2E">
        <w:rPr>
          <w:rFonts w:ascii="Gill Sans" w:eastAsia="Times New Roman" w:hAnsi="Gill Sans" w:cs="AFGDGA+Arial"/>
          <w:bCs/>
          <w:color w:val="000000"/>
          <w:sz w:val="23"/>
          <w:szCs w:val="23"/>
          <w:lang w:val="en-US"/>
        </w:rPr>
        <w:t>n year and moves to Key Stage 1 (some children will be 4 when they have the EYFSP)</w:t>
      </w:r>
      <w:r w:rsidRPr="003268CB">
        <w:rPr>
          <w:rFonts w:ascii="Gill Sans" w:eastAsia="Times New Roman" w:hAnsi="Gill Sans" w:cs="AFGDGA+Arial"/>
          <w:bCs/>
          <w:color w:val="000000"/>
          <w:sz w:val="23"/>
          <w:szCs w:val="23"/>
          <w:lang w:val="en-US"/>
        </w:rPr>
        <w:t xml:space="preserve">. When the child is aged between two and three, early years practitioners </w:t>
      </w:r>
      <w:r w:rsidRPr="003268CB">
        <w:rPr>
          <w:rFonts w:ascii="Gill Sans" w:eastAsia="Times New Roman" w:hAnsi="Gill Sans" w:cs="AFGDGA+Arial"/>
          <w:b/>
          <w:bCs/>
          <w:color w:val="000000"/>
          <w:sz w:val="23"/>
          <w:szCs w:val="23"/>
          <w:lang w:val="en-US"/>
        </w:rPr>
        <w:t xml:space="preserve">must </w:t>
      </w:r>
      <w:r w:rsidRPr="003268CB">
        <w:rPr>
          <w:rFonts w:ascii="Gill Sans" w:eastAsia="Times New Roman" w:hAnsi="Gill Sans" w:cs="AFGDGA+Arial"/>
          <w:bCs/>
          <w:color w:val="000000"/>
          <w:sz w:val="23"/>
          <w:szCs w:val="23"/>
          <w:lang w:val="en-US"/>
        </w:rPr>
        <w:t xml:space="preserve">review progress and provide parents with a </w:t>
      </w:r>
      <w:r w:rsidR="00194CC6" w:rsidRPr="003268CB">
        <w:rPr>
          <w:rFonts w:ascii="Gill Sans" w:eastAsia="Times New Roman" w:hAnsi="Gill Sans" w:cs="AFGDGA+Arial"/>
          <w:bCs/>
          <w:color w:val="000000"/>
          <w:sz w:val="23"/>
          <w:szCs w:val="23"/>
          <w:lang w:val="en-US"/>
        </w:rPr>
        <w:t>short-written</w:t>
      </w:r>
      <w:r w:rsidRPr="003268CB">
        <w:rPr>
          <w:rFonts w:ascii="Gill Sans" w:eastAsia="Times New Roman" w:hAnsi="Gill Sans" w:cs="AFGDGA+Arial"/>
          <w:bCs/>
          <w:color w:val="000000"/>
          <w:sz w:val="23"/>
          <w:szCs w:val="23"/>
          <w:lang w:val="en-US"/>
        </w:rPr>
        <w:t xml:space="preserve"> summary of their child’s development</w:t>
      </w:r>
      <w:r w:rsidRPr="003268CB">
        <w:rPr>
          <w:rFonts w:ascii="Times New Roman" w:eastAsia="Times New Roman" w:hAnsi="Times New Roman" w:cs="Times New Roman"/>
          <w:sz w:val="24"/>
          <w:szCs w:val="24"/>
          <w:lang w:eastAsia="en-GB"/>
        </w:rPr>
        <w:t xml:space="preserve"> </w:t>
      </w:r>
      <w:r w:rsidRPr="003268CB">
        <w:rPr>
          <w:rFonts w:ascii="Gill Sans" w:eastAsia="Times New Roman" w:hAnsi="Gill Sans" w:cs="AFGDGA+Arial"/>
          <w:bCs/>
          <w:color w:val="000000"/>
          <w:sz w:val="23"/>
          <w:szCs w:val="23"/>
          <w:lang w:val="en-US"/>
        </w:rPr>
        <w:t xml:space="preserve">focusing in particular on communication and language, physical development and personal, social and emotional development. This progress check must identify the child’s strengths and any areas where the child’s progress is slower than expected. If there are significant emerging concerns (or identified SEN or disability) practitioners should develop a targeted plan to support the child, involving other professionals such as, the setting’s SENCO or the Area SENCO, as appropriate. </w:t>
      </w:r>
    </w:p>
    <w:p w14:paraId="0FE487A3" w14:textId="03EE75B4" w:rsidR="00EB2DBA" w:rsidRDefault="003268CB" w:rsidP="003268CB">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The summary must highlight areas where: </w:t>
      </w:r>
    </w:p>
    <w:p w14:paraId="4D343F79" w14:textId="77777777" w:rsidR="00EB2DBA" w:rsidRPr="003268CB" w:rsidRDefault="00EB2DBA" w:rsidP="003268CB">
      <w:pPr>
        <w:spacing w:after="0" w:line="240" w:lineRule="auto"/>
        <w:jc w:val="both"/>
        <w:rPr>
          <w:rFonts w:ascii="Gill Sans" w:eastAsia="Times New Roman" w:hAnsi="Gill Sans" w:cs="AFGDGA+Arial"/>
          <w:bCs/>
          <w:color w:val="000000"/>
          <w:sz w:val="23"/>
          <w:szCs w:val="23"/>
          <w:lang w:val="en-US"/>
        </w:rPr>
      </w:pPr>
    </w:p>
    <w:p w14:paraId="6873D4D4" w14:textId="378BA1E6" w:rsidR="003268CB" w:rsidRPr="003268CB" w:rsidRDefault="003268CB" w:rsidP="004658AA">
      <w:pPr>
        <w:numPr>
          <w:ilvl w:val="0"/>
          <w:numId w:val="10"/>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good progress is being </w:t>
      </w:r>
      <w:r w:rsidR="00EB3556" w:rsidRPr="003268CB">
        <w:rPr>
          <w:rFonts w:ascii="Gill Sans" w:eastAsia="Times New Roman" w:hAnsi="Gill Sans" w:cs="AFGDGA+Arial"/>
          <w:bCs/>
          <w:color w:val="000000"/>
          <w:sz w:val="23"/>
          <w:szCs w:val="23"/>
          <w:lang w:val="en-US"/>
        </w:rPr>
        <w:t>made.</w:t>
      </w:r>
      <w:r w:rsidRPr="003268CB">
        <w:rPr>
          <w:rFonts w:ascii="Gill Sans" w:eastAsia="Times New Roman" w:hAnsi="Gill Sans" w:cs="AFGDGA+Arial"/>
          <w:bCs/>
          <w:color w:val="000000"/>
          <w:sz w:val="23"/>
          <w:szCs w:val="23"/>
          <w:lang w:val="en-US"/>
        </w:rPr>
        <w:t xml:space="preserve"> </w:t>
      </w:r>
    </w:p>
    <w:p w14:paraId="3EB8BAFB" w14:textId="4CAEAB34" w:rsidR="003268CB" w:rsidRPr="003268CB" w:rsidRDefault="003268CB" w:rsidP="004658AA">
      <w:pPr>
        <w:numPr>
          <w:ilvl w:val="0"/>
          <w:numId w:val="10"/>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some additional support might be needed</w:t>
      </w:r>
      <w:r w:rsidR="00EB3556">
        <w:rPr>
          <w:rFonts w:ascii="Gill Sans" w:eastAsia="Times New Roman" w:hAnsi="Gill Sans" w:cs="AFGDGA+Arial"/>
          <w:bCs/>
          <w:color w:val="000000"/>
          <w:sz w:val="23"/>
          <w:szCs w:val="23"/>
          <w:lang w:val="en-US"/>
        </w:rPr>
        <w:t>.</w:t>
      </w:r>
    </w:p>
    <w:p w14:paraId="4FEA1396" w14:textId="77777777" w:rsidR="003268CB" w:rsidRPr="00F90F16" w:rsidRDefault="003268CB" w:rsidP="00F90F16">
      <w:pPr>
        <w:numPr>
          <w:ilvl w:val="0"/>
          <w:numId w:val="10"/>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there is a concern that a child may have a developmental delay (which may indicate SEN or disability)</w:t>
      </w:r>
    </w:p>
    <w:p w14:paraId="61FE4A9D" w14:textId="77777777" w:rsidR="00EB2DBA" w:rsidRPr="003268CB" w:rsidRDefault="00EB2DBA" w:rsidP="003268CB">
      <w:pPr>
        <w:spacing w:after="0" w:line="240" w:lineRule="auto"/>
        <w:ind w:left="720"/>
        <w:jc w:val="both"/>
        <w:rPr>
          <w:rFonts w:ascii="Gill Sans" w:eastAsia="Times New Roman" w:hAnsi="Gill Sans" w:cs="AFGDGA+Arial"/>
          <w:bCs/>
          <w:color w:val="000000"/>
          <w:sz w:val="23"/>
          <w:szCs w:val="23"/>
          <w:lang w:val="en-US"/>
        </w:rPr>
      </w:pPr>
    </w:p>
    <w:p w14:paraId="7381632A" w14:textId="77777777" w:rsidR="003268CB" w:rsidRPr="00340D07" w:rsidRDefault="00105E2E" w:rsidP="003268CB">
      <w:pPr>
        <w:spacing w:after="0" w:line="240" w:lineRule="auto"/>
        <w:jc w:val="both"/>
        <w:rPr>
          <w:rFonts w:ascii="Gill Sans" w:eastAsia="Times New Roman" w:hAnsi="Gill Sans" w:cs="AFGDGA+Arial"/>
          <w:bCs/>
          <w:color w:val="C00000"/>
          <w:sz w:val="23"/>
          <w:szCs w:val="23"/>
          <w:lang w:val="en-US"/>
        </w:rPr>
      </w:pPr>
      <w:r>
        <w:rPr>
          <w:rFonts w:ascii="Gill Sans" w:eastAsia="Times New Roman" w:hAnsi="Gill Sans" w:cs="AFGDGA+Arial"/>
          <w:b/>
          <w:bCs/>
          <w:color w:val="C00000"/>
          <w:sz w:val="23"/>
          <w:szCs w:val="23"/>
          <w:lang w:val="en-US"/>
        </w:rPr>
        <w:t>Identifying needs in the Early Y</w:t>
      </w:r>
      <w:r w:rsidR="003268CB" w:rsidRPr="00340D07">
        <w:rPr>
          <w:rFonts w:ascii="Gill Sans" w:eastAsia="Times New Roman" w:hAnsi="Gill Sans" w:cs="AFGDGA+Arial"/>
          <w:b/>
          <w:bCs/>
          <w:color w:val="C00000"/>
          <w:sz w:val="23"/>
          <w:szCs w:val="23"/>
          <w:lang w:val="en-US"/>
        </w:rPr>
        <w:t>ears</w:t>
      </w:r>
    </w:p>
    <w:p w14:paraId="45C6454F" w14:textId="77777777" w:rsidR="003268CB" w:rsidRPr="003268CB" w:rsidRDefault="003268CB" w:rsidP="003268CB">
      <w:pPr>
        <w:spacing w:after="0" w:line="240" w:lineRule="auto"/>
        <w:jc w:val="both"/>
        <w:rPr>
          <w:rFonts w:ascii="Gill Sans" w:eastAsia="Times New Roman" w:hAnsi="Gill Sans" w:cs="AFGDGA+Arial"/>
          <w:b/>
          <w:bCs/>
          <w:color w:val="000000"/>
          <w:sz w:val="23"/>
          <w:szCs w:val="23"/>
          <w:lang w:val="en-US"/>
        </w:rPr>
      </w:pPr>
    </w:p>
    <w:p w14:paraId="625DB5B3" w14:textId="77777777" w:rsidR="003268CB" w:rsidRPr="003268CB" w:rsidRDefault="003268CB" w:rsidP="003268CB">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In addition to the formal checks, early years practitioners working with children should monitor and review the progress and development </w:t>
      </w:r>
      <w:r w:rsidR="00105E2E">
        <w:rPr>
          <w:rFonts w:ascii="Gill Sans" w:eastAsia="Times New Roman" w:hAnsi="Gill Sans" w:cs="AFGDGA+Arial"/>
          <w:bCs/>
          <w:color w:val="000000"/>
          <w:sz w:val="23"/>
          <w:szCs w:val="23"/>
          <w:lang w:val="en-US"/>
        </w:rPr>
        <w:t>of all children throughout the Early Y</w:t>
      </w:r>
      <w:r w:rsidRPr="003268CB">
        <w:rPr>
          <w:rFonts w:ascii="Gill Sans" w:eastAsia="Times New Roman" w:hAnsi="Gill Sans" w:cs="AFGDGA+Arial"/>
          <w:bCs/>
          <w:color w:val="000000"/>
          <w:sz w:val="23"/>
          <w:szCs w:val="23"/>
          <w:lang w:val="en-US"/>
        </w:rPr>
        <w:t xml:space="preserve">ears. </w:t>
      </w:r>
    </w:p>
    <w:p w14:paraId="4010713D" w14:textId="77777777" w:rsidR="003268CB" w:rsidRPr="003268CB" w:rsidRDefault="003268CB" w:rsidP="003268CB">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Where a child appears to be behind expected levels, or where a child’s progress gives cause for concern, practitioners should consider all the information about the child’s learning and development from within and beyond the setting, from formal checks, from practitioner observations and from any more detailed assessment of the child’s needs. From within the setting practitioners should particularly consider information on a child’s progress in communication and language, physical development and personal, social and emotional development. Where any specialist advice has been sought from beyond the setting, this should also inform decisions about whether or not a child has SEND. All the information should be brought together with the observations of parents and considered with them.</w:t>
      </w:r>
    </w:p>
    <w:p w14:paraId="51D50980" w14:textId="77777777" w:rsidR="003268CB" w:rsidRPr="003268CB" w:rsidRDefault="003268CB" w:rsidP="003268CB">
      <w:pPr>
        <w:spacing w:after="0" w:line="240" w:lineRule="auto"/>
        <w:jc w:val="both"/>
        <w:rPr>
          <w:rFonts w:ascii="Gill Sans" w:eastAsia="Times New Roman" w:hAnsi="Gill Sans" w:cs="AFGDGA+Arial"/>
          <w:bCs/>
          <w:color w:val="000000"/>
          <w:sz w:val="23"/>
          <w:szCs w:val="23"/>
          <w:lang w:val="en-US"/>
        </w:rPr>
      </w:pPr>
    </w:p>
    <w:p w14:paraId="74DA5341" w14:textId="0C9F9411" w:rsidR="00EB2DBA" w:rsidRDefault="003268CB" w:rsidP="003268CB">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Where a child has a significantly greater difficulty in learning than their peers, or a disability that prevents or hinders a child from making use of the facilities in the setting and requires special educational provision, the setting should make that provision. In all cases, early identification and intervention can significantly reduce the need for more costly interventions at a later stage.</w:t>
      </w:r>
    </w:p>
    <w:p w14:paraId="6100023A" w14:textId="77777777" w:rsidR="00207B73" w:rsidRDefault="00207B73" w:rsidP="003268CB">
      <w:pPr>
        <w:spacing w:after="0" w:line="240" w:lineRule="auto"/>
        <w:jc w:val="both"/>
        <w:rPr>
          <w:rFonts w:ascii="Gill Sans" w:eastAsia="Times New Roman" w:hAnsi="Gill Sans" w:cs="AFGDGA+Arial"/>
          <w:bCs/>
          <w:color w:val="000000"/>
          <w:sz w:val="23"/>
          <w:szCs w:val="23"/>
          <w:lang w:val="en-US"/>
        </w:rPr>
      </w:pPr>
    </w:p>
    <w:p w14:paraId="76B8EA0F" w14:textId="77777777" w:rsidR="004E218C" w:rsidRPr="00340D07" w:rsidRDefault="004E218C" w:rsidP="003268CB">
      <w:pPr>
        <w:spacing w:after="0" w:line="240" w:lineRule="auto"/>
        <w:jc w:val="both"/>
        <w:rPr>
          <w:rFonts w:ascii="Gill Sans" w:eastAsia="Times New Roman" w:hAnsi="Gill Sans" w:cs="AFGDGA+Arial"/>
          <w:bCs/>
          <w:color w:val="C00000"/>
          <w:sz w:val="23"/>
          <w:szCs w:val="23"/>
          <w:lang w:val="en-US"/>
        </w:rPr>
      </w:pPr>
    </w:p>
    <w:p w14:paraId="2EF82E9F" w14:textId="03C9BF38" w:rsidR="003268CB" w:rsidRDefault="003268CB" w:rsidP="00EB2DBA">
      <w:pPr>
        <w:spacing w:after="0" w:line="240" w:lineRule="auto"/>
        <w:jc w:val="both"/>
        <w:rPr>
          <w:rFonts w:ascii="Gill Sans" w:eastAsia="Times New Roman" w:hAnsi="Gill Sans" w:cs="AFGDGA+Arial"/>
          <w:b/>
          <w:bCs/>
          <w:color w:val="C00000"/>
          <w:sz w:val="23"/>
          <w:szCs w:val="23"/>
        </w:rPr>
      </w:pPr>
      <w:r w:rsidRPr="00340D07">
        <w:rPr>
          <w:rFonts w:ascii="Gill Sans" w:eastAsia="Times New Roman" w:hAnsi="Gill Sans" w:cs="AFGDGA+Arial"/>
          <w:b/>
          <w:bCs/>
          <w:color w:val="C00000"/>
          <w:sz w:val="23"/>
          <w:szCs w:val="23"/>
        </w:rPr>
        <w:t>High quality provision to meet t</w:t>
      </w:r>
      <w:r w:rsidR="00EB2DBA" w:rsidRPr="00340D07">
        <w:rPr>
          <w:rFonts w:ascii="Gill Sans" w:eastAsia="Times New Roman" w:hAnsi="Gill Sans" w:cs="AFGDGA+Arial"/>
          <w:b/>
          <w:bCs/>
          <w:color w:val="C00000"/>
          <w:sz w:val="23"/>
          <w:szCs w:val="23"/>
        </w:rPr>
        <w:t xml:space="preserve">he needs of children with SEND </w:t>
      </w:r>
    </w:p>
    <w:p w14:paraId="6DB987C8" w14:textId="77777777" w:rsidR="003F0793" w:rsidRPr="00340D07" w:rsidRDefault="003F0793" w:rsidP="00EB2DBA">
      <w:pPr>
        <w:spacing w:after="0" w:line="240" w:lineRule="auto"/>
        <w:jc w:val="both"/>
        <w:rPr>
          <w:rFonts w:ascii="Gill Sans" w:eastAsia="Times New Roman" w:hAnsi="Gill Sans" w:cs="AFGDGA+Arial"/>
          <w:b/>
          <w:bCs/>
          <w:color w:val="C00000"/>
          <w:sz w:val="23"/>
          <w:szCs w:val="23"/>
        </w:rPr>
      </w:pPr>
    </w:p>
    <w:p w14:paraId="02215645" w14:textId="77777777" w:rsidR="003268CB" w:rsidRPr="003268CB" w:rsidRDefault="003268CB" w:rsidP="003268CB">
      <w:pPr>
        <w:tabs>
          <w:tab w:val="num" w:pos="567"/>
        </w:tabs>
        <w:spacing w:after="0" w:line="240" w:lineRule="auto"/>
        <w:rPr>
          <w:rFonts w:ascii="Gill Sans" w:eastAsia="Times New Roman" w:hAnsi="Gill Sans" w:cs="AFGDGA+Arial"/>
          <w:bCs/>
          <w:color w:val="000000"/>
          <w:sz w:val="23"/>
          <w:szCs w:val="23"/>
        </w:rPr>
      </w:pPr>
      <w:r w:rsidRPr="003268CB">
        <w:rPr>
          <w:rFonts w:ascii="Gill Sans" w:eastAsia="Times New Roman" w:hAnsi="Gill Sans" w:cs="AFGDGA+Arial"/>
          <w:bCs/>
          <w:color w:val="000000"/>
          <w:sz w:val="23"/>
          <w:szCs w:val="23"/>
        </w:rPr>
        <w:t xml:space="preserve">All children and young people are entitled to an education that enables them to make progress so that they: </w:t>
      </w:r>
    </w:p>
    <w:p w14:paraId="53F733A3" w14:textId="77777777" w:rsidR="003268CB" w:rsidRPr="003268CB" w:rsidRDefault="003268CB" w:rsidP="004658AA">
      <w:pPr>
        <w:numPr>
          <w:ilvl w:val="0"/>
          <w:numId w:val="7"/>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rPr>
        <w:t>A</w:t>
      </w:r>
      <w:proofErr w:type="spellStart"/>
      <w:r w:rsidRPr="003268CB">
        <w:rPr>
          <w:rFonts w:ascii="Gill Sans" w:eastAsia="Times New Roman" w:hAnsi="Gill Sans" w:cs="AFGDGA+Arial"/>
          <w:bCs/>
          <w:color w:val="000000"/>
          <w:sz w:val="23"/>
          <w:szCs w:val="23"/>
          <w:lang w:val="en-US"/>
        </w:rPr>
        <w:t>chieve</w:t>
      </w:r>
      <w:proofErr w:type="spellEnd"/>
      <w:r w:rsidRPr="003268CB">
        <w:rPr>
          <w:rFonts w:ascii="Gill Sans" w:eastAsia="Times New Roman" w:hAnsi="Gill Sans" w:cs="AFGDGA+Arial"/>
          <w:bCs/>
          <w:color w:val="000000"/>
          <w:sz w:val="23"/>
          <w:szCs w:val="23"/>
          <w:lang w:val="en-US"/>
        </w:rPr>
        <w:t xml:space="preserve"> their best </w:t>
      </w:r>
    </w:p>
    <w:p w14:paraId="4D84D240" w14:textId="77777777" w:rsidR="003268CB" w:rsidRPr="003268CB" w:rsidRDefault="003268CB" w:rsidP="004658AA">
      <w:pPr>
        <w:numPr>
          <w:ilvl w:val="0"/>
          <w:numId w:val="7"/>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Become confident individuals with fulfilling lives, and </w:t>
      </w:r>
    </w:p>
    <w:p w14:paraId="7B82D084" w14:textId="77777777" w:rsidR="003268CB" w:rsidRPr="003268CB" w:rsidRDefault="003268CB" w:rsidP="004658AA">
      <w:pPr>
        <w:numPr>
          <w:ilvl w:val="0"/>
          <w:numId w:val="7"/>
        </w:num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 xml:space="preserve">Make a successful transition into adulthood, whether into employment, further or higher education or training </w:t>
      </w:r>
    </w:p>
    <w:p w14:paraId="64864E0A" w14:textId="77777777" w:rsidR="003268CB" w:rsidRPr="003268CB" w:rsidRDefault="003268CB" w:rsidP="003268CB">
      <w:pPr>
        <w:tabs>
          <w:tab w:val="num" w:pos="567"/>
        </w:tabs>
        <w:spacing w:after="0" w:line="240" w:lineRule="auto"/>
        <w:ind w:left="360"/>
        <w:rPr>
          <w:rFonts w:ascii="Gill Sans" w:eastAsia="Times New Roman" w:hAnsi="Gill Sans" w:cs="AFGDGA+Arial"/>
          <w:bCs/>
          <w:color w:val="000000"/>
          <w:sz w:val="23"/>
          <w:szCs w:val="23"/>
        </w:rPr>
      </w:pPr>
    </w:p>
    <w:p w14:paraId="0F6CB9AA" w14:textId="77777777" w:rsidR="003268CB" w:rsidRPr="003268CB" w:rsidRDefault="003268CB" w:rsidP="003268CB">
      <w:pPr>
        <w:tabs>
          <w:tab w:val="num" w:pos="567"/>
        </w:tabs>
        <w:spacing w:after="0" w:line="240" w:lineRule="auto"/>
        <w:rPr>
          <w:rFonts w:ascii="Gill Sans" w:eastAsia="Times New Roman" w:hAnsi="Gill Sans" w:cs="AFGDGA+Arial"/>
          <w:bCs/>
          <w:color w:val="000000"/>
          <w:sz w:val="23"/>
          <w:szCs w:val="23"/>
        </w:rPr>
      </w:pPr>
      <w:r w:rsidRPr="003268CB">
        <w:rPr>
          <w:rFonts w:ascii="Gill Sans" w:eastAsia="Times New Roman" w:hAnsi="Gill Sans" w:cs="AFGDGA+Arial"/>
          <w:bCs/>
          <w:color w:val="000000"/>
          <w:sz w:val="23"/>
          <w:szCs w:val="23"/>
        </w:rPr>
        <w:t>High quality teaching that is differentiated and personalised will meet the individual needs of the majority of children. Some children need educational provision that is additional to or different from this. This is special educational provision under Section 21 of the Children and Families Act 2014. Settings must use their best endeavours to ensure that such provision is made for those who need it</w:t>
      </w:r>
    </w:p>
    <w:p w14:paraId="591B750A" w14:textId="77777777" w:rsidR="003268CB" w:rsidRPr="003268CB" w:rsidRDefault="003268CB" w:rsidP="003268CB">
      <w:pPr>
        <w:tabs>
          <w:tab w:val="num" w:pos="567"/>
        </w:tabs>
        <w:spacing w:after="0" w:line="240" w:lineRule="auto"/>
        <w:ind w:left="360"/>
        <w:rPr>
          <w:rFonts w:ascii="Gill Sans" w:eastAsia="Times New Roman" w:hAnsi="Gill Sans" w:cs="AFGDGA+Arial"/>
          <w:bCs/>
          <w:color w:val="000000"/>
          <w:sz w:val="23"/>
          <w:szCs w:val="23"/>
        </w:rPr>
      </w:pPr>
    </w:p>
    <w:p w14:paraId="0D65E903" w14:textId="77777777" w:rsidR="006742EC" w:rsidRDefault="003268CB" w:rsidP="00EB2DBA">
      <w:pPr>
        <w:spacing w:after="0" w:line="240" w:lineRule="auto"/>
        <w:jc w:val="both"/>
        <w:rPr>
          <w:rFonts w:ascii="Gill Sans" w:eastAsia="Times New Roman" w:hAnsi="Gill Sans" w:cs="AFGDGA+Arial"/>
          <w:bCs/>
          <w:color w:val="000000"/>
          <w:sz w:val="23"/>
          <w:szCs w:val="23"/>
          <w:lang w:val="en-US"/>
        </w:rPr>
      </w:pPr>
      <w:r w:rsidRPr="003268CB">
        <w:rPr>
          <w:rFonts w:ascii="Gill Sans" w:eastAsia="Times New Roman" w:hAnsi="Gill Sans" w:cs="AFGDGA+Arial"/>
          <w:bCs/>
          <w:color w:val="000000"/>
          <w:sz w:val="23"/>
          <w:szCs w:val="23"/>
          <w:lang w:val="en-US"/>
        </w:rPr>
        <w:t>Most children will access and make progress within an inclusive curriculum where a range of flexible and responsive strategies are available as part of the general dif</w:t>
      </w:r>
      <w:r w:rsidR="00EB2DBA">
        <w:rPr>
          <w:rFonts w:ascii="Gill Sans" w:eastAsia="Times New Roman" w:hAnsi="Gill Sans" w:cs="AFGDGA+Arial"/>
          <w:bCs/>
          <w:color w:val="000000"/>
          <w:sz w:val="23"/>
          <w:szCs w:val="23"/>
          <w:lang w:val="en-US"/>
        </w:rPr>
        <w:t xml:space="preserve">ferentiation in the provision. </w:t>
      </w:r>
    </w:p>
    <w:p w14:paraId="19A8CC8B" w14:textId="77777777" w:rsidR="00EB2DBA" w:rsidRPr="00EB2DBA" w:rsidRDefault="00EB2DBA" w:rsidP="00EB2DBA">
      <w:pPr>
        <w:spacing w:after="0" w:line="240" w:lineRule="auto"/>
        <w:jc w:val="both"/>
        <w:rPr>
          <w:rFonts w:ascii="Gill Sans" w:eastAsia="Times New Roman" w:hAnsi="Gill Sans" w:cs="AFGDGA+Arial"/>
          <w:bCs/>
          <w:color w:val="000000"/>
          <w:sz w:val="23"/>
          <w:szCs w:val="23"/>
          <w:lang w:val="en-US"/>
        </w:rPr>
      </w:pPr>
    </w:p>
    <w:p w14:paraId="7BBBA9AA" w14:textId="77777777" w:rsidR="006742EC" w:rsidRPr="00340D07" w:rsidRDefault="006742EC" w:rsidP="006742EC">
      <w:pPr>
        <w:pStyle w:val="BodyA"/>
        <w:rPr>
          <w:rFonts w:ascii="Gill Sans" w:hAnsi="Gill Sans"/>
          <w:color w:val="C00000"/>
        </w:rPr>
      </w:pPr>
      <w:r w:rsidRPr="00340D07">
        <w:rPr>
          <w:rFonts w:ascii="Gill Sans" w:hAnsi="Gill Sans"/>
          <w:b/>
          <w:bCs/>
          <w:color w:val="C00000"/>
        </w:rPr>
        <w:t>Working in partnership with parents/carers</w:t>
      </w:r>
    </w:p>
    <w:p w14:paraId="6968CF4C" w14:textId="4CB3E796" w:rsidR="006742EC" w:rsidRPr="006742EC" w:rsidRDefault="006742EC" w:rsidP="006742EC">
      <w:pPr>
        <w:pStyle w:val="BodyA"/>
        <w:rPr>
          <w:rFonts w:ascii="Gill Sans" w:hAnsi="Gill Sans"/>
        </w:rPr>
      </w:pPr>
      <w:r w:rsidRPr="006742EC">
        <w:rPr>
          <w:rFonts w:ascii="Gill Sans" w:hAnsi="Gill Sans"/>
        </w:rPr>
        <w:t xml:space="preserve">When a provider identifies a child as having </w:t>
      </w:r>
      <w:r w:rsidR="003F0793" w:rsidRPr="006742EC">
        <w:rPr>
          <w:rFonts w:ascii="Gill Sans" w:hAnsi="Gill Sans"/>
        </w:rPr>
        <w:t>SEN</w:t>
      </w:r>
      <w:r w:rsidR="003F0793">
        <w:rPr>
          <w:rFonts w:ascii="Gill Sans" w:hAnsi="Gill Sans"/>
        </w:rPr>
        <w:t>D,</w:t>
      </w:r>
      <w:r w:rsidRPr="006742EC">
        <w:rPr>
          <w:rFonts w:ascii="Gill Sans" w:hAnsi="Gill Sans"/>
        </w:rPr>
        <w:t xml:space="preserve"> they must work in partnership with parent/</w:t>
      </w:r>
      <w:r w:rsidRPr="00207230">
        <w:rPr>
          <w:rFonts w:ascii="Gill Sans" w:hAnsi="Gill Sans"/>
          <w:lang w:val="en-GB"/>
        </w:rPr>
        <w:t>carers</w:t>
      </w:r>
      <w:r w:rsidRPr="006742EC">
        <w:rPr>
          <w:rFonts w:ascii="Gill Sans" w:hAnsi="Gill Sans"/>
        </w:rPr>
        <w:t>. Parent/</w:t>
      </w:r>
      <w:r w:rsidRPr="00207230">
        <w:rPr>
          <w:rFonts w:ascii="Gill Sans" w:hAnsi="Gill Sans"/>
          <w:lang w:val="en-GB"/>
        </w:rPr>
        <w:t>carers</w:t>
      </w:r>
      <w:r w:rsidRPr="006742EC">
        <w:rPr>
          <w:rFonts w:ascii="Gill Sans" w:hAnsi="Gill Sans"/>
        </w:rPr>
        <w:t xml:space="preserve"> must be involved in discussions and decisions concerning their child</w:t>
      </w:r>
      <w:r w:rsidRPr="00E026F6">
        <w:rPr>
          <w:rFonts w:ascii="Gill Sans" w:hAnsi="Gill Sans"/>
          <w:lang w:val="en-GB"/>
        </w:rPr>
        <w:t>’</w:t>
      </w:r>
      <w:r w:rsidRPr="006742EC">
        <w:rPr>
          <w:rFonts w:ascii="Gill Sans" w:hAnsi="Gill Sans"/>
        </w:rPr>
        <w:t>s individual needs and the strategies and/or interventions that will be used. They should also be actively supported in contributing to intervention plans, as</w:t>
      </w:r>
      <w:r w:rsidR="00105E2E">
        <w:rPr>
          <w:rFonts w:ascii="Gill Sans" w:hAnsi="Gill Sans"/>
        </w:rPr>
        <w:t xml:space="preserve">sessments and if applicable an </w:t>
      </w:r>
      <w:r w:rsidRPr="006742EC">
        <w:rPr>
          <w:rFonts w:ascii="Gill Sans" w:hAnsi="Gill Sans"/>
        </w:rPr>
        <w:t>E</w:t>
      </w:r>
      <w:r w:rsidR="00105E2E">
        <w:rPr>
          <w:rFonts w:ascii="Gill Sans" w:hAnsi="Gill Sans"/>
        </w:rPr>
        <w:t xml:space="preserve">ducation Health and Care </w:t>
      </w:r>
      <w:r w:rsidRPr="006742EC">
        <w:rPr>
          <w:rFonts w:ascii="Gill Sans" w:hAnsi="Gill Sans"/>
        </w:rPr>
        <w:t xml:space="preserve">plan. They should also be given information and guidance to participate in any such </w:t>
      </w:r>
      <w:r w:rsidR="003F0793" w:rsidRPr="006742EC">
        <w:rPr>
          <w:rFonts w:ascii="Gill Sans" w:hAnsi="Gill Sans"/>
        </w:rPr>
        <w:t>discussions and</w:t>
      </w:r>
      <w:r w:rsidRPr="006742EC">
        <w:rPr>
          <w:rFonts w:ascii="Gill Sans" w:hAnsi="Gill Sans"/>
        </w:rPr>
        <w:t xml:space="preserve"> receive progression summaries as set out in the EYFS framework.</w:t>
      </w:r>
    </w:p>
    <w:p w14:paraId="74E59037" w14:textId="2E6694EB" w:rsidR="006742EC" w:rsidRPr="006742EC" w:rsidRDefault="006742EC" w:rsidP="006742EC">
      <w:pPr>
        <w:pStyle w:val="BodyA"/>
        <w:rPr>
          <w:rFonts w:ascii="Gill Sans" w:hAnsi="Gill Sans"/>
        </w:rPr>
      </w:pPr>
      <w:r w:rsidRPr="006742EC">
        <w:rPr>
          <w:rFonts w:ascii="Gill Sans" w:hAnsi="Gill Sans"/>
        </w:rPr>
        <w:t xml:space="preserve">Children also have a right to participate in any </w:t>
      </w:r>
      <w:r w:rsidR="003F0793" w:rsidRPr="006742EC">
        <w:rPr>
          <w:rFonts w:ascii="Gill Sans" w:hAnsi="Gill Sans"/>
        </w:rPr>
        <w:t>decision-making</w:t>
      </w:r>
      <w:r w:rsidRPr="006742EC">
        <w:rPr>
          <w:rFonts w:ascii="Gill Sans" w:hAnsi="Gill Sans"/>
        </w:rPr>
        <w:t xml:space="preserve"> process, however their views should be given due weight according to their age, maturity and capability.</w:t>
      </w:r>
    </w:p>
    <w:p w14:paraId="25DA869E" w14:textId="7873FDFC" w:rsidR="006742EC" w:rsidRPr="006742EC" w:rsidRDefault="006742EC" w:rsidP="006742EC">
      <w:pPr>
        <w:pStyle w:val="BodyA"/>
        <w:rPr>
          <w:rFonts w:ascii="Gill Sans" w:hAnsi="Gill Sans"/>
        </w:rPr>
      </w:pPr>
      <w:r w:rsidRPr="006742EC">
        <w:rPr>
          <w:rFonts w:ascii="Gill Sans" w:hAnsi="Gill Sans"/>
        </w:rPr>
        <w:t>It is important that providers seek the consent of parent/</w:t>
      </w:r>
      <w:r w:rsidRPr="00207230">
        <w:rPr>
          <w:rFonts w:ascii="Gill Sans" w:hAnsi="Gill Sans"/>
          <w:lang w:val="en-GB"/>
        </w:rPr>
        <w:t>carers</w:t>
      </w:r>
      <w:r w:rsidRPr="006742EC">
        <w:rPr>
          <w:rFonts w:ascii="Gill Sans" w:hAnsi="Gill Sans"/>
        </w:rPr>
        <w:t xml:space="preserve"> before introducing strategies to support the development of an individual </w:t>
      </w:r>
      <w:r w:rsidR="003F0793" w:rsidRPr="006742EC">
        <w:rPr>
          <w:rFonts w:ascii="Gill Sans" w:hAnsi="Gill Sans"/>
        </w:rPr>
        <w:t>child and</w:t>
      </w:r>
      <w:r w:rsidRPr="006742EC">
        <w:rPr>
          <w:rFonts w:ascii="Gill Sans" w:hAnsi="Gill Sans"/>
        </w:rPr>
        <w:t xml:space="preserve"> listen when parent/</w:t>
      </w:r>
      <w:r w:rsidRPr="00207230">
        <w:rPr>
          <w:rFonts w:ascii="Gill Sans" w:hAnsi="Gill Sans"/>
          <w:lang w:val="en-GB"/>
        </w:rPr>
        <w:t>carers</w:t>
      </w:r>
      <w:r w:rsidRPr="006742EC">
        <w:rPr>
          <w:rFonts w:ascii="Gill Sans" w:hAnsi="Gill Sans"/>
        </w:rPr>
        <w:t xml:space="preserve"> express concerns about their child</w:t>
      </w:r>
      <w:r w:rsidRPr="00E026F6">
        <w:rPr>
          <w:rFonts w:ascii="Gill Sans" w:hAnsi="Gill Sans"/>
          <w:lang w:val="en-GB"/>
        </w:rPr>
        <w:t>’</w:t>
      </w:r>
      <w:r w:rsidRPr="006742EC">
        <w:rPr>
          <w:rFonts w:ascii="Gill Sans" w:hAnsi="Gill Sans"/>
        </w:rPr>
        <w:t>s development.</w:t>
      </w:r>
    </w:p>
    <w:p w14:paraId="4B6B1FF5" w14:textId="2D200BFB" w:rsidR="007E5877" w:rsidRDefault="00F10DFF" w:rsidP="007E5877">
      <w:pPr>
        <w:pStyle w:val="BodyB"/>
        <w:rPr>
          <w:rFonts w:ascii="Gill Sans" w:eastAsia="Calibri" w:hAnsi="Gill Sans" w:cs="Calibri"/>
          <w:b/>
          <w:bCs/>
          <w:color w:val="C00000"/>
          <w:sz w:val="22"/>
          <w:szCs w:val="22"/>
        </w:rPr>
      </w:pPr>
      <w:r w:rsidRPr="00340D07">
        <w:rPr>
          <w:rFonts w:ascii="Gill Sans" w:eastAsia="Calibri" w:hAnsi="Gill Sans" w:cs="Calibri"/>
          <w:b/>
          <w:bCs/>
          <w:color w:val="C00000"/>
          <w:sz w:val="22"/>
          <w:szCs w:val="22"/>
        </w:rPr>
        <w:t xml:space="preserve">The Local Offer </w:t>
      </w:r>
    </w:p>
    <w:p w14:paraId="41786CA8" w14:textId="254429F7" w:rsidR="003F0793" w:rsidRPr="00340D07" w:rsidRDefault="003F0793" w:rsidP="007E5877">
      <w:pPr>
        <w:pStyle w:val="BodyB"/>
        <w:rPr>
          <w:rFonts w:ascii="Gill Sans" w:eastAsia="Calibri" w:hAnsi="Gill Sans" w:cs="Calibri"/>
          <w:b/>
          <w:bCs/>
          <w:color w:val="C00000"/>
          <w:sz w:val="22"/>
          <w:szCs w:val="22"/>
        </w:rPr>
      </w:pPr>
    </w:p>
    <w:p w14:paraId="67B5DB8F" w14:textId="1E2F1973" w:rsidR="00F10DFF" w:rsidRDefault="007E5877" w:rsidP="00F10DFF">
      <w:pPr>
        <w:pStyle w:val="BodyA"/>
        <w:rPr>
          <w:rFonts w:ascii="Gill Sans" w:hAnsi="Gill Sans"/>
        </w:rPr>
      </w:pPr>
      <w:hyperlink r:id="rId11" w:history="1">
        <w:r w:rsidRPr="007018F4">
          <w:rPr>
            <w:rStyle w:val="Hyperlink"/>
            <w:rFonts w:ascii="Gill Sans" w:hAnsi="Gill Sans"/>
          </w:rPr>
          <w:t xml:space="preserve">The </w:t>
        </w:r>
        <w:r w:rsidRPr="007018F4">
          <w:rPr>
            <w:rStyle w:val="Hyperlink"/>
            <w:rFonts w:ascii="Gill Sans" w:eastAsia="Times New Roman" w:hAnsi="Gill Sans" w:cs="AFGDGA+Arial"/>
            <w:bCs/>
          </w:rPr>
          <w:t xml:space="preserve">Royal Greenwich </w:t>
        </w:r>
        <w:r w:rsidRPr="007018F4">
          <w:rPr>
            <w:rStyle w:val="Hyperlink"/>
            <w:rFonts w:ascii="Gill Sans" w:hAnsi="Gill Sans"/>
          </w:rPr>
          <w:t>Local Offer</w:t>
        </w:r>
      </w:hyperlink>
      <w:r w:rsidRPr="007E5877">
        <w:rPr>
          <w:rFonts w:ascii="Gill Sans" w:hAnsi="Gill Sans"/>
        </w:rPr>
        <w:t xml:space="preserve"> aims to set out in one place - clear, relevant and up-to-date information, advice and support. This support covers education, health &amp; social care for children and young people aged 0-25 within the</w:t>
      </w:r>
      <w:r w:rsidRPr="007E5877">
        <w:rPr>
          <w:rFonts w:ascii="Gill Sans" w:eastAsia="Times New Roman" w:hAnsi="Gill Sans" w:cs="AFGDGA+Arial"/>
          <w:bCs/>
        </w:rPr>
        <w:t xml:space="preserve"> Royal Greenwich (RBG) </w:t>
      </w:r>
      <w:r w:rsidRPr="007E5877">
        <w:rPr>
          <w:rFonts w:ascii="Gill Sans" w:hAnsi="Gill Sans"/>
        </w:rPr>
        <w:t>with a Special Edu</w:t>
      </w:r>
      <w:r w:rsidR="00F10DFF">
        <w:rPr>
          <w:rFonts w:ascii="Gill Sans" w:hAnsi="Gill Sans"/>
        </w:rPr>
        <w:t>cational Need and/or disability</w:t>
      </w:r>
      <w:r w:rsidR="007018F4">
        <w:rPr>
          <w:rFonts w:ascii="Gill Sans" w:hAnsi="Gill Sans"/>
        </w:rPr>
        <w:t>.</w:t>
      </w:r>
    </w:p>
    <w:p w14:paraId="46B4E9D2" w14:textId="430ABBAD" w:rsidR="00EB2DBA" w:rsidRPr="00F10DFF" w:rsidRDefault="007018F4" w:rsidP="00F10DFF">
      <w:pPr>
        <w:pStyle w:val="BodyA"/>
        <w:rPr>
          <w:rFonts w:ascii="Gill Sans" w:hAnsi="Gill Sans"/>
        </w:rPr>
      </w:pPr>
      <w:r w:rsidRPr="007E5877">
        <w:rPr>
          <w:rFonts w:ascii="Gill Sans" w:hAnsi="Gill Sans"/>
          <w:noProof/>
          <w:lang w:val="en-GB"/>
        </w:rPr>
        <w:drawing>
          <wp:anchor distT="0" distB="0" distL="114300" distR="114300" simplePos="0" relativeHeight="251661312" behindDoc="0" locked="0" layoutInCell="1" allowOverlap="1" wp14:anchorId="7AAE94B0" wp14:editId="02EA63EA">
            <wp:simplePos x="0" y="0"/>
            <wp:positionH relativeFrom="column">
              <wp:posOffset>-271145</wp:posOffset>
            </wp:positionH>
            <wp:positionV relativeFrom="paragraph">
              <wp:posOffset>7620</wp:posOffset>
            </wp:positionV>
            <wp:extent cx="1924050" cy="514350"/>
            <wp:effectExtent l="0" t="0" r="0" b="0"/>
            <wp:wrapSquare wrapText="bothSides"/>
            <wp:docPr id="18" name="Picture 18" descr="Description: Description: Description: cid:image001.jpg@01D12DC4.5D64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id:image001.jpg@01D12DC4.5D64015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9240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77">
        <w:rPr>
          <w:rFonts w:ascii="Gill Sans" w:hAnsi="Gill Sans"/>
          <w:color w:val="0070C0"/>
        </w:rPr>
        <w:t xml:space="preserve">Find out what’s available for children, young people with Special Educational Needs and Disabilities, and their families and how they can access services and activities              </w:t>
      </w:r>
      <w:r w:rsidR="007E5877" w:rsidRPr="003F0793">
        <w:rPr>
          <w:rFonts w:ascii="Gill Sans" w:hAnsi="Gill Sans"/>
          <w:color w:val="0000FF"/>
        </w:rPr>
        <w:t xml:space="preserve"> </w:t>
      </w:r>
      <w:hyperlink r:id="rId14" w:history="1">
        <w:r w:rsidR="007E5877" w:rsidRPr="003F0793">
          <w:rPr>
            <w:rStyle w:val="Hyperlink"/>
            <w:rFonts w:ascii="Gill Sans" w:hAnsi="Gill Sans"/>
            <w:color w:val="0000FF"/>
          </w:rPr>
          <w:t xml:space="preserve">         </w:t>
        </w:r>
        <w:r w:rsidR="007E5877" w:rsidRPr="003F0793">
          <w:rPr>
            <w:rStyle w:val="Hyperlink"/>
            <w:rFonts w:ascii="Gill Sans" w:hAnsi="Gill Sans"/>
            <w:color w:val="0000FF"/>
            <w:sz w:val="24"/>
            <w:szCs w:val="24"/>
          </w:rPr>
          <w:t xml:space="preserve"> </w:t>
        </w:r>
      </w:hyperlink>
      <w:r w:rsidR="007E5877">
        <w:rPr>
          <w:rFonts w:ascii="Gill Sans" w:hAnsi="Gill Sans"/>
          <w:color w:val="0070C0"/>
          <w:sz w:val="24"/>
          <w:szCs w:val="24"/>
        </w:rPr>
        <w:t xml:space="preserve"> </w:t>
      </w:r>
    </w:p>
    <w:p w14:paraId="257AF435" w14:textId="77777777" w:rsidR="00A14C96" w:rsidRDefault="00A14C96" w:rsidP="003B7658">
      <w:pPr>
        <w:spacing w:after="0" w:line="240" w:lineRule="auto"/>
        <w:jc w:val="both"/>
        <w:rPr>
          <w:rFonts w:ascii="Gill Sans" w:eastAsia="Times New Roman" w:hAnsi="Gill Sans" w:cs="AFGDGA+Arial"/>
          <w:b/>
          <w:bCs/>
          <w:color w:val="C00000"/>
          <w:sz w:val="23"/>
          <w:szCs w:val="23"/>
          <w:lang w:val="en-US"/>
        </w:rPr>
      </w:pPr>
    </w:p>
    <w:p w14:paraId="78F763B3" w14:textId="77777777" w:rsidR="00F90F16" w:rsidRDefault="00F90F16" w:rsidP="003B7658">
      <w:pPr>
        <w:spacing w:after="0" w:line="240" w:lineRule="auto"/>
        <w:jc w:val="both"/>
        <w:rPr>
          <w:rFonts w:ascii="Gill Sans" w:eastAsia="Times New Roman" w:hAnsi="Gill Sans" w:cs="AFGDGA+Arial"/>
          <w:b/>
          <w:bCs/>
          <w:color w:val="C00000"/>
          <w:sz w:val="23"/>
          <w:szCs w:val="23"/>
          <w:lang w:val="en-US"/>
        </w:rPr>
      </w:pPr>
    </w:p>
    <w:p w14:paraId="3D4B47FD" w14:textId="0AAAAB63" w:rsidR="003B7658" w:rsidRDefault="006742EC" w:rsidP="003B7658">
      <w:pPr>
        <w:spacing w:after="0" w:line="240" w:lineRule="auto"/>
        <w:jc w:val="both"/>
        <w:rPr>
          <w:rFonts w:ascii="Gill Sans" w:eastAsia="Times New Roman" w:hAnsi="Gill Sans" w:cs="AFGDGA+Arial"/>
          <w:b/>
          <w:bCs/>
          <w:color w:val="C00000"/>
          <w:sz w:val="23"/>
          <w:szCs w:val="23"/>
          <w:lang w:val="en-US"/>
        </w:rPr>
      </w:pPr>
      <w:r w:rsidRPr="00340D07">
        <w:rPr>
          <w:rFonts w:ascii="Gill Sans" w:eastAsia="Times New Roman" w:hAnsi="Gill Sans" w:cs="AFGDGA+Arial"/>
          <w:b/>
          <w:bCs/>
          <w:color w:val="C00000"/>
          <w:sz w:val="23"/>
          <w:szCs w:val="23"/>
          <w:lang w:val="en-US"/>
        </w:rPr>
        <w:lastRenderedPageBreak/>
        <w:t>This guidance identifies three groups of children, and the provision they should receive in Royal Greenwich.</w:t>
      </w:r>
    </w:p>
    <w:p w14:paraId="507DB3D4" w14:textId="77777777" w:rsidR="003F0793" w:rsidRPr="00340D07" w:rsidRDefault="003F0793" w:rsidP="003B7658">
      <w:pPr>
        <w:spacing w:after="0" w:line="240" w:lineRule="auto"/>
        <w:jc w:val="both"/>
        <w:rPr>
          <w:rFonts w:ascii="Gill Sans" w:eastAsia="Times New Roman" w:hAnsi="Gill Sans" w:cs="AFGDGA+Arial"/>
          <w:b/>
          <w:bCs/>
          <w:color w:val="C00000"/>
          <w:sz w:val="23"/>
          <w:szCs w:val="23"/>
          <w:lang w:val="en-US"/>
        </w:rPr>
      </w:pPr>
    </w:p>
    <w:p w14:paraId="0C159CFD" w14:textId="77777777" w:rsidR="003B7658" w:rsidRDefault="003B7658" w:rsidP="004658AA">
      <w:pPr>
        <w:numPr>
          <w:ilvl w:val="0"/>
          <w:numId w:val="17"/>
        </w:numPr>
        <w:spacing w:after="0" w:line="240" w:lineRule="auto"/>
        <w:jc w:val="both"/>
        <w:rPr>
          <w:rFonts w:ascii="Gill Sans" w:eastAsia="Times New Roman" w:hAnsi="Gill Sans" w:cs="AFGDGA+Arial"/>
          <w:bCs/>
          <w:lang w:val="en-US"/>
        </w:rPr>
      </w:pPr>
      <w:r w:rsidRPr="00A6550C">
        <w:rPr>
          <w:rFonts w:ascii="Gill Sans" w:eastAsia="Times New Roman" w:hAnsi="Gill Sans" w:cs="AFGDGA+Arial"/>
          <w:b/>
          <w:bCs/>
          <w:lang w:val="en-US"/>
        </w:rPr>
        <w:t>Universal EYFS Entitlement/ Provision</w:t>
      </w:r>
      <w:r w:rsidRPr="00A6550C">
        <w:rPr>
          <w:rFonts w:ascii="Times New Roman" w:eastAsia="Times New Roman" w:hAnsi="Times New Roman" w:cs="Times New Roman"/>
          <w:lang w:eastAsia="en-GB"/>
        </w:rPr>
        <w:t xml:space="preserve"> - </w:t>
      </w:r>
      <w:r w:rsidRPr="00A6550C">
        <w:rPr>
          <w:rFonts w:ascii="Gill Sans" w:eastAsia="Times New Roman" w:hAnsi="Gill Sans" w:cs="AFGDGA+Arial"/>
          <w:bCs/>
          <w:lang w:val="en-US"/>
        </w:rPr>
        <w:t xml:space="preserve">support available to all children. (SEE </w:t>
      </w:r>
      <w:r w:rsidR="00F15C2D" w:rsidRPr="00A6550C">
        <w:rPr>
          <w:rFonts w:ascii="Gill Sans" w:eastAsia="Times New Roman" w:hAnsi="Gill Sans" w:cs="AFGDGA+Arial"/>
          <w:b/>
          <w:bCs/>
          <w:lang w:val="en-US"/>
        </w:rPr>
        <w:t>BAND 1</w:t>
      </w:r>
      <w:r w:rsidR="00F15C2D" w:rsidRPr="00A6550C">
        <w:rPr>
          <w:rFonts w:ascii="Gill Sans" w:eastAsia="Times New Roman" w:hAnsi="Gill Sans" w:cs="AFGDGA+Arial"/>
          <w:bCs/>
          <w:lang w:val="en-US"/>
        </w:rPr>
        <w:t xml:space="preserve"> </w:t>
      </w:r>
      <w:r w:rsidRPr="00A6550C">
        <w:rPr>
          <w:rFonts w:ascii="Gill Sans" w:eastAsia="Times New Roman" w:hAnsi="Gill Sans" w:cs="AFGDGA+Arial"/>
          <w:bCs/>
          <w:lang w:val="en-US"/>
        </w:rPr>
        <w:t>for detail</w:t>
      </w:r>
      <w:r w:rsidR="00F15C2D" w:rsidRPr="00A6550C">
        <w:rPr>
          <w:rFonts w:ascii="Gill Sans" w:eastAsia="Times New Roman" w:hAnsi="Gill Sans" w:cs="AFGDGA+Arial"/>
          <w:bCs/>
          <w:lang w:val="en-US"/>
        </w:rPr>
        <w:t>s</w:t>
      </w:r>
      <w:r w:rsidRPr="00A6550C">
        <w:rPr>
          <w:rFonts w:ascii="Gill Sans" w:eastAsia="Times New Roman" w:hAnsi="Gill Sans" w:cs="AFGDGA+Arial"/>
          <w:bCs/>
          <w:lang w:val="en-US"/>
        </w:rPr>
        <w:t xml:space="preserve">) </w:t>
      </w:r>
    </w:p>
    <w:p w14:paraId="343454DA" w14:textId="77777777" w:rsidR="00A6550C" w:rsidRPr="00A6550C" w:rsidRDefault="00A6550C" w:rsidP="00A6550C">
      <w:pPr>
        <w:spacing w:after="0" w:line="240" w:lineRule="auto"/>
        <w:ind w:left="720"/>
        <w:jc w:val="both"/>
        <w:rPr>
          <w:rFonts w:ascii="Gill Sans" w:eastAsia="Times New Roman" w:hAnsi="Gill Sans" w:cs="AFGDGA+Arial"/>
          <w:bCs/>
          <w:lang w:val="en-US"/>
        </w:rPr>
      </w:pPr>
    </w:p>
    <w:p w14:paraId="56A7F8D9" w14:textId="1D9E554D" w:rsidR="003B7658" w:rsidRPr="00A6550C" w:rsidRDefault="003B7658" w:rsidP="004658AA">
      <w:pPr>
        <w:numPr>
          <w:ilvl w:val="0"/>
          <w:numId w:val="18"/>
        </w:numPr>
        <w:spacing w:after="0" w:line="240" w:lineRule="auto"/>
        <w:jc w:val="both"/>
        <w:rPr>
          <w:rFonts w:ascii="Gill Sans" w:eastAsia="Times New Roman" w:hAnsi="Gill Sans" w:cs="AFGDGA+Arial"/>
          <w:bCs/>
          <w:lang w:val="en-US"/>
        </w:rPr>
      </w:pPr>
      <w:r w:rsidRPr="00A6550C">
        <w:rPr>
          <w:rFonts w:ascii="Gill Sans" w:eastAsia="Times New Roman" w:hAnsi="Gill Sans" w:cs="AFGDGA+Arial"/>
          <w:b/>
          <w:bCs/>
          <w:lang w:val="en-US"/>
        </w:rPr>
        <w:t>Children who are not making expected progress</w:t>
      </w:r>
      <w:r w:rsidRPr="00A6550C">
        <w:rPr>
          <w:rFonts w:ascii="Gill Sans" w:eastAsia="Times New Roman" w:hAnsi="Gill Sans" w:cs="AFGDGA+Arial"/>
          <w:bCs/>
          <w:lang w:val="en-US"/>
        </w:rPr>
        <w:t xml:space="preserve">- targeted services for children and young people with SEND who require additional </w:t>
      </w:r>
      <w:r w:rsidR="003F0793" w:rsidRPr="00A6550C">
        <w:rPr>
          <w:rFonts w:ascii="Gill Sans" w:eastAsia="Times New Roman" w:hAnsi="Gill Sans" w:cs="AFGDGA+Arial"/>
          <w:bCs/>
          <w:lang w:val="en-US"/>
        </w:rPr>
        <w:t>short-term</w:t>
      </w:r>
      <w:r w:rsidRPr="00A6550C">
        <w:rPr>
          <w:rFonts w:ascii="Gill Sans" w:eastAsia="Times New Roman" w:hAnsi="Gill Sans" w:cs="AFGDGA+Arial"/>
          <w:bCs/>
          <w:lang w:val="en-US"/>
        </w:rPr>
        <w:t xml:space="preserve"> support over and above that provided routinely as part of universal services and as part of the settings general practice in meeting the needs of all children in their setting</w:t>
      </w:r>
      <w:r w:rsidRPr="00A6550C">
        <w:rPr>
          <w:rFonts w:ascii="Gill Sans" w:eastAsia="Times New Roman" w:hAnsi="Gill Sans" w:cs="AFGDGA+Arial"/>
          <w:bCs/>
          <w:color w:val="FF0000"/>
          <w:lang w:val="en-US"/>
        </w:rPr>
        <w:t xml:space="preserve"> </w:t>
      </w:r>
      <w:r w:rsidRPr="00A6550C">
        <w:rPr>
          <w:rFonts w:ascii="Gill Sans" w:eastAsia="Times New Roman" w:hAnsi="Gill Sans" w:cs="AFGDGA+Arial"/>
          <w:bCs/>
          <w:lang w:val="en-US"/>
        </w:rPr>
        <w:t xml:space="preserve">(SEE </w:t>
      </w:r>
      <w:r w:rsidRPr="00340D07">
        <w:rPr>
          <w:rFonts w:ascii="Gill Sans" w:eastAsia="Times New Roman" w:hAnsi="Gill Sans" w:cs="AFGDGA+Arial"/>
          <w:b/>
          <w:bCs/>
          <w:color w:val="8064A2" w:themeColor="accent4"/>
          <w:lang w:val="en-US"/>
        </w:rPr>
        <w:t>BAND 2- Intervention Support</w:t>
      </w:r>
      <w:r w:rsidRPr="00340D07">
        <w:rPr>
          <w:rFonts w:ascii="Gill Sans" w:eastAsia="Times New Roman" w:hAnsi="Gill Sans" w:cs="AFGDGA+Arial"/>
          <w:bCs/>
          <w:color w:val="8064A2" w:themeColor="accent4"/>
          <w:lang w:val="en-US"/>
        </w:rPr>
        <w:t xml:space="preserve"> </w:t>
      </w:r>
      <w:r w:rsidRPr="00A6550C">
        <w:rPr>
          <w:rFonts w:ascii="Gill Sans" w:eastAsia="Times New Roman" w:hAnsi="Gill Sans" w:cs="AFGDGA+Arial"/>
          <w:bCs/>
          <w:lang w:val="en-US"/>
        </w:rPr>
        <w:t>for detail</w:t>
      </w:r>
      <w:r w:rsidR="00F15C2D" w:rsidRPr="00A6550C">
        <w:rPr>
          <w:rFonts w:ascii="Gill Sans" w:eastAsia="Times New Roman" w:hAnsi="Gill Sans" w:cs="AFGDGA+Arial"/>
          <w:bCs/>
          <w:lang w:val="en-US"/>
        </w:rPr>
        <w:t>s</w:t>
      </w:r>
      <w:r w:rsidRPr="00A6550C">
        <w:rPr>
          <w:rFonts w:ascii="Gill Sans" w:eastAsia="Times New Roman" w:hAnsi="Gill Sans" w:cs="AFGDGA+Arial"/>
          <w:bCs/>
          <w:lang w:val="en-US"/>
        </w:rPr>
        <w:t>)</w:t>
      </w:r>
    </w:p>
    <w:p w14:paraId="05028BE1" w14:textId="77777777" w:rsidR="003B7658" w:rsidRPr="00A6550C" w:rsidRDefault="003B7658" w:rsidP="003B7658">
      <w:pPr>
        <w:spacing w:after="0" w:line="240" w:lineRule="auto"/>
        <w:jc w:val="both"/>
        <w:rPr>
          <w:rFonts w:ascii="Gill Sans" w:eastAsia="Times New Roman" w:hAnsi="Gill Sans" w:cs="AFGDGA+Arial"/>
          <w:bCs/>
          <w:lang w:val="en-US"/>
        </w:rPr>
      </w:pPr>
    </w:p>
    <w:p w14:paraId="4DBCF18E" w14:textId="2D6108F7" w:rsidR="00F15C2D" w:rsidRPr="00A6550C" w:rsidRDefault="003B7658" w:rsidP="004658AA">
      <w:pPr>
        <w:pStyle w:val="ListParagraph"/>
        <w:numPr>
          <w:ilvl w:val="0"/>
          <w:numId w:val="17"/>
        </w:numPr>
        <w:spacing w:after="0" w:line="240" w:lineRule="auto"/>
        <w:jc w:val="both"/>
        <w:rPr>
          <w:rFonts w:ascii="Gill Sans" w:eastAsia="Times New Roman" w:hAnsi="Gill Sans" w:cs="AFGDGA+Arial"/>
          <w:bCs/>
          <w:lang w:val="en-US"/>
        </w:rPr>
      </w:pPr>
      <w:r w:rsidRPr="00A6550C">
        <w:rPr>
          <w:rFonts w:ascii="Gill Sans" w:eastAsia="Times New Roman" w:hAnsi="Gill Sans" w:cs="AFGDGA+Arial"/>
          <w:b/>
          <w:bCs/>
          <w:lang w:val="en-US"/>
        </w:rPr>
        <w:t xml:space="preserve">SEN Support </w:t>
      </w:r>
      <w:r w:rsidRPr="00A6550C">
        <w:rPr>
          <w:rFonts w:ascii="Gill Sans" w:eastAsia="Times New Roman" w:hAnsi="Gill Sans" w:cs="AFGDGA+Arial"/>
          <w:bCs/>
          <w:lang w:val="en-US"/>
        </w:rPr>
        <w:t xml:space="preserve">- Specialist services for children and young people with SEND who require </w:t>
      </w:r>
      <w:r w:rsidRPr="00207230">
        <w:rPr>
          <w:rFonts w:ascii="Gill Sans" w:eastAsia="Times New Roman" w:hAnsi="Gill Sans" w:cs="AFGDGA+Arial"/>
          <w:bCs/>
        </w:rPr>
        <w:t>specialised</w:t>
      </w:r>
      <w:r w:rsidRPr="00A6550C">
        <w:rPr>
          <w:rFonts w:ascii="Gill Sans" w:eastAsia="Times New Roman" w:hAnsi="Gill Sans" w:cs="AFGDGA+Arial"/>
          <w:bCs/>
          <w:lang w:val="en-US"/>
        </w:rPr>
        <w:t xml:space="preserve">, </w:t>
      </w:r>
      <w:r w:rsidR="003F0793" w:rsidRPr="00A6550C">
        <w:rPr>
          <w:rFonts w:ascii="Gill Sans" w:eastAsia="Times New Roman" w:hAnsi="Gill Sans" w:cs="AFGDGA+Arial"/>
          <w:bCs/>
          <w:lang w:val="en-US"/>
        </w:rPr>
        <w:t>longer-term</w:t>
      </w:r>
      <w:r w:rsidRPr="00A6550C">
        <w:rPr>
          <w:rFonts w:ascii="Gill Sans" w:eastAsia="Times New Roman" w:hAnsi="Gill Sans" w:cs="AFGDGA+Arial"/>
          <w:bCs/>
          <w:lang w:val="en-US"/>
        </w:rPr>
        <w:t xml:space="preserve"> support. </w:t>
      </w:r>
      <w:r w:rsidRPr="00A6550C">
        <w:rPr>
          <w:rFonts w:ascii="Gill Sans" w:eastAsia="Times New Roman" w:hAnsi="Gill Sans" w:cs="AFGDGA+Arial"/>
          <w:bCs/>
          <w:color w:val="FF0000"/>
          <w:lang w:val="en-US"/>
        </w:rPr>
        <w:t xml:space="preserve"> </w:t>
      </w:r>
      <w:r w:rsidRPr="00A6550C">
        <w:rPr>
          <w:rFonts w:ascii="Gill Sans" w:eastAsia="Times New Roman" w:hAnsi="Gill Sans" w:cs="AFGDGA+Arial"/>
          <w:bCs/>
          <w:lang w:val="en-US"/>
        </w:rPr>
        <w:t xml:space="preserve">There would be an expectation that children </w:t>
      </w:r>
      <w:r w:rsidR="006650F2">
        <w:rPr>
          <w:rFonts w:ascii="Gill Sans" w:eastAsia="Times New Roman" w:hAnsi="Gill Sans" w:cs="AFGDGA+Arial"/>
          <w:bCs/>
          <w:lang w:val="en-US"/>
        </w:rPr>
        <w:t xml:space="preserve">would </w:t>
      </w:r>
      <w:r w:rsidRPr="00A6550C">
        <w:rPr>
          <w:rFonts w:ascii="Gill Sans" w:eastAsia="Times New Roman" w:hAnsi="Gill Sans" w:cs="AFGDGA+Arial"/>
          <w:bCs/>
          <w:lang w:val="en-US"/>
        </w:rPr>
        <w:t>receiv</w:t>
      </w:r>
      <w:r w:rsidR="006650F2">
        <w:rPr>
          <w:rFonts w:ascii="Gill Sans" w:eastAsia="Times New Roman" w:hAnsi="Gill Sans" w:cs="AFGDGA+Arial"/>
          <w:bCs/>
          <w:lang w:val="en-US"/>
        </w:rPr>
        <w:t>e</w:t>
      </w:r>
      <w:r w:rsidRPr="00A6550C">
        <w:rPr>
          <w:rFonts w:ascii="Gill Sans" w:eastAsia="Times New Roman" w:hAnsi="Gill Sans" w:cs="AFGDGA+Arial"/>
          <w:bCs/>
          <w:lang w:val="en-US"/>
        </w:rPr>
        <w:t xml:space="preserve"> individual or group activities (if appropriate) that are planned and focused on the specific area of delay of the individual child.</w:t>
      </w:r>
      <w:r w:rsidRPr="00A6550C">
        <w:rPr>
          <w:rFonts w:ascii="Gill Sans" w:eastAsia="Times New Roman" w:hAnsi="Gill Sans" w:cs="AFGDGA+Arial"/>
          <w:bCs/>
          <w:color w:val="FF0000"/>
          <w:lang w:val="en-US"/>
        </w:rPr>
        <w:t xml:space="preserve"> </w:t>
      </w:r>
    </w:p>
    <w:p w14:paraId="648BC4FA" w14:textId="22B25576" w:rsidR="003B7658" w:rsidRDefault="003B7658" w:rsidP="004E218C">
      <w:pPr>
        <w:pStyle w:val="ListParagraph"/>
        <w:spacing w:after="0" w:line="240" w:lineRule="auto"/>
        <w:jc w:val="both"/>
        <w:rPr>
          <w:rFonts w:ascii="Gill Sans" w:eastAsia="Times New Roman" w:hAnsi="Gill Sans" w:cs="AFGDGA+Arial"/>
          <w:bCs/>
          <w:lang w:val="en-US"/>
        </w:rPr>
      </w:pPr>
      <w:r w:rsidRPr="00A6550C">
        <w:rPr>
          <w:rFonts w:ascii="Gill Sans" w:eastAsia="Times New Roman" w:hAnsi="Gill Sans" w:cs="AFGDGA+Arial"/>
          <w:bCs/>
          <w:lang w:val="en-US"/>
        </w:rPr>
        <w:t xml:space="preserve">(SEE </w:t>
      </w:r>
      <w:r w:rsidRPr="00340D07">
        <w:rPr>
          <w:rFonts w:ascii="Gill Sans" w:eastAsia="Times New Roman" w:hAnsi="Gill Sans" w:cs="AFGDGA+Arial"/>
          <w:b/>
          <w:bCs/>
          <w:color w:val="9BBB59" w:themeColor="accent3"/>
          <w:lang w:val="en-US"/>
        </w:rPr>
        <w:t>BAND 3</w:t>
      </w:r>
      <w:r w:rsidR="00F15C2D" w:rsidRPr="00340D07">
        <w:rPr>
          <w:rFonts w:ascii="Gill Sans" w:eastAsia="Times New Roman" w:hAnsi="Gill Sans" w:cs="AFGDGA+Arial"/>
          <w:b/>
          <w:bCs/>
          <w:color w:val="9BBB59" w:themeColor="accent3"/>
          <w:lang w:val="en-US"/>
        </w:rPr>
        <w:t>/4</w:t>
      </w:r>
      <w:r w:rsidRPr="00340D07">
        <w:rPr>
          <w:rFonts w:ascii="Gill Sans" w:eastAsia="Times New Roman" w:hAnsi="Gill Sans" w:cs="AFGDGA+Arial"/>
          <w:b/>
          <w:bCs/>
          <w:color w:val="9BBB59" w:themeColor="accent3"/>
          <w:lang w:val="en-US"/>
        </w:rPr>
        <w:t xml:space="preserve">- </w:t>
      </w:r>
      <w:r w:rsidR="00F15C2D" w:rsidRPr="00340D07">
        <w:rPr>
          <w:rFonts w:ascii="Gill Sans" w:eastAsia="Times New Roman" w:hAnsi="Gill Sans" w:cs="AFGDGA+Arial"/>
          <w:b/>
          <w:bCs/>
          <w:color w:val="9BBB59" w:themeColor="accent3"/>
          <w:lang w:val="en-US"/>
        </w:rPr>
        <w:t>Specialist SEND support</w:t>
      </w:r>
      <w:r w:rsidRPr="00340D07">
        <w:rPr>
          <w:rFonts w:ascii="Gill Sans" w:eastAsia="Times New Roman" w:hAnsi="Gill Sans" w:cs="AFGDGA+Arial"/>
          <w:bCs/>
          <w:color w:val="9BBB59" w:themeColor="accent3"/>
          <w:lang w:val="en-US"/>
        </w:rPr>
        <w:t xml:space="preserve"> </w:t>
      </w:r>
      <w:r w:rsidRPr="00A6550C">
        <w:rPr>
          <w:rFonts w:ascii="Gill Sans" w:eastAsia="Times New Roman" w:hAnsi="Gill Sans" w:cs="AFGDGA+Arial"/>
          <w:bCs/>
          <w:lang w:val="en-US"/>
        </w:rPr>
        <w:t>for detail</w:t>
      </w:r>
      <w:r w:rsidR="00F15C2D" w:rsidRPr="00A6550C">
        <w:rPr>
          <w:rFonts w:ascii="Gill Sans" w:eastAsia="Times New Roman" w:hAnsi="Gill Sans" w:cs="AFGDGA+Arial"/>
          <w:bCs/>
          <w:lang w:val="en-US"/>
        </w:rPr>
        <w:t>s</w:t>
      </w:r>
      <w:r w:rsidRPr="00A6550C">
        <w:rPr>
          <w:rFonts w:ascii="Gill Sans" w:eastAsia="Times New Roman" w:hAnsi="Gill Sans" w:cs="AFGDGA+Arial"/>
          <w:bCs/>
          <w:lang w:val="en-US"/>
        </w:rPr>
        <w:t>)</w:t>
      </w:r>
    </w:p>
    <w:p w14:paraId="2E855AA6" w14:textId="77777777" w:rsidR="003F0793" w:rsidRPr="004E218C" w:rsidRDefault="003F0793" w:rsidP="004E218C">
      <w:pPr>
        <w:pStyle w:val="ListParagraph"/>
        <w:spacing w:after="0" w:line="240" w:lineRule="auto"/>
        <w:jc w:val="both"/>
        <w:rPr>
          <w:rFonts w:ascii="Gill Sans" w:eastAsia="Times New Roman" w:hAnsi="Gill Sans" w:cs="AFGDGA+Arial"/>
          <w:bCs/>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7"/>
        <w:gridCol w:w="13714"/>
      </w:tblGrid>
      <w:tr w:rsidR="003B7658" w:rsidRPr="003B7658" w14:paraId="54647A8B" w14:textId="77777777" w:rsidTr="008461F5">
        <w:trPr>
          <w:trHeight w:val="482"/>
        </w:trPr>
        <w:tc>
          <w:tcPr>
            <w:tcW w:w="15451" w:type="dxa"/>
            <w:gridSpan w:val="3"/>
            <w:shd w:val="clear" w:color="auto" w:fill="BFBFBF" w:themeFill="background1" w:themeFillShade="BF"/>
          </w:tcPr>
          <w:p w14:paraId="61109657" w14:textId="77777777" w:rsidR="006C3EFF" w:rsidRPr="00EB2DBA" w:rsidRDefault="003B7658" w:rsidP="00EB2DBA">
            <w:pPr>
              <w:spacing w:after="0" w:line="240" w:lineRule="auto"/>
              <w:jc w:val="center"/>
              <w:rPr>
                <w:rFonts w:ascii="Gill Sans" w:eastAsia="Times New Roman" w:hAnsi="Gill Sans" w:cs="AFGDGA+Arial"/>
                <w:b/>
                <w:bCs/>
                <w:lang w:val="en-US"/>
              </w:rPr>
            </w:pPr>
            <w:r w:rsidRPr="00F15C2D">
              <w:rPr>
                <w:rFonts w:ascii="Gill Sans" w:eastAsia="Times New Roman" w:hAnsi="Gill Sans" w:cs="AFGDGA+Arial"/>
                <w:b/>
                <w:bCs/>
                <w:lang w:val="en-US"/>
              </w:rPr>
              <w:t>Universal EYFS Entitlement/Provision- Children who are not making expected progress</w:t>
            </w:r>
            <w:r w:rsidR="006650F2">
              <w:rPr>
                <w:rFonts w:ascii="Gill Sans" w:eastAsia="Times New Roman" w:hAnsi="Gill Sans" w:cs="AFGDGA+Arial"/>
                <w:b/>
                <w:bCs/>
                <w:lang w:val="en-US"/>
              </w:rPr>
              <w:t xml:space="preserve">                      Band 1</w:t>
            </w:r>
          </w:p>
        </w:tc>
      </w:tr>
      <w:tr w:rsidR="003B7658" w:rsidRPr="003B7658" w14:paraId="780DF332" w14:textId="77777777" w:rsidTr="008461F5">
        <w:trPr>
          <w:trHeight w:val="2273"/>
        </w:trPr>
        <w:tc>
          <w:tcPr>
            <w:tcW w:w="15451" w:type="dxa"/>
            <w:gridSpan w:val="3"/>
            <w:shd w:val="clear" w:color="auto" w:fill="F2F2F2" w:themeFill="background1" w:themeFillShade="F2"/>
          </w:tcPr>
          <w:p w14:paraId="2DBE18C3" w14:textId="77777777" w:rsidR="003B7658" w:rsidRPr="00830C4B" w:rsidRDefault="003B7658" w:rsidP="006825D9">
            <w:pPr>
              <w:pStyle w:val="ListParagraph"/>
              <w:numPr>
                <w:ilvl w:val="0"/>
                <w:numId w:val="27"/>
              </w:numPr>
              <w:spacing w:after="0" w:line="240" w:lineRule="auto"/>
              <w:rPr>
                <w:rFonts w:ascii="Gill Sans" w:eastAsia="Times New Roman" w:hAnsi="Gill Sans" w:cs="AFGDGA+Arial"/>
                <w:bCs/>
                <w:sz w:val="23"/>
                <w:szCs w:val="23"/>
                <w:lang w:val="en-US"/>
              </w:rPr>
            </w:pPr>
            <w:r w:rsidRPr="00830C4B">
              <w:rPr>
                <w:rFonts w:ascii="Gill Sans" w:eastAsia="Times New Roman" w:hAnsi="Gill Sans" w:cs="AFGDGA+Arial"/>
                <w:bCs/>
                <w:sz w:val="23"/>
                <w:szCs w:val="23"/>
                <w:lang w:val="en-US"/>
              </w:rPr>
              <w:t>The SEND Code of Practice (2014) is clear about how settings should differentiate between children who are underach</w:t>
            </w:r>
            <w:r w:rsidR="00201C75" w:rsidRPr="00830C4B">
              <w:rPr>
                <w:rFonts w:ascii="Gill Sans" w:eastAsia="Times New Roman" w:hAnsi="Gill Sans" w:cs="AFGDGA+Arial"/>
                <w:bCs/>
                <w:sz w:val="23"/>
                <w:szCs w:val="23"/>
                <w:lang w:val="en-US"/>
              </w:rPr>
              <w:t>ieving and need to catch up,</w:t>
            </w:r>
            <w:r w:rsidRPr="00830C4B">
              <w:rPr>
                <w:rFonts w:ascii="Gill Sans" w:eastAsia="Times New Roman" w:hAnsi="Gill Sans" w:cs="AFGDGA+Arial"/>
                <w:bCs/>
                <w:sz w:val="23"/>
                <w:szCs w:val="23"/>
                <w:lang w:val="en-US"/>
              </w:rPr>
              <w:t xml:space="preserve"> children with a more specific special educational need which would justify the setting putting them on to 'Graduated Approach.'</w:t>
            </w:r>
          </w:p>
          <w:p w14:paraId="70C8CAC0" w14:textId="77777777" w:rsidR="003B7658" w:rsidRPr="00830C4B" w:rsidRDefault="003B7658" w:rsidP="006825D9">
            <w:pPr>
              <w:pStyle w:val="ListParagraph"/>
              <w:numPr>
                <w:ilvl w:val="0"/>
                <w:numId w:val="27"/>
              </w:numPr>
              <w:spacing w:after="0" w:line="240" w:lineRule="auto"/>
              <w:rPr>
                <w:rFonts w:ascii="Gill Sans" w:eastAsia="Times New Roman" w:hAnsi="Gill Sans" w:cs="AFGDGA+Arial"/>
                <w:bCs/>
                <w:sz w:val="23"/>
                <w:szCs w:val="23"/>
                <w:lang w:val="en-US"/>
              </w:rPr>
            </w:pPr>
            <w:r w:rsidRPr="00830C4B">
              <w:rPr>
                <w:rFonts w:ascii="Gill Sans" w:eastAsia="Times New Roman" w:hAnsi="Gill Sans" w:cs="AFGDGA+Arial"/>
                <w:bCs/>
                <w:sz w:val="23"/>
                <w:szCs w:val="23"/>
                <w:lang w:val="en-US"/>
              </w:rPr>
              <w:t>For a setting to decide that a child may have a special educational need and needs to be supported at SEN Support, there must be a strong indication that they require support which is "additional to" or "different from" the differentiated educational provision made generally for children of their age – the normal entitlement available to all children, as set out in the EYFS.</w:t>
            </w:r>
          </w:p>
          <w:p w14:paraId="621726C0" w14:textId="27ACD808" w:rsidR="003B7658" w:rsidRPr="00830C4B" w:rsidRDefault="003B7658" w:rsidP="006825D9">
            <w:pPr>
              <w:pStyle w:val="ListParagraph"/>
              <w:numPr>
                <w:ilvl w:val="0"/>
                <w:numId w:val="27"/>
              </w:numPr>
              <w:spacing w:after="0" w:line="240" w:lineRule="auto"/>
              <w:rPr>
                <w:rFonts w:ascii="Gill Sans" w:eastAsia="Times New Roman" w:hAnsi="Gill Sans" w:cs="AFGDGA+Arial"/>
                <w:bCs/>
                <w:sz w:val="23"/>
                <w:szCs w:val="23"/>
                <w:lang w:val="en-US"/>
              </w:rPr>
            </w:pPr>
            <w:r w:rsidRPr="00830C4B">
              <w:rPr>
                <w:rFonts w:ascii="Gill Sans" w:eastAsia="Times New Roman" w:hAnsi="Gill Sans" w:cs="AFGDGA+Arial"/>
                <w:bCs/>
                <w:sz w:val="23"/>
                <w:szCs w:val="23"/>
                <w:lang w:val="en-US"/>
              </w:rPr>
              <w:t>Children</w:t>
            </w:r>
            <w:r w:rsidRPr="00830C4B">
              <w:rPr>
                <w:rFonts w:ascii="Gill Sans" w:eastAsia="Times New Roman" w:hAnsi="Gill Sans" w:cs="AFGDGA+Arial"/>
                <w:b/>
                <w:bCs/>
                <w:sz w:val="23"/>
                <w:szCs w:val="23"/>
                <w:lang w:val="en-US"/>
              </w:rPr>
              <w:t xml:space="preserve"> </w:t>
            </w:r>
            <w:r w:rsidRPr="00830C4B">
              <w:rPr>
                <w:rFonts w:ascii="Gill Sans" w:eastAsia="Times New Roman" w:hAnsi="Gill Sans" w:cs="AFGDGA+Arial"/>
                <w:bCs/>
                <w:sz w:val="23"/>
                <w:szCs w:val="23"/>
                <w:lang w:val="en-US"/>
              </w:rPr>
              <w:t xml:space="preserve">who are not making expected progress will generally be expected to catch up with the appropriate </w:t>
            </w:r>
            <w:r w:rsidR="003F0793" w:rsidRPr="00830C4B">
              <w:rPr>
                <w:rFonts w:ascii="Gill Sans" w:eastAsia="Times New Roman" w:hAnsi="Gill Sans" w:cs="AFGDGA+Arial"/>
                <w:bCs/>
                <w:sz w:val="23"/>
                <w:szCs w:val="23"/>
                <w:lang w:val="en-US"/>
              </w:rPr>
              <w:t>support and</w:t>
            </w:r>
            <w:r w:rsidRPr="00830C4B">
              <w:rPr>
                <w:rFonts w:ascii="Gill Sans" w:eastAsia="Times New Roman" w:hAnsi="Gill Sans" w:cs="AFGDGA+Arial"/>
                <w:bCs/>
                <w:sz w:val="23"/>
                <w:szCs w:val="23"/>
                <w:lang w:val="en-US"/>
              </w:rPr>
              <w:t xml:space="preserve"> should not automatically move up to SEN Support.</w:t>
            </w:r>
          </w:p>
          <w:p w14:paraId="2D368F75" w14:textId="6E45100C" w:rsidR="003B7658" w:rsidRPr="00830C4B" w:rsidRDefault="003B7658" w:rsidP="006825D9">
            <w:pPr>
              <w:pStyle w:val="ListParagraph"/>
              <w:numPr>
                <w:ilvl w:val="0"/>
                <w:numId w:val="27"/>
              </w:numPr>
              <w:spacing w:after="0" w:line="240" w:lineRule="auto"/>
              <w:rPr>
                <w:rFonts w:ascii="Gill Sans" w:eastAsia="Times New Roman" w:hAnsi="Gill Sans" w:cs="AFGDGA+Arial"/>
                <w:bCs/>
                <w:sz w:val="23"/>
                <w:szCs w:val="23"/>
                <w:lang w:val="en-US"/>
              </w:rPr>
            </w:pPr>
            <w:r w:rsidRPr="00830C4B">
              <w:rPr>
                <w:rFonts w:ascii="Gill Sans" w:eastAsia="Times New Roman" w:hAnsi="Gill Sans" w:cs="AFGDGA+Arial"/>
                <w:bCs/>
                <w:sz w:val="23"/>
                <w:szCs w:val="23"/>
                <w:lang w:val="en-US"/>
              </w:rPr>
              <w:t xml:space="preserve">Personal Learning Plans (PLP) are no longer routinely required for </w:t>
            </w:r>
            <w:r w:rsidR="003F0793" w:rsidRPr="00830C4B">
              <w:rPr>
                <w:rFonts w:ascii="Gill Sans" w:eastAsia="Times New Roman" w:hAnsi="Gill Sans" w:cs="AFGDGA+Arial"/>
                <w:bCs/>
                <w:sz w:val="23"/>
                <w:szCs w:val="23"/>
                <w:lang w:val="en-US"/>
              </w:rPr>
              <w:t>children who</w:t>
            </w:r>
            <w:r w:rsidRPr="00830C4B">
              <w:rPr>
                <w:rFonts w:ascii="Gill Sans" w:eastAsia="Times New Roman" w:hAnsi="Gill Sans" w:cs="AFGDGA+Arial"/>
                <w:bCs/>
                <w:sz w:val="23"/>
                <w:szCs w:val="23"/>
                <w:lang w:val="en-US"/>
              </w:rPr>
              <w:t xml:space="preserve"> are not making expected progress, as long as there is good quality planning in place that cross references provision with the progress of the children.</w:t>
            </w:r>
          </w:p>
          <w:p w14:paraId="212A5113" w14:textId="77777777" w:rsidR="003B7658" w:rsidRPr="00830C4B" w:rsidRDefault="003B7658" w:rsidP="006825D9">
            <w:pPr>
              <w:pStyle w:val="ListParagraph"/>
              <w:numPr>
                <w:ilvl w:val="0"/>
                <w:numId w:val="27"/>
              </w:numPr>
              <w:spacing w:after="0" w:line="240" w:lineRule="auto"/>
              <w:rPr>
                <w:rFonts w:ascii="Gill Sans" w:eastAsia="Times New Roman" w:hAnsi="Gill Sans" w:cs="AFGDGA+Arial"/>
                <w:bCs/>
                <w:sz w:val="23"/>
                <w:szCs w:val="23"/>
                <w:lang w:val="en-US"/>
              </w:rPr>
            </w:pPr>
            <w:r w:rsidRPr="00830C4B">
              <w:rPr>
                <w:rFonts w:ascii="Gill Sans" w:eastAsia="Times New Roman" w:hAnsi="Gill Sans" w:cs="AFGDGA+Arial"/>
                <w:bCs/>
                <w:sz w:val="23"/>
                <w:szCs w:val="23"/>
                <w:lang w:val="en-US"/>
              </w:rPr>
              <w:t>No specialist agencies will typically be involved at this stage.</w:t>
            </w:r>
          </w:p>
          <w:p w14:paraId="6F750A02" w14:textId="77777777" w:rsidR="00F10DFF" w:rsidRPr="00830C4B" w:rsidRDefault="003B7658" w:rsidP="006825D9">
            <w:pPr>
              <w:pStyle w:val="ListParagraph"/>
              <w:numPr>
                <w:ilvl w:val="0"/>
                <w:numId w:val="27"/>
              </w:numPr>
              <w:spacing w:after="0" w:line="240" w:lineRule="auto"/>
              <w:rPr>
                <w:rFonts w:ascii="Gill Sans" w:eastAsia="Times New Roman" w:hAnsi="Gill Sans" w:cs="AFGDGA+Arial"/>
                <w:bCs/>
                <w:sz w:val="23"/>
                <w:szCs w:val="23"/>
                <w:lang w:val="en-US"/>
              </w:rPr>
            </w:pPr>
            <w:r w:rsidRPr="00830C4B">
              <w:rPr>
                <w:rFonts w:ascii="Gill Sans" w:eastAsia="Times New Roman" w:hAnsi="Gill Sans" w:cs="AFGDGA+Arial"/>
                <w:bCs/>
                <w:sz w:val="23"/>
                <w:szCs w:val="23"/>
                <w:lang w:val="en-US"/>
              </w:rPr>
              <w:t>Settings will be expected to meet the needs of this group of children from within nursery resources with appropriately differentiated planning etc. (this includes providing support within the</w:t>
            </w:r>
            <w:r w:rsidR="00F15C2D" w:rsidRPr="00830C4B">
              <w:rPr>
                <w:rFonts w:ascii="Gill Sans" w:eastAsia="Times New Roman" w:hAnsi="Gill Sans" w:cs="AFGDGA+Arial"/>
                <w:bCs/>
                <w:sz w:val="23"/>
                <w:szCs w:val="23"/>
                <w:lang w:val="en-US"/>
              </w:rPr>
              <w:t xml:space="preserve"> normal setting ratio of staff)</w:t>
            </w:r>
          </w:p>
        </w:tc>
      </w:tr>
      <w:tr w:rsidR="00F15C2D" w:rsidRPr="003B7658" w14:paraId="596A6F95" w14:textId="77777777" w:rsidTr="008461F5">
        <w:trPr>
          <w:trHeight w:val="351"/>
        </w:trPr>
        <w:tc>
          <w:tcPr>
            <w:tcW w:w="15451" w:type="dxa"/>
            <w:gridSpan w:val="3"/>
            <w:shd w:val="clear" w:color="auto" w:fill="BFBFBF" w:themeFill="background1" w:themeFillShade="BF"/>
          </w:tcPr>
          <w:p w14:paraId="4A37CAC3" w14:textId="77777777" w:rsidR="006C3EFF" w:rsidRPr="00F15C2D" w:rsidRDefault="00F15C2D" w:rsidP="00EB2DBA">
            <w:pPr>
              <w:spacing w:after="0" w:line="240" w:lineRule="auto"/>
              <w:jc w:val="center"/>
              <w:rPr>
                <w:rFonts w:ascii="Gill Sans" w:eastAsia="Times New Roman" w:hAnsi="Gill Sans" w:cs="AFGDGA+Arial"/>
                <w:b/>
                <w:bCs/>
                <w:sz w:val="23"/>
                <w:szCs w:val="23"/>
                <w:lang w:val="en-US"/>
              </w:rPr>
            </w:pPr>
            <w:r w:rsidRPr="003B7658">
              <w:rPr>
                <w:rFonts w:ascii="Gill Sans" w:eastAsia="Times New Roman" w:hAnsi="Gill Sans" w:cs="AFGDGA+Arial"/>
                <w:b/>
                <w:bCs/>
                <w:sz w:val="23"/>
                <w:szCs w:val="23"/>
                <w:lang w:val="en-US"/>
              </w:rPr>
              <w:t>Possible description of child</w:t>
            </w:r>
          </w:p>
        </w:tc>
      </w:tr>
      <w:tr w:rsidR="00F15C2D" w:rsidRPr="003B7658" w14:paraId="13B3FC75" w14:textId="77777777" w:rsidTr="008461F5">
        <w:trPr>
          <w:trHeight w:val="144"/>
        </w:trPr>
        <w:tc>
          <w:tcPr>
            <w:tcW w:w="1560" w:type="dxa"/>
            <w:shd w:val="clear" w:color="auto" w:fill="F2F2F2" w:themeFill="background1" w:themeFillShade="F2"/>
          </w:tcPr>
          <w:p w14:paraId="634791AD" w14:textId="77777777" w:rsidR="00F15C2D" w:rsidRPr="00F15C2D" w:rsidRDefault="00F15C2D" w:rsidP="00F15C2D">
            <w:pPr>
              <w:pStyle w:val="NoSpacing"/>
              <w:rPr>
                <w:rFonts w:ascii="Gill Sans" w:hAnsi="Gill Sans"/>
                <w:b/>
                <w:sz w:val="20"/>
                <w:szCs w:val="20"/>
                <w:lang w:val="en-US"/>
              </w:rPr>
            </w:pPr>
            <w:r w:rsidRPr="00F15C2D">
              <w:rPr>
                <w:rFonts w:ascii="Gill Sans" w:hAnsi="Gill Sans"/>
                <w:b/>
                <w:sz w:val="20"/>
                <w:szCs w:val="20"/>
                <w:lang w:val="en-US"/>
              </w:rPr>
              <w:t xml:space="preserve">Cognition </w:t>
            </w:r>
          </w:p>
          <w:p w14:paraId="4BAC7EED" w14:textId="77777777" w:rsidR="00F15C2D" w:rsidRPr="00F15C2D" w:rsidRDefault="00F15C2D" w:rsidP="00F15C2D">
            <w:pPr>
              <w:pStyle w:val="NoSpacing"/>
              <w:rPr>
                <w:lang w:val="en-US"/>
              </w:rPr>
            </w:pPr>
            <w:r w:rsidRPr="00F15C2D">
              <w:rPr>
                <w:rFonts w:ascii="Gill Sans" w:hAnsi="Gill Sans"/>
                <w:b/>
                <w:sz w:val="20"/>
                <w:szCs w:val="20"/>
                <w:lang w:val="en-US"/>
              </w:rPr>
              <w:t>and Learning</w:t>
            </w:r>
            <w:r w:rsidRPr="00F15C2D">
              <w:rPr>
                <w:lang w:val="en-US"/>
              </w:rPr>
              <w:t xml:space="preserve"> </w:t>
            </w:r>
          </w:p>
        </w:tc>
        <w:tc>
          <w:tcPr>
            <w:tcW w:w="13891" w:type="dxa"/>
            <w:gridSpan w:val="2"/>
            <w:shd w:val="clear" w:color="auto" w:fill="F2F2F2" w:themeFill="background1" w:themeFillShade="F2"/>
          </w:tcPr>
          <w:p w14:paraId="14C103EB" w14:textId="77777777" w:rsidR="00684E5E"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Some slow progress with language acquisition, early learning, play and personal independence skills.</w:t>
            </w:r>
            <w:r w:rsidR="009F40E5">
              <w:rPr>
                <w:rFonts w:ascii="Gill Sans" w:eastAsia="Times New Roman" w:hAnsi="Gill Sans" w:cs="AFGDGA+Arial"/>
                <w:bCs/>
                <w:sz w:val="23"/>
                <w:szCs w:val="23"/>
                <w:lang w:val="en-US"/>
              </w:rPr>
              <w:t xml:space="preserve"> </w:t>
            </w:r>
          </w:p>
          <w:p w14:paraId="6F365DA9" w14:textId="1565A2CA" w:rsidR="00F15C2D" w:rsidRPr="003B7658" w:rsidRDefault="009F40E5" w:rsidP="00F15C2D">
            <w:pPr>
              <w:spacing w:after="0" w:line="240" w:lineRule="auto"/>
              <w:jc w:val="both"/>
              <w:rPr>
                <w:rFonts w:ascii="Gill Sans" w:eastAsia="Times New Roman" w:hAnsi="Gill Sans" w:cs="AFGDGA+Arial"/>
                <w:bCs/>
                <w:sz w:val="23"/>
                <w:szCs w:val="23"/>
                <w:lang w:val="en-US"/>
              </w:rPr>
            </w:pPr>
            <w:r>
              <w:rPr>
                <w:rFonts w:ascii="Gill Sans" w:eastAsia="Times New Roman" w:hAnsi="Gill Sans" w:cs="AFGDGA+Arial"/>
                <w:bCs/>
                <w:sz w:val="23"/>
                <w:szCs w:val="23"/>
                <w:lang w:val="en-US"/>
              </w:rPr>
              <w:t xml:space="preserve">See </w:t>
            </w:r>
            <w:hyperlink r:id="rId15" w:history="1">
              <w:r w:rsidRPr="003F0793">
                <w:rPr>
                  <w:rStyle w:val="Hyperlink"/>
                  <w:rFonts w:ascii="Gill Sans" w:eastAsia="Times New Roman" w:hAnsi="Gill Sans" w:cs="AFGDGA+Arial"/>
                  <w:bCs/>
                  <w:sz w:val="23"/>
                  <w:szCs w:val="23"/>
                  <w:lang w:val="en-US"/>
                </w:rPr>
                <w:t>Developmental Matters guidance 2021</w:t>
              </w:r>
            </w:hyperlink>
            <w:r>
              <w:rPr>
                <w:rFonts w:ascii="Gill Sans" w:eastAsia="Times New Roman" w:hAnsi="Gill Sans" w:cs="AFGDGA+Arial"/>
                <w:bCs/>
                <w:sz w:val="23"/>
                <w:szCs w:val="23"/>
                <w:lang w:val="en-US"/>
              </w:rPr>
              <w:t xml:space="preserve"> check points, ages or stages, or </w:t>
            </w:r>
            <w:hyperlink r:id="rId16" w:history="1">
              <w:r w:rsidRPr="003F0793">
                <w:rPr>
                  <w:rStyle w:val="Hyperlink"/>
                  <w:rFonts w:ascii="Gill Sans" w:eastAsia="Times New Roman" w:hAnsi="Gill Sans" w:cs="AFGDGA+Arial"/>
                  <w:bCs/>
                  <w:sz w:val="23"/>
                  <w:szCs w:val="23"/>
                  <w:lang w:val="en-US"/>
                </w:rPr>
                <w:t>Birth to 5 Matters (2021) ranges.</w:t>
              </w:r>
            </w:hyperlink>
          </w:p>
        </w:tc>
      </w:tr>
      <w:tr w:rsidR="00F15C2D" w:rsidRPr="003B7658" w14:paraId="7FB0F53D" w14:textId="77777777" w:rsidTr="008461F5">
        <w:trPr>
          <w:trHeight w:val="144"/>
        </w:trPr>
        <w:tc>
          <w:tcPr>
            <w:tcW w:w="1560" w:type="dxa"/>
            <w:shd w:val="clear" w:color="auto" w:fill="F2F2F2" w:themeFill="background1" w:themeFillShade="F2"/>
          </w:tcPr>
          <w:p w14:paraId="7AE8C2E2" w14:textId="77777777" w:rsidR="00F15C2D" w:rsidRPr="00F15C2D" w:rsidRDefault="00F15C2D" w:rsidP="00F15C2D">
            <w:pPr>
              <w:pStyle w:val="NoSpacing"/>
              <w:rPr>
                <w:rFonts w:ascii="Gill Sans" w:hAnsi="Gill Sans"/>
                <w:b/>
                <w:sz w:val="20"/>
                <w:szCs w:val="20"/>
                <w:lang w:val="en-US"/>
              </w:rPr>
            </w:pPr>
            <w:r w:rsidRPr="00F15C2D">
              <w:rPr>
                <w:rFonts w:ascii="Gill Sans" w:hAnsi="Gill Sans"/>
                <w:b/>
                <w:sz w:val="20"/>
                <w:szCs w:val="20"/>
                <w:lang w:val="en-US"/>
              </w:rPr>
              <w:t xml:space="preserve">Social, Mental and Emotional Health </w:t>
            </w:r>
            <w:r w:rsidRPr="00F15C2D">
              <w:rPr>
                <w:rFonts w:ascii="Gill Sans" w:hAnsi="Gill Sans"/>
                <w:b/>
                <w:sz w:val="20"/>
                <w:szCs w:val="20"/>
              </w:rPr>
              <w:t xml:space="preserve"> </w:t>
            </w:r>
          </w:p>
        </w:tc>
        <w:tc>
          <w:tcPr>
            <w:tcW w:w="13891" w:type="dxa"/>
            <w:gridSpan w:val="2"/>
            <w:shd w:val="clear" w:color="auto" w:fill="F2F2F2" w:themeFill="background1" w:themeFillShade="F2"/>
          </w:tcPr>
          <w:p w14:paraId="4E8942A6"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Difficult to settle on entry into session over a number of weeks – seeks frequent reassurance of adult contact, tearful, wanders around etc.  </w:t>
            </w:r>
          </w:p>
          <w:p w14:paraId="02CEBF89"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Lack of concentration but generally appropriately behaved and able to sustain relationships with supportive adults.  </w:t>
            </w:r>
          </w:p>
          <w:p w14:paraId="5096AD74" w14:textId="45FB2BC4"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Sits for a shorter length of time than peers.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busy box or other adult led activity used at 'group activity time'.  </w:t>
            </w:r>
          </w:p>
          <w:p w14:paraId="3F892E4F" w14:textId="1CB547D4"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Disrupts play of other children by snatching, wanting to take over, sabotaging play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breaking up of toys etc.    </w:t>
            </w:r>
          </w:p>
          <w:p w14:paraId="0CC25E26"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Unable to take turns/share.  </w:t>
            </w:r>
          </w:p>
          <w:p w14:paraId="17A29C4B"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Lacks confidence – holds back, reluctant or refuses to participate.  Diverts attention by </w:t>
            </w:r>
            <w:r w:rsidRPr="00207230">
              <w:rPr>
                <w:rFonts w:ascii="Gill Sans" w:eastAsia="Times New Roman" w:hAnsi="Gill Sans" w:cs="AFGDGA+Arial"/>
                <w:bCs/>
                <w:sz w:val="23"/>
                <w:szCs w:val="23"/>
              </w:rPr>
              <w:t>behaviour</w:t>
            </w:r>
            <w:r w:rsidRPr="003B7658">
              <w:rPr>
                <w:rFonts w:ascii="Gill Sans" w:eastAsia="Times New Roman" w:hAnsi="Gill Sans" w:cs="AFGDGA+Arial"/>
                <w:bCs/>
                <w:sz w:val="23"/>
                <w:szCs w:val="23"/>
                <w:lang w:val="en-US"/>
              </w:rPr>
              <w:t xml:space="preserve">.  </w:t>
            </w:r>
          </w:p>
          <w:p w14:paraId="54529D78"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Tends to play alone, and reluctant to engage with adults.  (Overly compliant/controlled.)  </w:t>
            </w:r>
          </w:p>
          <w:p w14:paraId="006FF597"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lastRenderedPageBreak/>
              <w:t xml:space="preserve">Some reluctance to explore objects or try new activities.  </w:t>
            </w:r>
          </w:p>
          <w:p w14:paraId="622D5208" w14:textId="77777777" w:rsidR="00D301E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Bladder/ bowel accidents more than once a week and may occasionally soil.</w:t>
            </w:r>
          </w:p>
        </w:tc>
      </w:tr>
      <w:tr w:rsidR="00F15C2D" w:rsidRPr="003B7658" w14:paraId="5657BA7D" w14:textId="77777777" w:rsidTr="008461F5">
        <w:trPr>
          <w:trHeight w:val="144"/>
        </w:trPr>
        <w:tc>
          <w:tcPr>
            <w:tcW w:w="1560" w:type="dxa"/>
            <w:shd w:val="clear" w:color="auto" w:fill="F2F2F2" w:themeFill="background1" w:themeFillShade="F2"/>
          </w:tcPr>
          <w:p w14:paraId="42BD25E3" w14:textId="77777777" w:rsidR="00F15C2D" w:rsidRPr="00F15C2D" w:rsidRDefault="00F15C2D" w:rsidP="00F15C2D">
            <w:pPr>
              <w:spacing w:after="0" w:line="240" w:lineRule="auto"/>
              <w:rPr>
                <w:rFonts w:ascii="Gill Sans" w:eastAsia="Times New Roman" w:hAnsi="Gill Sans" w:cs="AFGDGA+Arial"/>
                <w:b/>
                <w:bCs/>
                <w:color w:val="000000"/>
                <w:sz w:val="20"/>
                <w:szCs w:val="20"/>
                <w:lang w:val="en-US"/>
              </w:rPr>
            </w:pPr>
            <w:r w:rsidRPr="00F15C2D">
              <w:rPr>
                <w:rFonts w:ascii="Gill Sans" w:eastAsia="Times New Roman" w:hAnsi="Gill Sans" w:cs="AFGDGA+Arial"/>
                <w:b/>
                <w:bCs/>
                <w:color w:val="000000"/>
                <w:sz w:val="20"/>
                <w:szCs w:val="20"/>
                <w:lang w:val="en-US"/>
              </w:rPr>
              <w:lastRenderedPageBreak/>
              <w:t>Communication and Interaction</w:t>
            </w:r>
          </w:p>
          <w:p w14:paraId="6D6351B3" w14:textId="77777777" w:rsidR="00F15C2D" w:rsidRPr="00F15C2D" w:rsidRDefault="00F15C2D" w:rsidP="00F15C2D">
            <w:pPr>
              <w:spacing w:after="0" w:line="240" w:lineRule="auto"/>
              <w:jc w:val="both"/>
              <w:rPr>
                <w:rFonts w:ascii="Gill Sans" w:eastAsia="Times New Roman" w:hAnsi="Gill Sans" w:cs="AFGDGA+Arial"/>
                <w:bCs/>
                <w:color w:val="FF0000"/>
                <w:sz w:val="20"/>
                <w:szCs w:val="20"/>
                <w:lang w:val="en-US"/>
              </w:rPr>
            </w:pPr>
          </w:p>
        </w:tc>
        <w:tc>
          <w:tcPr>
            <w:tcW w:w="13891" w:type="dxa"/>
            <w:gridSpan w:val="2"/>
            <w:shd w:val="clear" w:color="auto" w:fill="F2F2F2" w:themeFill="background1" w:themeFillShade="F2"/>
          </w:tcPr>
          <w:p w14:paraId="164230DF"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Speech sounds unclear without a supporting context.  </w:t>
            </w:r>
          </w:p>
          <w:p w14:paraId="0459A3C5" w14:textId="21AF28C5"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Some difficulty following or understanding instructions and everyday language without a</w:t>
            </w:r>
            <w:r w:rsidR="002D5139">
              <w:rPr>
                <w:rFonts w:ascii="Gill Sans" w:eastAsia="Times New Roman" w:hAnsi="Gill Sans" w:cs="AFGDGA+Arial"/>
                <w:bCs/>
                <w:sz w:val="23"/>
                <w:szCs w:val="23"/>
                <w:lang w:val="en-US"/>
              </w:rPr>
              <w:t>n</w:t>
            </w:r>
            <w:r w:rsidRPr="003B7658">
              <w:rPr>
                <w:rFonts w:ascii="Gill Sans" w:eastAsia="Times New Roman" w:hAnsi="Gill Sans" w:cs="AFGDGA+Arial"/>
                <w:bCs/>
                <w:sz w:val="23"/>
                <w:szCs w:val="23"/>
                <w:lang w:val="en-US"/>
              </w:rPr>
              <w:t xml:space="preserve"> object/visual reference.  </w:t>
            </w:r>
          </w:p>
          <w:p w14:paraId="7DEC7E5A"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Immaturity in </w:t>
            </w:r>
            <w:r w:rsidRPr="00207230">
              <w:rPr>
                <w:rFonts w:ascii="Gill Sans" w:eastAsia="Times New Roman" w:hAnsi="Gill Sans" w:cs="AFGDGA+Arial"/>
                <w:bCs/>
                <w:sz w:val="23"/>
                <w:szCs w:val="23"/>
              </w:rPr>
              <w:t>socialisation</w:t>
            </w:r>
            <w:r w:rsidRPr="003B7658">
              <w:rPr>
                <w:rFonts w:ascii="Gill Sans" w:eastAsia="Times New Roman" w:hAnsi="Gill Sans" w:cs="AFGDGA+Arial"/>
                <w:bCs/>
                <w:sz w:val="23"/>
                <w:szCs w:val="23"/>
                <w:lang w:val="en-US"/>
              </w:rPr>
              <w:t xml:space="preserve"> – looks towards adults rather than peers.  </w:t>
            </w:r>
          </w:p>
          <w:p w14:paraId="74B82EF7" w14:textId="239E5C6A"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Some difficulties with communication and interaction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chooses when to talk, some social and communication difficulties or possible difficulties relating to attachment.  </w:t>
            </w:r>
          </w:p>
          <w:p w14:paraId="58EEA5B3" w14:textId="77777777" w:rsidR="00D301E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Fluency difficulties.</w:t>
            </w:r>
          </w:p>
        </w:tc>
      </w:tr>
      <w:tr w:rsidR="00F15C2D" w:rsidRPr="003B7658" w14:paraId="45C3321C" w14:textId="77777777" w:rsidTr="008461F5">
        <w:trPr>
          <w:trHeight w:val="144"/>
        </w:trPr>
        <w:tc>
          <w:tcPr>
            <w:tcW w:w="1560" w:type="dxa"/>
            <w:shd w:val="clear" w:color="auto" w:fill="F2F2F2" w:themeFill="background1" w:themeFillShade="F2"/>
          </w:tcPr>
          <w:p w14:paraId="7E9A2DEA" w14:textId="77777777" w:rsidR="00F15C2D" w:rsidRPr="00F15C2D" w:rsidRDefault="00F15C2D" w:rsidP="00F15C2D">
            <w:pPr>
              <w:spacing w:after="0" w:line="240" w:lineRule="auto"/>
              <w:jc w:val="both"/>
              <w:rPr>
                <w:rFonts w:ascii="Gill Sans" w:eastAsia="Times New Roman" w:hAnsi="Gill Sans" w:cs="AFGDGA+Arial"/>
                <w:b/>
                <w:bCs/>
                <w:sz w:val="20"/>
                <w:szCs w:val="20"/>
                <w:lang w:val="en-US"/>
              </w:rPr>
            </w:pPr>
            <w:r w:rsidRPr="00F15C2D">
              <w:rPr>
                <w:rFonts w:ascii="Gill Sans" w:eastAsia="Times New Roman" w:hAnsi="Gill Sans" w:cs="AFGDGA+Arial"/>
                <w:b/>
                <w:bCs/>
                <w:sz w:val="20"/>
                <w:szCs w:val="20"/>
                <w:lang w:val="en-US"/>
              </w:rPr>
              <w:t>Physical Development and Medical</w:t>
            </w:r>
          </w:p>
        </w:tc>
        <w:tc>
          <w:tcPr>
            <w:tcW w:w="13891" w:type="dxa"/>
            <w:gridSpan w:val="2"/>
            <w:shd w:val="clear" w:color="auto" w:fill="F2F2F2" w:themeFill="background1" w:themeFillShade="F2"/>
          </w:tcPr>
          <w:p w14:paraId="7BE06869" w14:textId="2F63C5FC" w:rsidR="00F15C2D" w:rsidRPr="003B7658" w:rsidRDefault="002D5139" w:rsidP="00F15C2D">
            <w:pPr>
              <w:spacing w:after="0" w:line="240" w:lineRule="auto"/>
              <w:jc w:val="both"/>
              <w:rPr>
                <w:rFonts w:ascii="Gill Sans" w:eastAsia="Times New Roman" w:hAnsi="Gill Sans" w:cs="AFGDGA+Arial"/>
                <w:bCs/>
                <w:sz w:val="23"/>
                <w:szCs w:val="23"/>
                <w:lang w:val="en-US"/>
              </w:rPr>
            </w:pPr>
            <w:r>
              <w:rPr>
                <w:rFonts w:ascii="Gill Sans" w:eastAsia="Times New Roman" w:hAnsi="Gill Sans" w:cs="AFGDGA+Arial"/>
                <w:bCs/>
                <w:sz w:val="23"/>
                <w:szCs w:val="23"/>
                <w:lang w:val="en-US"/>
              </w:rPr>
              <w:t>D</w:t>
            </w:r>
            <w:r w:rsidR="00F15C2D" w:rsidRPr="003B7658">
              <w:rPr>
                <w:rFonts w:ascii="Gill Sans" w:eastAsia="Times New Roman" w:hAnsi="Gill Sans" w:cs="AFGDGA+Arial"/>
                <w:bCs/>
                <w:sz w:val="23"/>
                <w:szCs w:val="23"/>
                <w:lang w:val="en-US"/>
              </w:rPr>
              <w:t xml:space="preserve">elay in fine and gross motor development.  </w:t>
            </w:r>
          </w:p>
          <w:p w14:paraId="6B126E77"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Some difficulties with sequencing, visual and/or auditory perception and coordination.  </w:t>
            </w:r>
          </w:p>
          <w:p w14:paraId="3D24C1D8"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Delay in achieving continence – accidents more than once weekly.  </w:t>
            </w:r>
          </w:p>
          <w:p w14:paraId="462D43A0"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Difficulties (more than others at this age) dressing self.  </w:t>
            </w:r>
          </w:p>
          <w:p w14:paraId="518827E4"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Difficulties (more than others at this age) cutting up food/feeding self, drinking from a cup.  </w:t>
            </w:r>
          </w:p>
          <w:p w14:paraId="6F6F3CB4" w14:textId="59DB09CE"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Physical impairment may require some special </w:t>
            </w:r>
            <w:r w:rsidR="002D5139" w:rsidRPr="003B7658">
              <w:rPr>
                <w:rFonts w:ascii="Gill Sans" w:eastAsia="Times New Roman" w:hAnsi="Gill Sans" w:cs="AFGDGA+Arial"/>
                <w:bCs/>
                <w:sz w:val="23"/>
                <w:szCs w:val="23"/>
                <w:lang w:val="en-US"/>
              </w:rPr>
              <w:t>equipment but</w:t>
            </w:r>
            <w:r w:rsidRPr="003B7658">
              <w:rPr>
                <w:rFonts w:ascii="Gill Sans" w:eastAsia="Times New Roman" w:hAnsi="Gill Sans" w:cs="AFGDGA+Arial"/>
                <w:bCs/>
                <w:sz w:val="23"/>
                <w:szCs w:val="23"/>
                <w:lang w:val="en-US"/>
              </w:rPr>
              <w:t xml:space="preserve"> needs little intensive support.  </w:t>
            </w:r>
          </w:p>
          <w:p w14:paraId="1978AE4B" w14:textId="77777777" w:rsidR="006C3EFF"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Some difficulties with spatial awareness or social proximity.</w:t>
            </w:r>
          </w:p>
        </w:tc>
      </w:tr>
      <w:tr w:rsidR="00F15C2D" w:rsidRPr="003B7658" w14:paraId="2D1387FE" w14:textId="77777777" w:rsidTr="008461F5">
        <w:trPr>
          <w:trHeight w:val="144"/>
        </w:trPr>
        <w:tc>
          <w:tcPr>
            <w:tcW w:w="1560" w:type="dxa"/>
            <w:shd w:val="clear" w:color="auto" w:fill="F2F2F2" w:themeFill="background1" w:themeFillShade="F2"/>
          </w:tcPr>
          <w:p w14:paraId="6C664538" w14:textId="77777777" w:rsidR="00F15C2D" w:rsidRPr="00830C4B" w:rsidRDefault="00830C4B" w:rsidP="00830C4B">
            <w:pPr>
              <w:pStyle w:val="NoSpacing"/>
              <w:rPr>
                <w:rFonts w:ascii="Gill Sans" w:hAnsi="Gill Sans"/>
                <w:b/>
                <w:sz w:val="20"/>
                <w:szCs w:val="20"/>
                <w:lang w:val="en-US"/>
              </w:rPr>
            </w:pPr>
            <w:r w:rsidRPr="00830C4B">
              <w:rPr>
                <w:rFonts w:ascii="Gill Sans" w:hAnsi="Gill Sans"/>
                <w:b/>
                <w:sz w:val="20"/>
                <w:szCs w:val="20"/>
                <w:lang w:val="en-US"/>
              </w:rPr>
              <w:t>Sensory, Visual and</w:t>
            </w:r>
            <w:r w:rsidR="00F15C2D" w:rsidRPr="00830C4B">
              <w:rPr>
                <w:rFonts w:ascii="Gill Sans" w:hAnsi="Gill Sans"/>
                <w:b/>
                <w:sz w:val="20"/>
                <w:szCs w:val="20"/>
                <w:lang w:val="en-US"/>
              </w:rPr>
              <w:t xml:space="preserve"> Hearing</w:t>
            </w:r>
          </w:p>
        </w:tc>
        <w:tc>
          <w:tcPr>
            <w:tcW w:w="13891" w:type="dxa"/>
            <w:gridSpan w:val="2"/>
            <w:shd w:val="clear" w:color="auto" w:fill="F2F2F2" w:themeFill="background1" w:themeFillShade="F2"/>
          </w:tcPr>
          <w:p w14:paraId="2A7A6883"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Family history of visual loss.  </w:t>
            </w:r>
          </w:p>
          <w:p w14:paraId="3508241C"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Minor visual loss (squints)  </w:t>
            </w:r>
          </w:p>
          <w:p w14:paraId="145E1AB2" w14:textId="77777777"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Minor hearing loss.  </w:t>
            </w:r>
          </w:p>
          <w:p w14:paraId="7932CDF1" w14:textId="26EF00AD" w:rsidR="00F15C2D" w:rsidRPr="003B7658" w:rsidRDefault="00F15C2D" w:rsidP="00F15C2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Developing awareness of possible indicat</w:t>
            </w:r>
            <w:r w:rsidR="00830C4B">
              <w:rPr>
                <w:rFonts w:ascii="Gill Sans" w:eastAsia="Times New Roman" w:hAnsi="Gill Sans" w:cs="AFGDGA+Arial"/>
                <w:bCs/>
                <w:sz w:val="23"/>
                <w:szCs w:val="23"/>
                <w:lang w:val="en-US"/>
              </w:rPr>
              <w:t xml:space="preserve">ors of sensory differences </w:t>
            </w:r>
            <w:r w:rsidR="002D5139">
              <w:rPr>
                <w:rFonts w:ascii="Gill Sans" w:eastAsia="Times New Roman" w:hAnsi="Gill Sans" w:cs="AFGDGA+Arial"/>
                <w:bCs/>
                <w:sz w:val="23"/>
                <w:szCs w:val="23"/>
                <w:lang w:val="en-US"/>
              </w:rPr>
              <w:t>i.e.,</w:t>
            </w:r>
            <w:r w:rsidR="00830C4B">
              <w:rPr>
                <w:rFonts w:ascii="Gill Sans" w:eastAsia="Times New Roman" w:hAnsi="Gill Sans" w:cs="AFGDGA+Arial"/>
                <w:bCs/>
                <w:sz w:val="23"/>
                <w:szCs w:val="23"/>
                <w:lang w:val="en-US"/>
              </w:rPr>
              <w:t xml:space="preserve"> </w:t>
            </w:r>
            <w:r w:rsidRPr="003B7658">
              <w:rPr>
                <w:rFonts w:ascii="Gill Sans" w:eastAsia="Times New Roman" w:hAnsi="Gill Sans" w:cs="AFGDGA+Arial"/>
                <w:bCs/>
                <w:sz w:val="23"/>
                <w:szCs w:val="23"/>
                <w:lang w:val="en-US"/>
              </w:rPr>
              <w:t>tactile sensitivity, sensit</w:t>
            </w:r>
            <w:r w:rsidR="00D301ED">
              <w:rPr>
                <w:rFonts w:ascii="Gill Sans" w:eastAsia="Times New Roman" w:hAnsi="Gill Sans" w:cs="AFGDGA+Arial"/>
                <w:bCs/>
                <w:sz w:val="23"/>
                <w:szCs w:val="23"/>
                <w:lang w:val="en-US"/>
              </w:rPr>
              <w:t>ive to sound or visual stimuli.</w:t>
            </w:r>
          </w:p>
        </w:tc>
      </w:tr>
      <w:tr w:rsidR="008461F5" w:rsidRPr="003B7658" w14:paraId="48B6D719" w14:textId="77777777" w:rsidTr="00FE678C">
        <w:trPr>
          <w:trHeight w:val="144"/>
        </w:trPr>
        <w:tc>
          <w:tcPr>
            <w:tcW w:w="15451" w:type="dxa"/>
            <w:gridSpan w:val="3"/>
            <w:shd w:val="clear" w:color="auto" w:fill="BFBFBF" w:themeFill="background1" w:themeFillShade="BF"/>
          </w:tcPr>
          <w:p w14:paraId="0295D270" w14:textId="5436E796" w:rsidR="008461F5" w:rsidRPr="003B7658" w:rsidRDefault="00930D95" w:rsidP="00FE678C">
            <w:pPr>
              <w:spacing w:after="0" w:line="240" w:lineRule="auto"/>
              <w:jc w:val="center"/>
              <w:rPr>
                <w:rFonts w:ascii="Gill Sans" w:eastAsia="Times New Roman" w:hAnsi="Gill Sans" w:cs="AFGDGA+Arial"/>
                <w:b/>
                <w:bCs/>
                <w:sz w:val="23"/>
                <w:szCs w:val="23"/>
                <w:lang w:val="en-US"/>
              </w:rPr>
            </w:pPr>
            <w:r>
              <w:rPr>
                <w:rFonts w:ascii="Gill Sans" w:eastAsia="Times New Roman" w:hAnsi="Gill Sans" w:cs="AFGDGA+Arial"/>
                <w:b/>
                <w:bCs/>
                <w:sz w:val="23"/>
                <w:szCs w:val="23"/>
                <w:lang w:val="en-US"/>
              </w:rPr>
              <w:t>P</w:t>
            </w:r>
            <w:r w:rsidR="008461F5" w:rsidRPr="003B7658">
              <w:rPr>
                <w:rFonts w:ascii="Gill Sans" w:eastAsia="Times New Roman" w:hAnsi="Gill Sans" w:cs="AFGDGA+Arial"/>
                <w:b/>
                <w:bCs/>
                <w:sz w:val="23"/>
                <w:szCs w:val="23"/>
                <w:lang w:val="en-US"/>
              </w:rPr>
              <w:t>ossible Interventions, Strategies and External Agencies</w:t>
            </w:r>
          </w:p>
        </w:tc>
      </w:tr>
      <w:tr w:rsidR="008461F5" w:rsidRPr="003B7658" w14:paraId="42A4DE31" w14:textId="77777777" w:rsidTr="00FE678C">
        <w:trPr>
          <w:trHeight w:val="3966"/>
        </w:trPr>
        <w:tc>
          <w:tcPr>
            <w:tcW w:w="15451" w:type="dxa"/>
            <w:gridSpan w:val="3"/>
            <w:shd w:val="clear" w:color="auto" w:fill="F2F2F2" w:themeFill="background1" w:themeFillShade="F2"/>
          </w:tcPr>
          <w:p w14:paraId="2966ADB5" w14:textId="77777777" w:rsidR="008461F5" w:rsidRPr="00451F45" w:rsidRDefault="008461F5" w:rsidP="006825D9">
            <w:pPr>
              <w:pStyle w:val="ListParagraph"/>
              <w:numPr>
                <w:ilvl w:val="0"/>
                <w:numId w:val="28"/>
              </w:numPr>
              <w:spacing w:after="0" w:line="240" w:lineRule="auto"/>
              <w:jc w:val="both"/>
              <w:rPr>
                <w:rFonts w:ascii="Gill Sans" w:eastAsia="Times New Roman" w:hAnsi="Gill Sans" w:cs="AFGDGA+Arial"/>
                <w:bCs/>
                <w:color w:val="000000"/>
                <w:sz w:val="23"/>
                <w:szCs w:val="23"/>
                <w:lang w:val="en-US"/>
              </w:rPr>
            </w:pPr>
            <w:r w:rsidRPr="00451F45">
              <w:rPr>
                <w:rFonts w:ascii="Gill Sans" w:eastAsia="Times New Roman" w:hAnsi="Gill Sans" w:cs="AFGDGA+Arial"/>
                <w:bCs/>
                <w:color w:val="000000"/>
                <w:sz w:val="23"/>
                <w:szCs w:val="23"/>
                <w:lang w:val="en-US"/>
              </w:rPr>
              <w:t>Clear classroom routines should be supported by visual cues e.g., visual timetables to aid self-reliance and independence.</w:t>
            </w:r>
          </w:p>
          <w:p w14:paraId="6322B824" w14:textId="77777777" w:rsidR="008461F5" w:rsidRPr="00451F45" w:rsidRDefault="008461F5" w:rsidP="006825D9">
            <w:pPr>
              <w:pStyle w:val="ListParagraph"/>
              <w:numPr>
                <w:ilvl w:val="0"/>
                <w:numId w:val="28"/>
              </w:num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 xml:space="preserve">Additional support arrangements which may include: - Increased use of visual support timetables, or 'now and then' prompts, assessment and monitoring by key person, supported by the SENCo. </w:t>
            </w:r>
          </w:p>
          <w:p w14:paraId="45FF308B" w14:textId="77777777" w:rsidR="008461F5" w:rsidRPr="00451F45" w:rsidRDefault="008461F5" w:rsidP="006825D9">
            <w:pPr>
              <w:pStyle w:val="ListParagraph"/>
              <w:numPr>
                <w:ilvl w:val="0"/>
                <w:numId w:val="28"/>
              </w:num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 xml:space="preserve">Use the 'next step' to plan learning experiences. </w:t>
            </w:r>
          </w:p>
          <w:p w14:paraId="69F61AD0" w14:textId="77777777" w:rsidR="008461F5" w:rsidRPr="00451F45" w:rsidRDefault="008461F5" w:rsidP="006825D9">
            <w:pPr>
              <w:pStyle w:val="ListParagraph"/>
              <w:numPr>
                <w:ilvl w:val="0"/>
                <w:numId w:val="28"/>
              </w:num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Flexible approaches to whole curriculum planning.</w:t>
            </w:r>
          </w:p>
          <w:p w14:paraId="216F80FF" w14:textId="77777777" w:rsidR="008461F5" w:rsidRPr="00451F45" w:rsidRDefault="008461F5" w:rsidP="006825D9">
            <w:pPr>
              <w:pStyle w:val="ListParagraph"/>
              <w:numPr>
                <w:ilvl w:val="0"/>
                <w:numId w:val="28"/>
              </w:num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 xml:space="preserve">Small group activity or individual activity per session, planned and timed appropriately at the level of development of the child. </w:t>
            </w:r>
          </w:p>
          <w:p w14:paraId="4DB46B89" w14:textId="77777777" w:rsidR="008461F5" w:rsidRPr="00451F45" w:rsidRDefault="008461F5" w:rsidP="006825D9">
            <w:pPr>
              <w:pStyle w:val="ListParagraph"/>
              <w:numPr>
                <w:ilvl w:val="0"/>
                <w:numId w:val="28"/>
              </w:num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 xml:space="preserve">Minor adaptations and/or equipment e.g., non-slip surfaces for extra help in playground. </w:t>
            </w:r>
          </w:p>
          <w:p w14:paraId="1D8E49C1" w14:textId="77777777" w:rsidR="008461F5" w:rsidRPr="00451F45" w:rsidRDefault="008461F5" w:rsidP="006825D9">
            <w:pPr>
              <w:pStyle w:val="ListParagraph"/>
              <w:numPr>
                <w:ilvl w:val="0"/>
                <w:numId w:val="28"/>
              </w:numPr>
              <w:autoSpaceDE w:val="0"/>
              <w:autoSpaceDN w:val="0"/>
              <w:adjustRightInd w:val="0"/>
              <w:spacing w:after="0" w:line="240" w:lineRule="auto"/>
              <w:rPr>
                <w:rFonts w:ascii="Gill Sans" w:eastAsia="Times New Roman" w:hAnsi="Gill Sans" w:cs="AFGDGA+Arial"/>
                <w:color w:val="000000"/>
                <w:sz w:val="23"/>
                <w:szCs w:val="23"/>
                <w:lang w:eastAsia="en-GB"/>
              </w:rPr>
            </w:pPr>
            <w:r w:rsidRPr="00451F45">
              <w:rPr>
                <w:rFonts w:ascii="Gill Sans" w:eastAsia="Times New Roman" w:hAnsi="Gill Sans" w:cs="AFGDGA+Arial"/>
                <w:color w:val="000000"/>
                <w:sz w:val="23"/>
                <w:szCs w:val="23"/>
                <w:lang w:eastAsia="en-GB"/>
              </w:rPr>
              <w:t>Staff will use a range of prompts and teaching methods may include the use of visual aids, signing and other visual strategies to support understanding.</w:t>
            </w:r>
          </w:p>
          <w:p w14:paraId="76B02290" w14:textId="77777777" w:rsidR="008461F5" w:rsidRPr="00451F45" w:rsidRDefault="008461F5" w:rsidP="006825D9">
            <w:pPr>
              <w:pStyle w:val="ListParagraph"/>
              <w:numPr>
                <w:ilvl w:val="0"/>
                <w:numId w:val="28"/>
              </w:numPr>
              <w:autoSpaceDE w:val="0"/>
              <w:autoSpaceDN w:val="0"/>
              <w:adjustRightInd w:val="0"/>
              <w:spacing w:after="0" w:line="240" w:lineRule="auto"/>
              <w:rPr>
                <w:rFonts w:ascii="Gill Sans" w:eastAsia="Times New Roman" w:hAnsi="Gill Sans" w:cs="AFGDGA+Arial"/>
                <w:color w:val="000000"/>
                <w:sz w:val="23"/>
                <w:szCs w:val="23"/>
                <w:lang w:eastAsia="en-GB"/>
              </w:rPr>
            </w:pPr>
            <w:r w:rsidRPr="00451F45">
              <w:rPr>
                <w:rFonts w:ascii="Gill Sans" w:eastAsia="Times New Roman" w:hAnsi="Gill Sans" w:cs="AFGDGA+Arial"/>
                <w:color w:val="000000"/>
                <w:sz w:val="23"/>
                <w:szCs w:val="23"/>
                <w:lang w:eastAsia="en-GB"/>
              </w:rPr>
              <w:t xml:space="preserve">Practitioner explanations should be at an appropriate level for the child, using repetition and pausing. They should be using appropriate techniques to check the child’s understanding. </w:t>
            </w:r>
          </w:p>
          <w:p w14:paraId="5E2AEA05" w14:textId="77777777" w:rsidR="008461F5" w:rsidRPr="00451F45" w:rsidRDefault="008461F5" w:rsidP="006825D9">
            <w:pPr>
              <w:pStyle w:val="ListParagraph"/>
              <w:numPr>
                <w:ilvl w:val="0"/>
                <w:numId w:val="28"/>
              </w:num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Training for staff on general SEN issues.</w:t>
            </w:r>
          </w:p>
          <w:p w14:paraId="2F609776" w14:textId="77777777" w:rsidR="008461F5" w:rsidRPr="00451F45" w:rsidRDefault="008461F5" w:rsidP="006825D9">
            <w:pPr>
              <w:pStyle w:val="ListParagraph"/>
              <w:numPr>
                <w:ilvl w:val="0"/>
                <w:numId w:val="28"/>
              </w:num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 xml:space="preserve">Children may require additional support to settle into the setting, with home/setting diaries. </w:t>
            </w:r>
          </w:p>
          <w:p w14:paraId="279F54F2" w14:textId="702D0D5B" w:rsidR="008461F5" w:rsidRDefault="008461F5" w:rsidP="006825D9">
            <w:pPr>
              <w:pStyle w:val="ListParagraph"/>
              <w:numPr>
                <w:ilvl w:val="0"/>
                <w:numId w:val="28"/>
              </w:num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 xml:space="preserve">Staff should consistently apply their </w:t>
            </w:r>
            <w:r w:rsidRPr="00451F45">
              <w:rPr>
                <w:rFonts w:ascii="Gill Sans" w:eastAsia="Times New Roman" w:hAnsi="Gill Sans" w:cs="AFGDGA+Arial"/>
                <w:bCs/>
                <w:sz w:val="23"/>
                <w:szCs w:val="23"/>
              </w:rPr>
              <w:t>behaviour</w:t>
            </w:r>
            <w:r w:rsidRPr="00451F45">
              <w:rPr>
                <w:rFonts w:ascii="Gill Sans" w:eastAsia="Times New Roman" w:hAnsi="Gill Sans" w:cs="AFGDGA+Arial"/>
                <w:bCs/>
                <w:sz w:val="23"/>
                <w:szCs w:val="23"/>
                <w:lang w:val="en-US"/>
              </w:rPr>
              <w:t xml:space="preserve"> management policies, in liaison with parents/</w:t>
            </w:r>
            <w:r w:rsidRPr="00451F45">
              <w:rPr>
                <w:rFonts w:ascii="Gill Sans" w:eastAsia="Times New Roman" w:hAnsi="Gill Sans" w:cs="AFGDGA+Arial"/>
                <w:bCs/>
                <w:sz w:val="23"/>
                <w:szCs w:val="23"/>
              </w:rPr>
              <w:t>carers</w:t>
            </w:r>
            <w:r w:rsidRPr="00451F45">
              <w:rPr>
                <w:rFonts w:ascii="Gill Sans" w:eastAsia="Times New Roman" w:hAnsi="Gill Sans" w:cs="AFGDGA+Arial"/>
                <w:bCs/>
                <w:sz w:val="23"/>
                <w:szCs w:val="23"/>
                <w:lang w:val="en-US"/>
              </w:rPr>
              <w:t>.</w:t>
            </w:r>
          </w:p>
          <w:p w14:paraId="0B665FA3" w14:textId="77777777" w:rsidR="004E3D9A" w:rsidRPr="002D5139" w:rsidRDefault="004E3D9A" w:rsidP="004E3D9A">
            <w:pPr>
              <w:pStyle w:val="ListParagraph"/>
              <w:spacing w:after="0" w:line="240" w:lineRule="auto"/>
              <w:jc w:val="both"/>
              <w:rPr>
                <w:rFonts w:ascii="Gill Sans" w:eastAsia="Times New Roman" w:hAnsi="Gill Sans" w:cs="AFGDGA+Arial"/>
                <w:bCs/>
                <w:sz w:val="23"/>
                <w:szCs w:val="23"/>
                <w:lang w:val="en-US"/>
              </w:rPr>
            </w:pPr>
          </w:p>
          <w:p w14:paraId="2F71FA87" w14:textId="716FA230" w:rsidR="004E3D9A" w:rsidRPr="003B7658" w:rsidRDefault="008461F5" w:rsidP="00FE678C">
            <w:p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
                <w:bCs/>
                <w:sz w:val="23"/>
                <w:szCs w:val="23"/>
                <w:lang w:val="en-US"/>
              </w:rPr>
              <w:t>External Agencies</w:t>
            </w:r>
            <w:r w:rsidRPr="00451F45">
              <w:rPr>
                <w:rFonts w:ascii="Gill Sans" w:eastAsia="Times New Roman" w:hAnsi="Gill Sans" w:cs="AFGDGA+Arial"/>
                <w:bCs/>
                <w:sz w:val="23"/>
                <w:szCs w:val="23"/>
                <w:lang w:val="en-US"/>
              </w:rPr>
              <w:t xml:space="preserve">:  </w:t>
            </w:r>
            <w:r w:rsidRPr="00451F45">
              <w:rPr>
                <w:rFonts w:ascii="Gill Sans" w:eastAsia="Times New Roman" w:hAnsi="Gill Sans" w:cs="AFGDGA+Arial"/>
                <w:bCs/>
                <w:sz w:val="23"/>
                <w:szCs w:val="23"/>
              </w:rPr>
              <w:t>Generalised</w:t>
            </w:r>
            <w:r w:rsidRPr="00451F45">
              <w:rPr>
                <w:rFonts w:ascii="Gill Sans" w:eastAsia="Times New Roman" w:hAnsi="Gill Sans" w:cs="AFGDGA+Arial"/>
                <w:bCs/>
                <w:sz w:val="23"/>
                <w:szCs w:val="23"/>
                <w:lang w:val="en-US"/>
              </w:rPr>
              <w:t xml:space="preserve"> advice with an Area SENCo at Planning and Monitoring level (PVI’s)/ School SENCO.</w:t>
            </w:r>
          </w:p>
        </w:tc>
      </w:tr>
      <w:tr w:rsidR="003B7658" w:rsidRPr="003B7658" w14:paraId="3790BCC2" w14:textId="77777777" w:rsidTr="00EB2DBA">
        <w:trPr>
          <w:trHeight w:val="278"/>
        </w:trPr>
        <w:tc>
          <w:tcPr>
            <w:tcW w:w="15451" w:type="dxa"/>
            <w:gridSpan w:val="3"/>
            <w:shd w:val="clear" w:color="auto" w:fill="8064A2" w:themeFill="accent4"/>
          </w:tcPr>
          <w:p w14:paraId="4D9DBE0C" w14:textId="77777777" w:rsidR="003B7658" w:rsidRPr="003B7658" w:rsidRDefault="00D301ED" w:rsidP="003B7658">
            <w:pPr>
              <w:spacing w:after="0" w:line="240" w:lineRule="auto"/>
              <w:jc w:val="center"/>
              <w:rPr>
                <w:rFonts w:ascii="Gill Sans" w:eastAsia="Times New Roman" w:hAnsi="Gill Sans" w:cs="AFGDGA+Arial"/>
                <w:bCs/>
                <w:color w:val="FF0000"/>
                <w:sz w:val="23"/>
                <w:szCs w:val="23"/>
                <w:lang w:val="en-US"/>
              </w:rPr>
            </w:pPr>
            <w:r>
              <w:rPr>
                <w:rFonts w:ascii="Gill Sans" w:eastAsia="Times New Roman" w:hAnsi="Gill Sans" w:cs="AFGDGA+Arial"/>
                <w:b/>
                <w:bCs/>
                <w:sz w:val="23"/>
                <w:szCs w:val="23"/>
                <w:lang w:val="en-US"/>
              </w:rPr>
              <w:lastRenderedPageBreak/>
              <w:t>Band 2</w:t>
            </w:r>
          </w:p>
        </w:tc>
      </w:tr>
      <w:tr w:rsidR="003B7658" w:rsidRPr="003B7658" w14:paraId="33FC62CB" w14:textId="77777777" w:rsidTr="008461F5">
        <w:trPr>
          <w:trHeight w:val="6876"/>
        </w:trPr>
        <w:tc>
          <w:tcPr>
            <w:tcW w:w="15451" w:type="dxa"/>
            <w:gridSpan w:val="3"/>
            <w:shd w:val="clear" w:color="auto" w:fill="E5DFEC" w:themeFill="accent4" w:themeFillTint="33"/>
          </w:tcPr>
          <w:p w14:paraId="46A6359E" w14:textId="77777777" w:rsidR="003B7658" w:rsidRPr="00451F45" w:rsidRDefault="003B7658" w:rsidP="003B7658">
            <w:p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If a child continues to make little or no progress over a term and there is evidence the child is falling progressively behind the majority of children of the same age, despite</w:t>
            </w:r>
            <w:r w:rsidRPr="00451F45">
              <w:rPr>
                <w:rFonts w:ascii="Gill Sans" w:eastAsia="Times New Roman" w:hAnsi="Gill Sans" w:cs="Times New Roman"/>
                <w:b/>
                <w:color w:val="FF0000"/>
                <w:sz w:val="23"/>
                <w:szCs w:val="23"/>
              </w:rPr>
              <w:t xml:space="preserve"> </w:t>
            </w:r>
            <w:r w:rsidRPr="00451F45">
              <w:rPr>
                <w:rFonts w:ascii="Gill Sans" w:eastAsia="Times New Roman" w:hAnsi="Gill Sans" w:cs="Times New Roman"/>
                <w:sz w:val="23"/>
                <w:szCs w:val="23"/>
              </w:rPr>
              <w:t>reasonable adjustments and</w:t>
            </w:r>
            <w:r w:rsidRPr="00451F45">
              <w:rPr>
                <w:rFonts w:ascii="Gill Sans" w:eastAsia="Times New Roman" w:hAnsi="Gill Sans" w:cs="AFGDGA+Arial"/>
                <w:bCs/>
                <w:sz w:val="23"/>
                <w:szCs w:val="23"/>
                <w:lang w:val="en-US"/>
              </w:rPr>
              <w:t xml:space="preserve"> after receiving </w:t>
            </w:r>
            <w:r w:rsidRPr="00451F45">
              <w:rPr>
                <w:rFonts w:ascii="Gill Sans" w:eastAsia="Times New Roman" w:hAnsi="Gill Sans" w:cs="AFGDGA+Arial"/>
                <w:bCs/>
                <w:sz w:val="23"/>
                <w:szCs w:val="23"/>
              </w:rPr>
              <w:t>individualised</w:t>
            </w:r>
            <w:r w:rsidRPr="00451F45">
              <w:rPr>
                <w:rFonts w:ascii="Gill Sans" w:eastAsia="Times New Roman" w:hAnsi="Gill Sans" w:cs="AFGDGA+Arial"/>
                <w:bCs/>
                <w:sz w:val="23"/>
                <w:szCs w:val="23"/>
                <w:lang w:val="en-US"/>
              </w:rPr>
              <w:t xml:space="preserve"> support, then advice should be sought from external support agencies. </w:t>
            </w:r>
          </w:p>
          <w:p w14:paraId="7163D1C0" w14:textId="77777777" w:rsidR="003B7658" w:rsidRPr="00451F45" w:rsidRDefault="003B7658" w:rsidP="003B7658">
            <w:pPr>
              <w:autoSpaceDE w:val="0"/>
              <w:autoSpaceDN w:val="0"/>
              <w:adjustRightInd w:val="0"/>
              <w:spacing w:after="0" w:line="240" w:lineRule="auto"/>
              <w:rPr>
                <w:rFonts w:ascii="Gill Sans" w:eastAsia="Times New Roman" w:hAnsi="Gill Sans" w:cs="AFGDGA+Arial"/>
                <w:color w:val="000000"/>
                <w:sz w:val="23"/>
                <w:szCs w:val="23"/>
                <w:lang w:eastAsia="en-GB"/>
              </w:rPr>
            </w:pPr>
            <w:r w:rsidRPr="00451F45">
              <w:rPr>
                <w:rFonts w:ascii="Gill Sans" w:eastAsia="Times New Roman" w:hAnsi="Gill Sans" w:cs="AFGDGA+Arial"/>
                <w:color w:val="000000"/>
                <w:sz w:val="23"/>
                <w:szCs w:val="23"/>
                <w:lang w:eastAsia="en-GB"/>
              </w:rPr>
              <w:t>Additional intervention in response to recommendations from outside services/ professionals should be available in small groups or individually as appropriate with a practitioner. Examples of such intervention could include:</w:t>
            </w:r>
          </w:p>
          <w:p w14:paraId="1D72AD69" w14:textId="77777777" w:rsidR="003B7658" w:rsidRPr="00E026F6" w:rsidRDefault="003B7658" w:rsidP="004658AA">
            <w:pPr>
              <w:numPr>
                <w:ilvl w:val="0"/>
                <w:numId w:val="11"/>
              </w:numPr>
              <w:autoSpaceDE w:val="0"/>
              <w:autoSpaceDN w:val="0"/>
              <w:adjustRightInd w:val="0"/>
              <w:spacing w:after="0" w:line="240" w:lineRule="auto"/>
              <w:rPr>
                <w:rFonts w:ascii="Gill Sans" w:eastAsia="Times New Roman" w:hAnsi="Gill Sans" w:cs="AFGDGA+Arial"/>
                <w:color w:val="000000"/>
                <w:sz w:val="23"/>
                <w:szCs w:val="23"/>
                <w:lang w:val="fr-FR" w:eastAsia="en-GB"/>
              </w:rPr>
            </w:pPr>
            <w:proofErr w:type="spellStart"/>
            <w:r w:rsidRPr="00E026F6">
              <w:rPr>
                <w:rFonts w:ascii="Gill Sans" w:eastAsia="Times New Roman" w:hAnsi="Gill Sans" w:cs="AFGDGA+Arial"/>
                <w:color w:val="000000"/>
                <w:sz w:val="23"/>
                <w:szCs w:val="23"/>
                <w:lang w:val="fr-FR" w:eastAsia="en-GB"/>
              </w:rPr>
              <w:t>Language</w:t>
            </w:r>
            <w:proofErr w:type="spellEnd"/>
            <w:r w:rsidRPr="00E026F6">
              <w:rPr>
                <w:rFonts w:ascii="Gill Sans" w:eastAsia="Times New Roman" w:hAnsi="Gill Sans" w:cs="AFGDGA+Arial"/>
                <w:color w:val="000000"/>
                <w:sz w:val="23"/>
                <w:szCs w:val="23"/>
                <w:lang w:val="fr-FR" w:eastAsia="en-GB"/>
              </w:rPr>
              <w:t xml:space="preserve"> groups, social </w:t>
            </w:r>
            <w:proofErr w:type="spellStart"/>
            <w:r w:rsidRPr="00E026F6">
              <w:rPr>
                <w:rFonts w:ascii="Gill Sans" w:eastAsia="Times New Roman" w:hAnsi="Gill Sans" w:cs="AFGDGA+Arial"/>
                <w:color w:val="000000"/>
                <w:sz w:val="23"/>
                <w:szCs w:val="23"/>
                <w:lang w:val="fr-FR" w:eastAsia="en-GB"/>
              </w:rPr>
              <w:t>skills</w:t>
            </w:r>
            <w:proofErr w:type="spellEnd"/>
            <w:r w:rsidRPr="00E026F6">
              <w:rPr>
                <w:rFonts w:ascii="Gill Sans" w:eastAsia="Times New Roman" w:hAnsi="Gill Sans" w:cs="AFGDGA+Arial"/>
                <w:color w:val="000000"/>
                <w:sz w:val="23"/>
                <w:szCs w:val="23"/>
                <w:lang w:val="fr-FR" w:eastAsia="en-GB"/>
              </w:rPr>
              <w:t xml:space="preserve"> groups </w:t>
            </w:r>
            <w:r w:rsidR="00207230" w:rsidRPr="00E026F6">
              <w:rPr>
                <w:rFonts w:ascii="Gill Sans" w:eastAsia="Times New Roman" w:hAnsi="Gill Sans" w:cs="AFGDGA+Arial"/>
                <w:color w:val="000000"/>
                <w:sz w:val="23"/>
                <w:szCs w:val="23"/>
                <w:lang w:val="fr-FR" w:eastAsia="en-GB"/>
              </w:rPr>
              <w:t>etc.</w:t>
            </w:r>
          </w:p>
          <w:p w14:paraId="537355F5" w14:textId="77777777" w:rsidR="003B7658" w:rsidRPr="00E026F6" w:rsidRDefault="003B7658" w:rsidP="003B7658">
            <w:pPr>
              <w:autoSpaceDE w:val="0"/>
              <w:autoSpaceDN w:val="0"/>
              <w:adjustRightInd w:val="0"/>
              <w:spacing w:after="0" w:line="240" w:lineRule="auto"/>
              <w:ind w:left="1080"/>
              <w:rPr>
                <w:rFonts w:ascii="Gill Sans" w:eastAsia="Times New Roman" w:hAnsi="Gill Sans" w:cs="AFGDGA+Arial"/>
                <w:color w:val="000000"/>
                <w:sz w:val="23"/>
                <w:szCs w:val="23"/>
                <w:lang w:val="fr-FR" w:eastAsia="en-GB"/>
              </w:rPr>
            </w:pPr>
          </w:p>
          <w:p w14:paraId="0AB5766B" w14:textId="33563DF5" w:rsidR="003B7658" w:rsidRPr="00451F45" w:rsidRDefault="003B7658" w:rsidP="003B7658">
            <w:pPr>
              <w:autoSpaceDE w:val="0"/>
              <w:autoSpaceDN w:val="0"/>
              <w:adjustRightInd w:val="0"/>
              <w:spacing w:after="0" w:line="240" w:lineRule="auto"/>
              <w:rPr>
                <w:rFonts w:ascii="Gill Sans" w:eastAsia="Times New Roman" w:hAnsi="Gill Sans" w:cs="ParisineStd-Regular"/>
                <w:sz w:val="23"/>
                <w:szCs w:val="23"/>
                <w:lang w:eastAsia="en-GB"/>
              </w:rPr>
            </w:pPr>
            <w:r w:rsidRPr="00451F45">
              <w:rPr>
                <w:rFonts w:ascii="Gill Sans" w:eastAsia="Times New Roman" w:hAnsi="Gill Sans" w:cs="ParisineStd-Regular"/>
                <w:sz w:val="23"/>
                <w:szCs w:val="23"/>
                <w:lang w:eastAsia="en-GB"/>
              </w:rPr>
              <w:t xml:space="preserve">It is particularly important in the Early Years that there is no delay in making any necessary special education provision. Where a setting identifies a child as having </w:t>
            </w:r>
            <w:r w:rsidR="002D5139" w:rsidRPr="00451F45">
              <w:rPr>
                <w:rFonts w:ascii="Gill Sans" w:eastAsia="Times New Roman" w:hAnsi="Gill Sans" w:cs="ParisineStd-Regular"/>
                <w:sz w:val="23"/>
                <w:szCs w:val="23"/>
                <w:lang w:eastAsia="en-GB"/>
              </w:rPr>
              <w:t>SEN,</w:t>
            </w:r>
            <w:r w:rsidRPr="00451F45">
              <w:rPr>
                <w:rFonts w:ascii="Gill Sans" w:eastAsia="Times New Roman" w:hAnsi="Gill Sans" w:cs="ParisineStd-Regular"/>
                <w:sz w:val="23"/>
                <w:szCs w:val="23"/>
                <w:lang w:eastAsia="en-GB"/>
              </w:rPr>
              <w:t xml:space="preserve"> they should adopt a graduated approach with 4 stages of action: assess, plan, do, review. This cycle of action (</w:t>
            </w:r>
            <w:r w:rsidRPr="00451F45">
              <w:rPr>
                <w:rFonts w:ascii="Gill Sans" w:eastAsia="Times New Roman" w:hAnsi="Gill Sans" w:cs="ParisineStd-Italic"/>
                <w:i/>
                <w:iCs/>
                <w:sz w:val="23"/>
                <w:szCs w:val="23"/>
                <w:lang w:eastAsia="en-GB"/>
              </w:rPr>
              <w:t>Code, 5.36 onwards</w:t>
            </w:r>
            <w:r w:rsidRPr="00451F45">
              <w:rPr>
                <w:rFonts w:ascii="Gill Sans" w:eastAsia="Times New Roman" w:hAnsi="Gill Sans" w:cs="ParisineStd-Regular"/>
                <w:sz w:val="23"/>
                <w:szCs w:val="23"/>
                <w:lang w:eastAsia="en-GB"/>
              </w:rPr>
              <w:t>):</w:t>
            </w:r>
          </w:p>
          <w:p w14:paraId="6E8C9540" w14:textId="77777777" w:rsidR="003B7658" w:rsidRPr="00451F45" w:rsidRDefault="00AB5253" w:rsidP="004658AA">
            <w:pPr>
              <w:numPr>
                <w:ilvl w:val="0"/>
                <w:numId w:val="16"/>
              </w:numPr>
              <w:autoSpaceDE w:val="0"/>
              <w:autoSpaceDN w:val="0"/>
              <w:adjustRightInd w:val="0"/>
              <w:spacing w:after="0" w:line="240" w:lineRule="auto"/>
              <w:contextualSpacing/>
              <w:rPr>
                <w:rFonts w:ascii="Gill Sans" w:eastAsia="Times New Roman" w:hAnsi="Gill Sans" w:cs="ParisineStd-Regular"/>
                <w:color w:val="000000"/>
                <w:sz w:val="23"/>
                <w:szCs w:val="23"/>
                <w:lang w:val="en-US"/>
              </w:rPr>
            </w:pPr>
            <w:r w:rsidRPr="00451F45">
              <w:rPr>
                <w:rFonts w:ascii="Gill Sans" w:eastAsia="Times New Roman" w:hAnsi="Gill Sans" w:cs="ParisineStd-Regular"/>
                <w:color w:val="000000"/>
                <w:sz w:val="23"/>
                <w:szCs w:val="23"/>
                <w:lang w:val="en-US"/>
              </w:rPr>
              <w:t>I</w:t>
            </w:r>
            <w:r w:rsidR="003B7658" w:rsidRPr="00451F45">
              <w:rPr>
                <w:rFonts w:ascii="Gill Sans" w:eastAsia="Times New Roman" w:hAnsi="Gill Sans" w:cs="ParisineStd-Regular"/>
                <w:color w:val="000000"/>
                <w:sz w:val="23"/>
                <w:szCs w:val="23"/>
                <w:lang w:val="en-US"/>
              </w:rPr>
              <w:t>s usually led by the key person, supported by the setting or Area/ School SENC</w:t>
            </w:r>
            <w:r w:rsidRPr="00451F45">
              <w:rPr>
                <w:rFonts w:ascii="Gill Sans" w:eastAsia="Times New Roman" w:hAnsi="Gill Sans" w:cs="ParisineStd-Regular"/>
                <w:color w:val="000000"/>
                <w:sz w:val="23"/>
                <w:szCs w:val="23"/>
                <w:lang w:val="en-US"/>
              </w:rPr>
              <w:t>o</w:t>
            </w:r>
          </w:p>
          <w:p w14:paraId="2246A2CD" w14:textId="77777777" w:rsidR="003B7658" w:rsidRPr="00451F45" w:rsidRDefault="00AB5253" w:rsidP="004658AA">
            <w:pPr>
              <w:numPr>
                <w:ilvl w:val="0"/>
                <w:numId w:val="16"/>
              </w:numPr>
              <w:autoSpaceDE w:val="0"/>
              <w:autoSpaceDN w:val="0"/>
              <w:adjustRightInd w:val="0"/>
              <w:spacing w:after="0" w:line="240" w:lineRule="auto"/>
              <w:contextualSpacing/>
              <w:rPr>
                <w:rFonts w:ascii="Gill Sans" w:eastAsia="Times New Roman" w:hAnsi="Gill Sans" w:cs="ParisineStd-Regular"/>
                <w:color w:val="000000"/>
                <w:sz w:val="23"/>
                <w:szCs w:val="23"/>
                <w:lang w:val="en-US"/>
              </w:rPr>
            </w:pPr>
            <w:r w:rsidRPr="00451F45">
              <w:rPr>
                <w:rFonts w:ascii="Gill Sans" w:eastAsia="Times New Roman" w:hAnsi="Gill Sans" w:cs="ParisineStd-Regular"/>
                <w:color w:val="000000"/>
                <w:sz w:val="23"/>
                <w:szCs w:val="23"/>
                <w:lang w:val="en-US"/>
              </w:rPr>
              <w:t>R</w:t>
            </w:r>
            <w:r w:rsidR="003B7658" w:rsidRPr="00451F45">
              <w:rPr>
                <w:rFonts w:ascii="Gill Sans" w:eastAsia="Times New Roman" w:hAnsi="Gill Sans" w:cs="ParisineStd-Regular"/>
                <w:color w:val="000000"/>
                <w:sz w:val="23"/>
                <w:szCs w:val="23"/>
                <w:lang w:val="en-US"/>
              </w:rPr>
              <w:t>equires parents engaged throughout</w:t>
            </w:r>
          </w:p>
          <w:p w14:paraId="0AE05157" w14:textId="4ABFB34D" w:rsidR="00AB5253" w:rsidRPr="00451F45" w:rsidRDefault="00AB5253" w:rsidP="00AB5253">
            <w:pPr>
              <w:numPr>
                <w:ilvl w:val="0"/>
                <w:numId w:val="16"/>
              </w:numPr>
              <w:autoSpaceDE w:val="0"/>
              <w:autoSpaceDN w:val="0"/>
              <w:adjustRightInd w:val="0"/>
              <w:spacing w:after="0" w:line="240" w:lineRule="auto"/>
              <w:contextualSpacing/>
              <w:rPr>
                <w:rFonts w:ascii="Gill Sans" w:eastAsia="Times New Roman" w:hAnsi="Gill Sans" w:cs="ParisineStd-Regular"/>
                <w:color w:val="000000"/>
                <w:sz w:val="23"/>
                <w:szCs w:val="23"/>
                <w:lang w:val="en-US"/>
              </w:rPr>
            </w:pPr>
            <w:r w:rsidRPr="00451F45">
              <w:rPr>
                <w:rFonts w:ascii="Gill Sans" w:eastAsia="Times New Roman" w:hAnsi="Gill Sans" w:cs="ParisineStd-Regular"/>
                <w:color w:val="000000"/>
                <w:sz w:val="23"/>
                <w:szCs w:val="23"/>
                <w:lang w:val="en-US"/>
              </w:rPr>
              <w:t>I</w:t>
            </w:r>
            <w:r w:rsidR="003B7658" w:rsidRPr="00451F45">
              <w:rPr>
                <w:rFonts w:ascii="Gill Sans" w:eastAsia="Times New Roman" w:hAnsi="Gill Sans" w:cs="ParisineStd-Regular"/>
                <w:color w:val="000000"/>
                <w:sz w:val="23"/>
                <w:szCs w:val="23"/>
                <w:lang w:val="en-US"/>
              </w:rPr>
              <w:t xml:space="preserve">s informed by the child’s views </w:t>
            </w:r>
            <w:r w:rsidR="00B34B0D" w:rsidRPr="00451F45">
              <w:rPr>
                <w:rFonts w:ascii="Gill Sans" w:eastAsia="Times New Roman" w:hAnsi="Gill Sans" w:cs="ParisineStd-Regular"/>
                <w:color w:val="000000"/>
                <w:sz w:val="23"/>
                <w:szCs w:val="23"/>
                <w:lang w:val="en-US"/>
              </w:rPr>
              <w:t>throughout.</w:t>
            </w:r>
          </w:p>
          <w:p w14:paraId="5A9D394A" w14:textId="77777777" w:rsidR="003B7658" w:rsidRPr="00451F45" w:rsidRDefault="00AB5253" w:rsidP="00AB5253">
            <w:pPr>
              <w:numPr>
                <w:ilvl w:val="0"/>
                <w:numId w:val="16"/>
              </w:numPr>
              <w:autoSpaceDE w:val="0"/>
              <w:autoSpaceDN w:val="0"/>
              <w:adjustRightInd w:val="0"/>
              <w:spacing w:after="0" w:line="240" w:lineRule="auto"/>
              <w:contextualSpacing/>
              <w:rPr>
                <w:rFonts w:ascii="Gill Sans" w:eastAsia="Times New Roman" w:hAnsi="Gill Sans" w:cs="ParisineStd-Regular"/>
                <w:color w:val="000000"/>
                <w:sz w:val="23"/>
                <w:szCs w:val="23"/>
                <w:lang w:val="en-US"/>
              </w:rPr>
            </w:pPr>
            <w:r w:rsidRPr="00451F45">
              <w:rPr>
                <w:rFonts w:ascii="Gill Sans" w:eastAsia="Times New Roman" w:hAnsi="Gill Sans" w:cs="ParisineStd-Regular"/>
                <w:color w:val="000000"/>
                <w:sz w:val="23"/>
                <w:szCs w:val="23"/>
                <w:lang w:val="en-US"/>
              </w:rPr>
              <w:t>C</w:t>
            </w:r>
            <w:r w:rsidR="003B7658" w:rsidRPr="00451F45">
              <w:rPr>
                <w:rFonts w:ascii="Gill Sans" w:eastAsia="Times New Roman" w:hAnsi="Gill Sans" w:cs="ParisineStd-Regular"/>
                <w:color w:val="000000"/>
                <w:sz w:val="23"/>
                <w:szCs w:val="23"/>
                <w:lang w:val="en-US"/>
              </w:rPr>
              <w:t>an be revisited in order to identify the best way of securing good progress.</w:t>
            </w:r>
          </w:p>
          <w:p w14:paraId="5CABBF0C" w14:textId="77777777" w:rsidR="003B7658" w:rsidRPr="00451F45" w:rsidRDefault="003B7658" w:rsidP="003B7658">
            <w:pPr>
              <w:autoSpaceDE w:val="0"/>
              <w:autoSpaceDN w:val="0"/>
              <w:adjustRightInd w:val="0"/>
              <w:spacing w:after="0" w:line="240" w:lineRule="auto"/>
              <w:rPr>
                <w:rFonts w:ascii="Gill Sans" w:eastAsia="Times New Roman" w:hAnsi="Gill Sans" w:cs="ParisineStd-Regular"/>
                <w:sz w:val="23"/>
                <w:szCs w:val="23"/>
                <w:lang w:eastAsia="en-GB"/>
              </w:rPr>
            </w:pPr>
          </w:p>
          <w:p w14:paraId="43CD102B" w14:textId="77777777" w:rsidR="003B7658" w:rsidRPr="00451F45" w:rsidRDefault="003B7658" w:rsidP="003B7658">
            <w:pPr>
              <w:autoSpaceDE w:val="0"/>
              <w:autoSpaceDN w:val="0"/>
              <w:adjustRightInd w:val="0"/>
              <w:spacing w:after="0" w:line="240" w:lineRule="auto"/>
              <w:rPr>
                <w:rFonts w:ascii="Gill Sans" w:eastAsia="Times New Roman" w:hAnsi="Gill Sans" w:cs="ParisineStd-Regular"/>
                <w:sz w:val="23"/>
                <w:szCs w:val="23"/>
                <w:lang w:eastAsia="en-GB"/>
              </w:rPr>
            </w:pPr>
            <w:r w:rsidRPr="00451F45">
              <w:rPr>
                <w:rFonts w:ascii="Gill Sans" w:eastAsia="Times New Roman" w:hAnsi="Gill Sans" w:cs="ParisineStd-Regular"/>
                <w:sz w:val="23"/>
                <w:szCs w:val="23"/>
                <w:lang w:eastAsia="en-GB"/>
              </w:rPr>
              <w:t>Discussion with parents should cover:</w:t>
            </w:r>
          </w:p>
          <w:p w14:paraId="2CF20F2C" w14:textId="3985A492" w:rsidR="003B7658" w:rsidRPr="00451F45" w:rsidRDefault="003B7658" w:rsidP="004658AA">
            <w:pPr>
              <w:numPr>
                <w:ilvl w:val="0"/>
                <w:numId w:val="16"/>
              </w:numPr>
              <w:autoSpaceDE w:val="0"/>
              <w:autoSpaceDN w:val="0"/>
              <w:adjustRightInd w:val="0"/>
              <w:spacing w:after="0" w:line="240" w:lineRule="auto"/>
              <w:contextualSpacing/>
              <w:rPr>
                <w:rFonts w:ascii="Gill Sans" w:eastAsia="Times New Roman" w:hAnsi="Gill Sans" w:cs="ParisineStd-Regular"/>
                <w:color w:val="000000"/>
                <w:sz w:val="23"/>
                <w:szCs w:val="23"/>
                <w:lang w:val="en-US"/>
              </w:rPr>
            </w:pPr>
            <w:r w:rsidRPr="00451F45">
              <w:rPr>
                <w:rFonts w:ascii="Gill Sans" w:eastAsia="Times New Roman" w:hAnsi="Gill Sans" w:cs="ParisineStd-Regular"/>
                <w:color w:val="000000"/>
                <w:sz w:val="23"/>
                <w:szCs w:val="23"/>
                <w:lang w:val="en-US"/>
              </w:rPr>
              <w:t xml:space="preserve">The outcomes they are seeking for the </w:t>
            </w:r>
            <w:r w:rsidR="00B34B0D" w:rsidRPr="00451F45">
              <w:rPr>
                <w:rFonts w:ascii="Gill Sans" w:eastAsia="Times New Roman" w:hAnsi="Gill Sans" w:cs="ParisineStd-Regular"/>
                <w:color w:val="000000"/>
                <w:sz w:val="23"/>
                <w:szCs w:val="23"/>
                <w:lang w:val="en-US"/>
              </w:rPr>
              <w:t>child.</w:t>
            </w:r>
          </w:p>
          <w:p w14:paraId="5D3CE4BF" w14:textId="0E7F2EAB" w:rsidR="003B7658" w:rsidRPr="00451F45" w:rsidRDefault="003B7658" w:rsidP="004658AA">
            <w:pPr>
              <w:numPr>
                <w:ilvl w:val="0"/>
                <w:numId w:val="16"/>
              </w:numPr>
              <w:autoSpaceDE w:val="0"/>
              <w:autoSpaceDN w:val="0"/>
              <w:adjustRightInd w:val="0"/>
              <w:spacing w:after="0" w:line="240" w:lineRule="auto"/>
              <w:contextualSpacing/>
              <w:rPr>
                <w:rFonts w:ascii="Gill Sans" w:eastAsia="Times New Roman" w:hAnsi="Gill Sans" w:cs="ParisineStd-Regular"/>
                <w:color w:val="000000"/>
                <w:sz w:val="23"/>
                <w:szCs w:val="23"/>
                <w:lang w:val="en-US"/>
              </w:rPr>
            </w:pPr>
            <w:r w:rsidRPr="00451F45">
              <w:rPr>
                <w:rFonts w:ascii="Gill Sans" w:eastAsia="Times New Roman" w:hAnsi="Gill Sans" w:cs="ParisineStd-Regular"/>
                <w:color w:val="000000"/>
                <w:sz w:val="23"/>
                <w:szCs w:val="23"/>
                <w:lang w:val="en-US"/>
              </w:rPr>
              <w:t xml:space="preserve">The interventions and support to be put in </w:t>
            </w:r>
            <w:r w:rsidR="00B34B0D" w:rsidRPr="00451F45">
              <w:rPr>
                <w:rFonts w:ascii="Gill Sans" w:eastAsia="Times New Roman" w:hAnsi="Gill Sans" w:cs="ParisineStd-Regular"/>
                <w:color w:val="000000"/>
                <w:sz w:val="23"/>
                <w:szCs w:val="23"/>
                <w:lang w:val="en-US"/>
              </w:rPr>
              <w:t>place.</w:t>
            </w:r>
          </w:p>
          <w:p w14:paraId="04206475" w14:textId="77777777" w:rsidR="003B7658" w:rsidRPr="00451F45" w:rsidRDefault="003B7658" w:rsidP="004658AA">
            <w:pPr>
              <w:numPr>
                <w:ilvl w:val="0"/>
                <w:numId w:val="16"/>
              </w:numPr>
              <w:autoSpaceDE w:val="0"/>
              <w:autoSpaceDN w:val="0"/>
              <w:adjustRightInd w:val="0"/>
              <w:spacing w:after="0" w:line="240" w:lineRule="auto"/>
              <w:contextualSpacing/>
              <w:rPr>
                <w:rFonts w:ascii="Gill Sans" w:eastAsia="Times New Roman" w:hAnsi="Gill Sans" w:cs="ParisineStd-Regular"/>
                <w:color w:val="000000"/>
                <w:sz w:val="23"/>
                <w:szCs w:val="23"/>
                <w:lang w:val="en-US"/>
              </w:rPr>
            </w:pPr>
            <w:r w:rsidRPr="00451F45">
              <w:rPr>
                <w:rFonts w:ascii="Gill Sans" w:eastAsia="Times New Roman" w:hAnsi="Gill Sans" w:cs="ParisineStd-Regular"/>
                <w:color w:val="000000"/>
                <w:sz w:val="23"/>
                <w:szCs w:val="23"/>
                <w:lang w:val="en-US"/>
              </w:rPr>
              <w:t xml:space="preserve">The expected impact on progress, development, </w:t>
            </w:r>
            <w:r w:rsidRPr="00451F45">
              <w:rPr>
                <w:rFonts w:ascii="Gill Sans" w:eastAsia="Times New Roman" w:hAnsi="Gill Sans" w:cs="ParisineStd-Regular"/>
                <w:color w:val="000000"/>
                <w:sz w:val="23"/>
                <w:szCs w:val="23"/>
              </w:rPr>
              <w:t>behaviour</w:t>
            </w:r>
          </w:p>
          <w:p w14:paraId="69BA93A6" w14:textId="004181E7" w:rsidR="003D3605" w:rsidRDefault="003B7658" w:rsidP="00451F45">
            <w:pPr>
              <w:numPr>
                <w:ilvl w:val="0"/>
                <w:numId w:val="16"/>
              </w:numPr>
              <w:spacing w:after="0" w:line="240" w:lineRule="auto"/>
              <w:contextualSpacing/>
              <w:rPr>
                <w:rFonts w:ascii="Gill Sans" w:eastAsia="Times New Roman" w:hAnsi="Gill Sans" w:cs="ParisineStd-Regular"/>
                <w:color w:val="000000"/>
                <w:sz w:val="23"/>
                <w:szCs w:val="23"/>
                <w:lang w:val="en-US"/>
              </w:rPr>
            </w:pPr>
            <w:r w:rsidRPr="00451F45">
              <w:rPr>
                <w:rFonts w:ascii="Gill Sans" w:eastAsia="Times New Roman" w:hAnsi="Gill Sans" w:cs="ParisineStd-Regular"/>
                <w:color w:val="000000"/>
                <w:sz w:val="23"/>
                <w:szCs w:val="23"/>
                <w:lang w:val="en-US"/>
              </w:rPr>
              <w:t>Date for review (</w:t>
            </w:r>
            <w:r w:rsidRPr="00451F45">
              <w:rPr>
                <w:rFonts w:ascii="Gill Sans" w:eastAsia="Times New Roman" w:hAnsi="Gill Sans" w:cs="ParisineStd-Italic"/>
                <w:i/>
                <w:iCs/>
                <w:color w:val="000000"/>
                <w:sz w:val="23"/>
                <w:szCs w:val="23"/>
                <w:lang w:val="en-US"/>
              </w:rPr>
              <w:t>Code, 5.40</w:t>
            </w:r>
            <w:r w:rsidRPr="00451F45">
              <w:rPr>
                <w:rFonts w:ascii="Gill Sans" w:eastAsia="Times New Roman" w:hAnsi="Gill Sans" w:cs="ParisineStd-Regular"/>
                <w:color w:val="000000"/>
                <w:sz w:val="23"/>
                <w:szCs w:val="23"/>
                <w:lang w:val="en-US"/>
              </w:rPr>
              <w:t>)</w:t>
            </w:r>
          </w:p>
          <w:p w14:paraId="6C212A0C" w14:textId="77777777" w:rsidR="004E3D9A" w:rsidRPr="00451F45" w:rsidRDefault="004E3D9A" w:rsidP="004E3D9A">
            <w:pPr>
              <w:spacing w:after="0" w:line="240" w:lineRule="auto"/>
              <w:ind w:left="814"/>
              <w:contextualSpacing/>
              <w:rPr>
                <w:rFonts w:ascii="Gill Sans" w:eastAsia="Times New Roman" w:hAnsi="Gill Sans" w:cs="ParisineStd-Regular"/>
                <w:color w:val="000000"/>
                <w:sz w:val="23"/>
                <w:szCs w:val="23"/>
                <w:lang w:val="en-US"/>
              </w:rPr>
            </w:pPr>
          </w:p>
          <w:p w14:paraId="35BF3B85" w14:textId="77777777" w:rsidR="003B7658" w:rsidRPr="00451F45" w:rsidRDefault="003B7658" w:rsidP="003B7658">
            <w:pPr>
              <w:autoSpaceDE w:val="0"/>
              <w:autoSpaceDN w:val="0"/>
              <w:adjustRightInd w:val="0"/>
              <w:spacing w:after="0" w:line="240" w:lineRule="auto"/>
              <w:rPr>
                <w:rFonts w:ascii="Gill Sans" w:eastAsia="Times New Roman" w:hAnsi="Gill Sans" w:cs="AFGDGA+Arial"/>
                <w:color w:val="000000"/>
                <w:sz w:val="23"/>
                <w:szCs w:val="23"/>
                <w:lang w:eastAsia="en-GB"/>
              </w:rPr>
            </w:pPr>
            <w:r w:rsidRPr="00451F45">
              <w:rPr>
                <w:rFonts w:ascii="Gill Sans" w:eastAsia="Times New Roman" w:hAnsi="Gill Sans" w:cs="AFGDGA+Arial"/>
                <w:color w:val="000000"/>
                <w:sz w:val="23"/>
                <w:szCs w:val="23"/>
                <w:lang w:eastAsia="en-GB"/>
              </w:rPr>
              <w:t xml:space="preserve">Advice from the Speech and Language Therapist or Area/ School SENCo may be sought in order to target these appropriately.  All staff working with the child should be aware of the nature of these interventions and have clear strategies to generalise this learning into all setting environments. </w:t>
            </w:r>
          </w:p>
          <w:p w14:paraId="045B2C98" w14:textId="55671877" w:rsidR="003B7658" w:rsidRPr="00451F45" w:rsidRDefault="003B7658" w:rsidP="003B7658">
            <w:pPr>
              <w:autoSpaceDE w:val="0"/>
              <w:autoSpaceDN w:val="0"/>
              <w:adjustRightInd w:val="0"/>
              <w:spacing w:after="0" w:line="240" w:lineRule="auto"/>
              <w:rPr>
                <w:rFonts w:ascii="Gill Sans" w:eastAsia="Times New Roman" w:hAnsi="Gill Sans" w:cs="AFGDGA+Arial"/>
                <w:color w:val="000000"/>
                <w:sz w:val="23"/>
                <w:szCs w:val="23"/>
                <w:lang w:eastAsia="en-GB"/>
              </w:rPr>
            </w:pPr>
            <w:r w:rsidRPr="00451F45">
              <w:rPr>
                <w:rFonts w:ascii="Gill Sans" w:eastAsia="Times New Roman" w:hAnsi="Gill Sans" w:cs="AFGDGA+Arial"/>
                <w:color w:val="000000"/>
                <w:sz w:val="23"/>
                <w:szCs w:val="23"/>
                <w:lang w:eastAsia="en-GB"/>
              </w:rPr>
              <w:t xml:space="preserve">If the child uses alternative means to communicate their own wants and needs or requires these to support their understanding, all staff within the setting should be made aware and trained in using these modes. This could </w:t>
            </w:r>
            <w:r w:rsidR="002D5139" w:rsidRPr="00451F45">
              <w:rPr>
                <w:rFonts w:ascii="Gill Sans" w:eastAsia="Times New Roman" w:hAnsi="Gill Sans" w:cs="AFGDGA+Arial"/>
                <w:color w:val="000000"/>
                <w:sz w:val="23"/>
                <w:szCs w:val="23"/>
                <w:lang w:eastAsia="en-GB"/>
              </w:rPr>
              <w:t>include</w:t>
            </w:r>
            <w:r w:rsidRPr="00451F45">
              <w:rPr>
                <w:rFonts w:ascii="Gill Sans" w:eastAsia="Times New Roman" w:hAnsi="Gill Sans" w:cs="AFGDGA+Arial"/>
                <w:color w:val="000000"/>
                <w:sz w:val="23"/>
                <w:szCs w:val="23"/>
                <w:lang w:eastAsia="en-GB"/>
              </w:rPr>
              <w:t xml:space="preserve"> Makaton signs and symbols</w:t>
            </w:r>
            <w:r w:rsidR="00EB2DBA" w:rsidRPr="00451F45">
              <w:rPr>
                <w:rFonts w:ascii="Gill Sans" w:eastAsia="Times New Roman" w:hAnsi="Gill Sans" w:cs="AFGDGA+Arial"/>
                <w:color w:val="000000"/>
                <w:sz w:val="23"/>
                <w:szCs w:val="23"/>
                <w:lang w:eastAsia="en-GB"/>
              </w:rPr>
              <w:t>, PECS, communication book etc.</w:t>
            </w:r>
          </w:p>
          <w:p w14:paraId="38CA7D70" w14:textId="187F50B1" w:rsidR="003B7658" w:rsidRPr="00451F45" w:rsidRDefault="003B7658" w:rsidP="003B7658">
            <w:p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 xml:space="preserve">Agencies may </w:t>
            </w:r>
            <w:r w:rsidR="002D5139" w:rsidRPr="00451F45">
              <w:rPr>
                <w:rFonts w:ascii="Gill Sans" w:eastAsia="Times New Roman" w:hAnsi="Gill Sans" w:cs="AFGDGA+Arial"/>
                <w:bCs/>
                <w:sz w:val="23"/>
                <w:szCs w:val="23"/>
                <w:lang w:val="en-US"/>
              </w:rPr>
              <w:t>include</w:t>
            </w:r>
            <w:r w:rsidRPr="00451F45">
              <w:rPr>
                <w:rFonts w:ascii="Gill Sans" w:eastAsia="Times New Roman" w:hAnsi="Gill Sans" w:cs="AFGDGA+Arial"/>
                <w:bCs/>
                <w:sz w:val="23"/>
                <w:szCs w:val="23"/>
                <w:lang w:val="en-US"/>
              </w:rPr>
              <w:t xml:space="preserve"> Local Authority or external specialist services, Health Services including Speech and Language therapists (SALT), </w:t>
            </w:r>
            <w:r w:rsidRPr="00451F45">
              <w:rPr>
                <w:rFonts w:ascii="Gill Sans" w:eastAsia="Times New Roman" w:hAnsi="Gill Sans" w:cs="Times New Roman"/>
                <w:sz w:val="23"/>
                <w:szCs w:val="23"/>
                <w:lang w:eastAsia="en-GB"/>
              </w:rPr>
              <w:t>Paediatric Occupational Therapy Service (OT)</w:t>
            </w:r>
            <w:r w:rsidRPr="00451F45">
              <w:rPr>
                <w:rFonts w:ascii="Gill Sans" w:eastAsia="Times New Roman" w:hAnsi="Gill Sans" w:cs="AFGDGA+Arial"/>
                <w:bCs/>
                <w:sz w:val="23"/>
                <w:szCs w:val="23"/>
                <w:lang w:val="en-US"/>
              </w:rPr>
              <w:t xml:space="preserve">, </w:t>
            </w:r>
            <w:r w:rsidRPr="00451F45">
              <w:rPr>
                <w:rFonts w:ascii="Gill Sans" w:eastAsia="Times New Roman" w:hAnsi="Gill Sans" w:cs="Times New Roman"/>
                <w:sz w:val="23"/>
                <w:szCs w:val="23"/>
                <w:lang w:eastAsia="en-GB"/>
              </w:rPr>
              <w:t>Paediatric Physiotherapy Service (Physio)</w:t>
            </w:r>
            <w:r w:rsidRPr="00451F45">
              <w:rPr>
                <w:rFonts w:ascii="Gill Sans" w:eastAsia="Times New Roman" w:hAnsi="Gill Sans" w:cs="AFGDGA+Arial"/>
                <w:bCs/>
                <w:sz w:val="23"/>
                <w:szCs w:val="23"/>
                <w:lang w:val="en-US"/>
              </w:rPr>
              <w:t xml:space="preserve">, etc.    </w:t>
            </w:r>
          </w:p>
          <w:p w14:paraId="6403C8F6" w14:textId="77777777" w:rsidR="003B7658" w:rsidRDefault="002D5139" w:rsidP="003B7658">
            <w:pPr>
              <w:spacing w:after="0" w:line="240" w:lineRule="auto"/>
              <w:jc w:val="both"/>
              <w:rPr>
                <w:rFonts w:ascii="Gill Sans" w:eastAsia="Times New Roman" w:hAnsi="Gill Sans" w:cs="AFGDGA+Arial"/>
                <w:bCs/>
                <w:sz w:val="23"/>
                <w:szCs w:val="23"/>
                <w:lang w:val="en-US"/>
              </w:rPr>
            </w:pPr>
            <w:r w:rsidRPr="00451F45">
              <w:rPr>
                <w:rFonts w:ascii="Gill Sans" w:eastAsia="Times New Roman" w:hAnsi="Gill Sans" w:cs="AFGDGA+Arial"/>
                <w:bCs/>
                <w:sz w:val="23"/>
                <w:szCs w:val="23"/>
                <w:lang w:val="en-US"/>
              </w:rPr>
              <w:t>Alternatively,</w:t>
            </w:r>
            <w:r w:rsidR="003B7658" w:rsidRPr="00451F45">
              <w:rPr>
                <w:rFonts w:ascii="Gill Sans" w:eastAsia="Times New Roman" w:hAnsi="Gill Sans" w:cs="AFGDGA+Arial"/>
                <w:bCs/>
                <w:sz w:val="23"/>
                <w:szCs w:val="23"/>
                <w:lang w:val="en-US"/>
              </w:rPr>
              <w:t xml:space="preserve"> the child may have sensory or physical needs that require additional specialist equipment, or regular advice, or visits by a specialist agency, such as the Sensory Service.    </w:t>
            </w:r>
          </w:p>
          <w:p w14:paraId="4B3B10B2" w14:textId="49B5F1A3" w:rsidR="004E3D9A" w:rsidRPr="00A6550C" w:rsidRDefault="004E3D9A" w:rsidP="003B7658">
            <w:pPr>
              <w:spacing w:after="0" w:line="240" w:lineRule="auto"/>
              <w:jc w:val="both"/>
              <w:rPr>
                <w:rFonts w:ascii="Gill Sans" w:eastAsia="Times New Roman" w:hAnsi="Gill Sans" w:cs="AFGDGA+Arial"/>
                <w:bCs/>
                <w:sz w:val="23"/>
                <w:szCs w:val="23"/>
                <w:lang w:val="en-US"/>
              </w:rPr>
            </w:pPr>
          </w:p>
        </w:tc>
      </w:tr>
      <w:tr w:rsidR="00D301ED" w:rsidRPr="003B7658" w14:paraId="272C8B3B" w14:textId="77777777" w:rsidTr="002D5139">
        <w:trPr>
          <w:trHeight w:val="423"/>
        </w:trPr>
        <w:tc>
          <w:tcPr>
            <w:tcW w:w="15451" w:type="dxa"/>
            <w:gridSpan w:val="3"/>
            <w:shd w:val="clear" w:color="auto" w:fill="8064A2" w:themeFill="accent4"/>
          </w:tcPr>
          <w:p w14:paraId="7466CF53" w14:textId="77777777" w:rsidR="00D301ED" w:rsidRPr="00A6550C" w:rsidRDefault="00A6550C" w:rsidP="00A6550C">
            <w:pPr>
              <w:spacing w:after="0" w:line="240" w:lineRule="auto"/>
              <w:jc w:val="center"/>
              <w:rPr>
                <w:rFonts w:ascii="Gill Sans" w:eastAsia="Times New Roman" w:hAnsi="Gill Sans" w:cs="AFGDGA+Arial"/>
                <w:b/>
                <w:bCs/>
                <w:sz w:val="23"/>
                <w:szCs w:val="23"/>
                <w:lang w:val="en-US"/>
              </w:rPr>
            </w:pPr>
            <w:r>
              <w:rPr>
                <w:rFonts w:ascii="Gill Sans" w:eastAsia="Times New Roman" w:hAnsi="Gill Sans" w:cs="AFGDGA+Arial"/>
                <w:b/>
                <w:bCs/>
                <w:sz w:val="23"/>
                <w:szCs w:val="23"/>
                <w:lang w:val="en-US"/>
              </w:rPr>
              <w:t>Possible description of child</w:t>
            </w:r>
          </w:p>
        </w:tc>
      </w:tr>
      <w:tr w:rsidR="00D301ED" w:rsidRPr="003B7658" w14:paraId="376CD90A" w14:textId="77777777" w:rsidTr="002D5139">
        <w:trPr>
          <w:trHeight w:val="141"/>
        </w:trPr>
        <w:tc>
          <w:tcPr>
            <w:tcW w:w="1737" w:type="dxa"/>
            <w:gridSpan w:val="2"/>
            <w:shd w:val="clear" w:color="auto" w:fill="E5DFEC" w:themeFill="accent4" w:themeFillTint="33"/>
          </w:tcPr>
          <w:p w14:paraId="72E61572" w14:textId="77777777" w:rsidR="00D301ED" w:rsidRPr="00A6550C" w:rsidRDefault="00D301ED" w:rsidP="00D301ED">
            <w:pPr>
              <w:spacing w:after="0" w:line="240" w:lineRule="auto"/>
              <w:jc w:val="both"/>
              <w:rPr>
                <w:rFonts w:ascii="Gill Sans" w:eastAsia="Times New Roman" w:hAnsi="Gill Sans" w:cs="AFGDGA+Arial"/>
                <w:b/>
                <w:bCs/>
                <w:sz w:val="20"/>
                <w:szCs w:val="20"/>
                <w:lang w:val="en-US"/>
              </w:rPr>
            </w:pPr>
            <w:r w:rsidRPr="00A6550C">
              <w:rPr>
                <w:rFonts w:ascii="Gill Sans" w:eastAsia="Times New Roman" w:hAnsi="Gill Sans" w:cs="AFGDGA+Arial"/>
                <w:b/>
                <w:bCs/>
                <w:sz w:val="20"/>
                <w:szCs w:val="20"/>
                <w:lang w:val="en-US"/>
              </w:rPr>
              <w:t xml:space="preserve">Cognition and Learning </w:t>
            </w:r>
          </w:p>
        </w:tc>
        <w:tc>
          <w:tcPr>
            <w:tcW w:w="13714" w:type="dxa"/>
            <w:shd w:val="clear" w:color="auto" w:fill="E5DFEC" w:themeFill="accent4" w:themeFillTint="33"/>
          </w:tcPr>
          <w:p w14:paraId="5CDC9FFB" w14:textId="6246E45D" w:rsidR="003F0793"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Developmental delay on entry:  </w:t>
            </w:r>
            <w:r w:rsidR="003F0793">
              <w:rPr>
                <w:rFonts w:ascii="Gill Sans" w:eastAsia="Times New Roman" w:hAnsi="Gill Sans" w:cs="AFGDGA+Arial"/>
                <w:bCs/>
                <w:sz w:val="23"/>
                <w:szCs w:val="23"/>
                <w:lang w:val="en-US"/>
              </w:rPr>
              <w:t xml:space="preserve">see </w:t>
            </w:r>
            <w:hyperlink r:id="rId17" w:history="1">
              <w:r w:rsidR="003F0793" w:rsidRPr="003F0793">
                <w:rPr>
                  <w:rStyle w:val="Hyperlink"/>
                  <w:rFonts w:ascii="Gill Sans" w:eastAsia="Times New Roman" w:hAnsi="Gill Sans" w:cs="AFGDGA+Arial"/>
                  <w:bCs/>
                  <w:sz w:val="23"/>
                  <w:szCs w:val="23"/>
                  <w:lang w:val="en-US"/>
                </w:rPr>
                <w:t>Developmental Matters guidance 2021</w:t>
              </w:r>
            </w:hyperlink>
            <w:r w:rsidR="003F0793">
              <w:rPr>
                <w:rFonts w:ascii="Gill Sans" w:eastAsia="Times New Roman" w:hAnsi="Gill Sans" w:cs="AFGDGA+Arial"/>
                <w:bCs/>
                <w:sz w:val="23"/>
                <w:szCs w:val="23"/>
                <w:lang w:val="en-US"/>
              </w:rPr>
              <w:t xml:space="preserve"> check points, ages or stages, or </w:t>
            </w:r>
            <w:hyperlink r:id="rId18" w:history="1">
              <w:r w:rsidR="003F0793" w:rsidRPr="003F0793">
                <w:rPr>
                  <w:rStyle w:val="Hyperlink"/>
                  <w:rFonts w:ascii="Gill Sans" w:eastAsia="Times New Roman" w:hAnsi="Gill Sans" w:cs="AFGDGA+Arial"/>
                  <w:bCs/>
                  <w:sz w:val="23"/>
                  <w:szCs w:val="23"/>
                  <w:lang w:val="en-US"/>
                </w:rPr>
                <w:t>Birth to 5 Matters (2021) ranges.</w:t>
              </w:r>
            </w:hyperlink>
          </w:p>
          <w:p w14:paraId="5F5CB473" w14:textId="174926B6" w:rsidR="00D301ED" w:rsidRPr="003B7658" w:rsidRDefault="002D5139" w:rsidP="00D301ED">
            <w:pPr>
              <w:spacing w:after="0" w:line="240" w:lineRule="auto"/>
              <w:jc w:val="both"/>
              <w:rPr>
                <w:rFonts w:ascii="Gill Sans" w:eastAsia="Times New Roman" w:hAnsi="Gill Sans" w:cs="AFGDGA+Arial"/>
                <w:bCs/>
                <w:sz w:val="23"/>
                <w:szCs w:val="23"/>
                <w:lang w:val="en-US"/>
              </w:rPr>
            </w:pPr>
            <w:r>
              <w:rPr>
                <w:rFonts w:ascii="Gill Sans" w:eastAsia="Times New Roman" w:hAnsi="Gill Sans" w:cs="AFGDGA+Arial"/>
                <w:bCs/>
                <w:sz w:val="23"/>
                <w:szCs w:val="23"/>
                <w:lang w:val="en-US"/>
              </w:rPr>
              <w:t>Significant e</w:t>
            </w:r>
            <w:r w:rsidR="00D301ED" w:rsidRPr="003B7658">
              <w:rPr>
                <w:rFonts w:ascii="Gill Sans" w:eastAsia="Times New Roman" w:hAnsi="Gill Sans" w:cs="AFGDGA+Arial"/>
                <w:bCs/>
                <w:sz w:val="23"/>
                <w:szCs w:val="23"/>
                <w:lang w:val="en-US"/>
              </w:rPr>
              <w:t xml:space="preserve">xpressive and receptive language delay - </w:t>
            </w:r>
            <w:r w:rsidR="003D3605">
              <w:rPr>
                <w:rFonts w:ascii="Gill Sans" w:eastAsia="Times New Roman" w:hAnsi="Gill Sans" w:cs="AFGDGA+Arial"/>
                <w:bCs/>
                <w:sz w:val="23"/>
                <w:szCs w:val="23"/>
                <w:lang w:val="en-US"/>
              </w:rPr>
              <w:t>as above</w:t>
            </w:r>
          </w:p>
          <w:p w14:paraId="0283939F" w14:textId="43D11F8C"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Reinforcing and </w:t>
            </w:r>
            <w:r w:rsidRPr="00207230">
              <w:rPr>
                <w:rFonts w:ascii="Gill Sans" w:eastAsia="Times New Roman" w:hAnsi="Gill Sans" w:cs="AFGDGA+Arial"/>
                <w:bCs/>
                <w:sz w:val="23"/>
                <w:szCs w:val="23"/>
              </w:rPr>
              <w:t>modelling</w:t>
            </w:r>
            <w:r w:rsidRPr="003B7658">
              <w:rPr>
                <w:rFonts w:ascii="Gill Sans" w:eastAsia="Times New Roman" w:hAnsi="Gill Sans" w:cs="AFGDGA+Arial"/>
                <w:bCs/>
                <w:sz w:val="23"/>
                <w:szCs w:val="23"/>
                <w:lang w:val="en-US"/>
              </w:rPr>
              <w:t xml:space="preserve"> by adult does not result in child engaging with learning activities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completing an inset puzzle, putting teddy to bed, rolling a car along the floor etc.  </w:t>
            </w:r>
          </w:p>
          <w:p w14:paraId="0CC2E733" w14:textId="7E558043" w:rsidR="00D301ED" w:rsidRPr="003B7658" w:rsidRDefault="00D301ED" w:rsidP="00D301ED">
            <w:pPr>
              <w:spacing w:after="0" w:line="240" w:lineRule="auto"/>
              <w:jc w:val="both"/>
              <w:rPr>
                <w:rFonts w:ascii="Gill Sans" w:eastAsia="Times New Roman" w:hAnsi="Gill Sans" w:cs="AFGDGA+Arial"/>
                <w:bCs/>
                <w:color w:val="FF0000"/>
                <w:sz w:val="23"/>
                <w:szCs w:val="23"/>
                <w:lang w:val="en-US"/>
              </w:rPr>
            </w:pPr>
            <w:r w:rsidRPr="003B7658">
              <w:rPr>
                <w:rFonts w:ascii="Gill Sans" w:eastAsia="Times New Roman" w:hAnsi="Gill Sans" w:cs="AFGDGA+Arial"/>
                <w:bCs/>
                <w:sz w:val="23"/>
                <w:szCs w:val="23"/>
                <w:lang w:val="en-US"/>
              </w:rPr>
              <w:t xml:space="preserve">Does not retain concepts over time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size, </w:t>
            </w:r>
            <w:r w:rsidRPr="00207230">
              <w:rPr>
                <w:rFonts w:ascii="Gill Sans" w:eastAsia="Times New Roman" w:hAnsi="Gill Sans" w:cs="AFGDGA+Arial"/>
                <w:bCs/>
                <w:sz w:val="23"/>
                <w:szCs w:val="23"/>
              </w:rPr>
              <w:t>colour</w:t>
            </w:r>
            <w:r w:rsidRPr="003B7658">
              <w:rPr>
                <w:rFonts w:ascii="Gill Sans" w:eastAsia="Times New Roman" w:hAnsi="Gill Sans" w:cs="AFGDGA+Arial"/>
                <w:bCs/>
                <w:sz w:val="23"/>
                <w:szCs w:val="23"/>
                <w:lang w:val="en-US"/>
              </w:rPr>
              <w:t xml:space="preserve">, under/ over etc.  </w:t>
            </w:r>
          </w:p>
          <w:p w14:paraId="2C2C37FE"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lastRenderedPageBreak/>
              <w:t>Ability to learn concepts, but difficulty with the understanding</w:t>
            </w:r>
          </w:p>
        </w:tc>
      </w:tr>
      <w:tr w:rsidR="00D301ED" w:rsidRPr="003B7658" w14:paraId="7515B62F" w14:textId="77777777" w:rsidTr="002D5139">
        <w:trPr>
          <w:trHeight w:val="141"/>
        </w:trPr>
        <w:tc>
          <w:tcPr>
            <w:tcW w:w="1737" w:type="dxa"/>
            <w:gridSpan w:val="2"/>
            <w:shd w:val="clear" w:color="auto" w:fill="E5DFEC" w:themeFill="accent4" w:themeFillTint="33"/>
          </w:tcPr>
          <w:p w14:paraId="65CF340D" w14:textId="26B19C99" w:rsidR="00D301ED" w:rsidRPr="00A6550C" w:rsidRDefault="008461F5" w:rsidP="00D301ED">
            <w:pPr>
              <w:spacing w:after="0" w:line="240" w:lineRule="auto"/>
              <w:jc w:val="both"/>
              <w:rPr>
                <w:rFonts w:ascii="Gill Sans" w:eastAsia="Times New Roman" w:hAnsi="Gill Sans" w:cs="AFGDGA+Arial"/>
                <w:b/>
                <w:bCs/>
                <w:sz w:val="20"/>
                <w:szCs w:val="20"/>
                <w:lang w:val="en-US"/>
              </w:rPr>
            </w:pPr>
            <w:r w:rsidRPr="008461F5">
              <w:rPr>
                <w:rFonts w:ascii="Gill Sans" w:hAnsi="Gill Sans"/>
                <w:b/>
                <w:bCs/>
                <w:sz w:val="20"/>
                <w:szCs w:val="20"/>
                <w:lang w:val="en-US"/>
              </w:rPr>
              <w:lastRenderedPageBreak/>
              <w:t xml:space="preserve">Social, Mental and Emotional Health </w:t>
            </w:r>
            <w:r w:rsidRPr="008461F5">
              <w:rPr>
                <w:rFonts w:ascii="Gill Sans" w:hAnsi="Gill Sans"/>
                <w:b/>
                <w:bCs/>
                <w:sz w:val="20"/>
                <w:szCs w:val="20"/>
              </w:rPr>
              <w:t xml:space="preserve"> </w:t>
            </w:r>
          </w:p>
        </w:tc>
        <w:tc>
          <w:tcPr>
            <w:tcW w:w="13714" w:type="dxa"/>
            <w:shd w:val="clear" w:color="auto" w:fill="E5DFEC" w:themeFill="accent4" w:themeFillTint="33"/>
          </w:tcPr>
          <w:p w14:paraId="590CCFF5"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Separation difficulties e.g. attachment, which persists throughout the session (crying, distressed, clingy) and persist for more than half a term and is severe compared to peers.  Child who is unable to regulate emotions, needing adult intervention.  </w:t>
            </w:r>
          </w:p>
          <w:p w14:paraId="5B92BFCC"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Social immaturity for their age affecting appropriate independence or interpersonal skills.  </w:t>
            </w:r>
          </w:p>
          <w:p w14:paraId="27D4CE20"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Significant reluctance to engage with routine and activities by withdrawal or exhibiting challenging </w:t>
            </w:r>
            <w:r w:rsidR="00D950F8" w:rsidRPr="003B7658">
              <w:rPr>
                <w:rFonts w:ascii="Gill Sans" w:eastAsia="Times New Roman" w:hAnsi="Gill Sans" w:cs="AFGDGA+Arial"/>
                <w:bCs/>
                <w:sz w:val="23"/>
                <w:szCs w:val="23"/>
                <w:lang w:val="en-US"/>
              </w:rPr>
              <w:t>behavior</w:t>
            </w:r>
            <w:r w:rsidRPr="003B7658">
              <w:rPr>
                <w:rFonts w:ascii="Gill Sans" w:eastAsia="Times New Roman" w:hAnsi="Gill Sans" w:cs="AFGDGA+Arial"/>
                <w:bCs/>
                <w:sz w:val="23"/>
                <w:szCs w:val="23"/>
                <w:lang w:val="en-US"/>
              </w:rPr>
              <w:t xml:space="preserve">.  </w:t>
            </w:r>
          </w:p>
          <w:p w14:paraId="29F47360"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Inappropriate </w:t>
            </w:r>
            <w:r w:rsidRPr="00207230">
              <w:rPr>
                <w:rFonts w:ascii="Gill Sans" w:eastAsia="Times New Roman" w:hAnsi="Gill Sans" w:cs="AFGDGA+Arial"/>
                <w:bCs/>
                <w:sz w:val="23"/>
                <w:szCs w:val="23"/>
              </w:rPr>
              <w:t>behaviours</w:t>
            </w:r>
            <w:r w:rsidRPr="003B7658">
              <w:rPr>
                <w:rFonts w:ascii="Gill Sans" w:eastAsia="Times New Roman" w:hAnsi="Gill Sans" w:cs="AFGDGA+Arial"/>
                <w:bCs/>
                <w:sz w:val="23"/>
                <w:szCs w:val="23"/>
                <w:lang w:val="en-US"/>
              </w:rPr>
              <w:t xml:space="preserve"> that require: - calming strategies - specific </w:t>
            </w:r>
            <w:r w:rsidRPr="00D950F8">
              <w:rPr>
                <w:rFonts w:ascii="Gill Sans" w:eastAsia="Times New Roman" w:hAnsi="Gill Sans" w:cs="AFGDGA+Arial"/>
                <w:bCs/>
                <w:sz w:val="23"/>
                <w:szCs w:val="23"/>
              </w:rPr>
              <w:t>behaviour</w:t>
            </w:r>
            <w:r w:rsidRPr="003B7658">
              <w:rPr>
                <w:rFonts w:ascii="Gill Sans" w:eastAsia="Times New Roman" w:hAnsi="Gill Sans" w:cs="AFGDGA+Arial"/>
                <w:bCs/>
                <w:sz w:val="23"/>
                <w:szCs w:val="23"/>
                <w:lang w:val="en-US"/>
              </w:rPr>
              <w:t xml:space="preserve"> strategies  </w:t>
            </w:r>
          </w:p>
          <w:p w14:paraId="21FAE3DF"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Needs adult support to sustain concentration and build relationships with peers.  </w:t>
            </w:r>
          </w:p>
          <w:p w14:paraId="3104AC1E"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Anxiety expressed through </w:t>
            </w:r>
            <w:r w:rsidRPr="00207230">
              <w:rPr>
                <w:rFonts w:ascii="Gill Sans" w:eastAsia="Times New Roman" w:hAnsi="Gill Sans" w:cs="AFGDGA+Arial"/>
                <w:bCs/>
                <w:sz w:val="23"/>
                <w:szCs w:val="23"/>
              </w:rPr>
              <w:t>behaviour</w:t>
            </w:r>
            <w:r w:rsidRPr="003B7658">
              <w:rPr>
                <w:rFonts w:ascii="Gill Sans" w:eastAsia="Times New Roman" w:hAnsi="Gill Sans" w:cs="AFGDGA+Arial"/>
                <w:bCs/>
                <w:sz w:val="23"/>
                <w:szCs w:val="23"/>
                <w:lang w:val="en-US"/>
              </w:rPr>
              <w:t xml:space="preserve"> that creates a barrier to learning.  </w:t>
            </w:r>
          </w:p>
          <w:p w14:paraId="1B4BC707" w14:textId="6D5C8B7F"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Unusual </w:t>
            </w:r>
            <w:r w:rsidRPr="00207230">
              <w:rPr>
                <w:rFonts w:ascii="Gill Sans" w:eastAsia="Times New Roman" w:hAnsi="Gill Sans" w:cs="AFGDGA+Arial"/>
                <w:bCs/>
                <w:sz w:val="23"/>
                <w:szCs w:val="23"/>
              </w:rPr>
              <w:t>behaviours</w:t>
            </w:r>
            <w:r w:rsidRPr="003B7658">
              <w:rPr>
                <w:rFonts w:ascii="Gill Sans" w:eastAsia="Times New Roman" w:hAnsi="Gill Sans" w:cs="AFGDGA+Arial"/>
                <w:bCs/>
                <w:sz w:val="23"/>
                <w:szCs w:val="23"/>
                <w:lang w:val="en-US"/>
              </w:rPr>
              <w:t xml:space="preserve">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rocking, mouthing, hiding, inappropriate preoccupation with bodily fluids.  </w:t>
            </w:r>
          </w:p>
          <w:p w14:paraId="451F2000"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Attachment to key </w:t>
            </w:r>
            <w:r w:rsidRPr="00207230">
              <w:rPr>
                <w:rFonts w:ascii="Gill Sans" w:eastAsia="Times New Roman" w:hAnsi="Gill Sans" w:cs="AFGDGA+Arial"/>
                <w:bCs/>
                <w:sz w:val="23"/>
                <w:szCs w:val="23"/>
              </w:rPr>
              <w:t>carers</w:t>
            </w:r>
            <w:r w:rsidRPr="003B7658">
              <w:rPr>
                <w:rFonts w:ascii="Gill Sans" w:eastAsia="Times New Roman" w:hAnsi="Gill Sans" w:cs="AFGDGA+Arial"/>
                <w:bCs/>
                <w:sz w:val="23"/>
                <w:szCs w:val="23"/>
                <w:lang w:val="en-US"/>
              </w:rPr>
              <w:t xml:space="preserve"> not securely established.  </w:t>
            </w:r>
          </w:p>
          <w:p w14:paraId="561B6C47" w14:textId="77777777" w:rsidR="00EB2DBA"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Difficulty in coping with changes to routine or unfamiliar transitions.</w:t>
            </w:r>
          </w:p>
        </w:tc>
      </w:tr>
      <w:tr w:rsidR="00D301ED" w:rsidRPr="003B7658" w14:paraId="2BF5FF9D" w14:textId="77777777" w:rsidTr="002D5139">
        <w:trPr>
          <w:trHeight w:val="141"/>
        </w:trPr>
        <w:tc>
          <w:tcPr>
            <w:tcW w:w="1737" w:type="dxa"/>
            <w:gridSpan w:val="2"/>
            <w:shd w:val="clear" w:color="auto" w:fill="E5DFEC" w:themeFill="accent4" w:themeFillTint="33"/>
          </w:tcPr>
          <w:p w14:paraId="5CFB1379" w14:textId="77777777" w:rsidR="00D301ED" w:rsidRPr="00A6550C" w:rsidRDefault="00D301ED" w:rsidP="00D301ED">
            <w:pPr>
              <w:spacing w:after="0" w:line="240" w:lineRule="auto"/>
              <w:rPr>
                <w:rFonts w:ascii="Gill Sans" w:eastAsia="Times New Roman" w:hAnsi="Gill Sans" w:cs="AFGDGA+Arial"/>
                <w:b/>
                <w:bCs/>
                <w:color w:val="000000"/>
                <w:sz w:val="20"/>
                <w:szCs w:val="20"/>
                <w:lang w:val="en-US"/>
              </w:rPr>
            </w:pPr>
            <w:r w:rsidRPr="00A6550C">
              <w:rPr>
                <w:rFonts w:ascii="Gill Sans" w:eastAsia="Times New Roman" w:hAnsi="Gill Sans" w:cs="AFGDGA+Arial"/>
                <w:b/>
                <w:bCs/>
                <w:color w:val="000000"/>
                <w:sz w:val="20"/>
                <w:szCs w:val="20"/>
                <w:lang w:val="en-US"/>
              </w:rPr>
              <w:t>Communication and Interaction</w:t>
            </w:r>
          </w:p>
          <w:p w14:paraId="2726E01A" w14:textId="77777777" w:rsidR="00D301ED" w:rsidRPr="00A6550C" w:rsidRDefault="00D301ED" w:rsidP="00D301ED">
            <w:pPr>
              <w:spacing w:after="0" w:line="240" w:lineRule="auto"/>
              <w:jc w:val="both"/>
              <w:rPr>
                <w:rFonts w:ascii="Gill Sans" w:eastAsia="Times New Roman" w:hAnsi="Gill Sans" w:cs="AFGDGA+Arial"/>
                <w:bCs/>
                <w:color w:val="FF0000"/>
                <w:sz w:val="20"/>
                <w:szCs w:val="20"/>
                <w:lang w:val="en-US"/>
              </w:rPr>
            </w:pPr>
          </w:p>
        </w:tc>
        <w:tc>
          <w:tcPr>
            <w:tcW w:w="13714" w:type="dxa"/>
            <w:shd w:val="clear" w:color="auto" w:fill="E5DFEC" w:themeFill="accent4" w:themeFillTint="33"/>
          </w:tcPr>
          <w:p w14:paraId="19700271"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Little or no speech.  </w:t>
            </w:r>
          </w:p>
          <w:p w14:paraId="791A56FB" w14:textId="08C11AF5"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Disordered expressive language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word order including severe phonological difficulties/delay </w:t>
            </w:r>
            <w:r w:rsidR="002D5139" w:rsidRPr="003B7658">
              <w:rPr>
                <w:rFonts w:ascii="Gill Sans" w:eastAsia="Times New Roman" w:hAnsi="Gill Sans" w:cs="AFGDGA+Arial"/>
                <w:bCs/>
                <w:sz w:val="23"/>
                <w:szCs w:val="23"/>
                <w:lang w:val="en-US"/>
              </w:rPr>
              <w:t>i.e.,</w:t>
            </w:r>
            <w:r w:rsidRPr="003B7658">
              <w:rPr>
                <w:rFonts w:ascii="Gill Sans" w:eastAsia="Times New Roman" w:hAnsi="Gill Sans" w:cs="AFGDGA+Arial"/>
                <w:bCs/>
                <w:sz w:val="23"/>
                <w:szCs w:val="23"/>
                <w:lang w:val="en-US"/>
              </w:rPr>
              <w:t xml:space="preserve"> production of sound as identified by a speech and language therapist.  </w:t>
            </w:r>
          </w:p>
          <w:p w14:paraId="0287C24A"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Significant difficulty with understanding spoken language which may also have been identified by a speech and language therapist.  </w:t>
            </w:r>
          </w:p>
          <w:p w14:paraId="2D3541F6" w14:textId="237EBEE2"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Actively withdraws from engagement and does not seek out others –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averts eyes, does not respond to name, solitary play, often seeks out own space.  </w:t>
            </w:r>
          </w:p>
          <w:p w14:paraId="6F30533B" w14:textId="77777777" w:rsidR="00EB2DBA"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Significant difficulties in processing information, specifically verbal information</w:t>
            </w:r>
          </w:p>
        </w:tc>
      </w:tr>
      <w:tr w:rsidR="00D301ED" w:rsidRPr="003B7658" w14:paraId="18A0F9C6" w14:textId="77777777" w:rsidTr="002D5139">
        <w:trPr>
          <w:trHeight w:val="141"/>
        </w:trPr>
        <w:tc>
          <w:tcPr>
            <w:tcW w:w="1737" w:type="dxa"/>
            <w:gridSpan w:val="2"/>
            <w:shd w:val="clear" w:color="auto" w:fill="E5DFEC" w:themeFill="accent4" w:themeFillTint="33"/>
          </w:tcPr>
          <w:p w14:paraId="175BE335" w14:textId="77777777" w:rsidR="00D301ED" w:rsidRPr="00A6550C" w:rsidRDefault="00D301ED" w:rsidP="00D301ED">
            <w:pPr>
              <w:spacing w:after="0" w:line="240" w:lineRule="auto"/>
              <w:jc w:val="both"/>
              <w:rPr>
                <w:rFonts w:ascii="Gill Sans" w:eastAsia="Times New Roman" w:hAnsi="Gill Sans" w:cs="AFGDGA+Arial"/>
                <w:b/>
                <w:bCs/>
                <w:sz w:val="20"/>
                <w:szCs w:val="20"/>
                <w:lang w:val="en-US"/>
              </w:rPr>
            </w:pPr>
            <w:r w:rsidRPr="00A6550C">
              <w:rPr>
                <w:rFonts w:ascii="Gill Sans" w:eastAsia="Times New Roman" w:hAnsi="Gill Sans" w:cs="AFGDGA+Arial"/>
                <w:b/>
                <w:bCs/>
                <w:sz w:val="20"/>
                <w:szCs w:val="20"/>
                <w:lang w:val="en-US"/>
              </w:rPr>
              <w:t>Physical Development and Medical</w:t>
            </w:r>
          </w:p>
        </w:tc>
        <w:tc>
          <w:tcPr>
            <w:tcW w:w="13714" w:type="dxa"/>
            <w:shd w:val="clear" w:color="auto" w:fill="E5DFEC" w:themeFill="accent4" w:themeFillTint="33"/>
          </w:tcPr>
          <w:p w14:paraId="3B28326F"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Not achieving continence – accidents almost daily.  Needs frequent, individually timed reminders.   </w:t>
            </w:r>
          </w:p>
          <w:p w14:paraId="10239F6C" w14:textId="244F7BD9"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Delay with physical coordination which may also have been identified by relevant professionals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occupational therapist, physiotherapist, mobility officer etc.  </w:t>
            </w:r>
          </w:p>
          <w:p w14:paraId="41A7B692" w14:textId="4CE49DD8"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Physical impairment required some special equipment </w:t>
            </w:r>
            <w:r w:rsidR="002D5139" w:rsidRPr="003B7658">
              <w:rPr>
                <w:rFonts w:ascii="Gill Sans" w:eastAsia="Times New Roman" w:hAnsi="Gill Sans" w:cs="AFGDGA+Arial"/>
                <w:bCs/>
                <w:sz w:val="23"/>
                <w:szCs w:val="23"/>
                <w:lang w:val="en-US"/>
              </w:rPr>
              <w:t>e.g.,</w:t>
            </w:r>
            <w:r w:rsidRPr="003B7658">
              <w:rPr>
                <w:rFonts w:ascii="Gill Sans" w:eastAsia="Times New Roman" w:hAnsi="Gill Sans" w:cs="AFGDGA+Arial"/>
                <w:bCs/>
                <w:sz w:val="23"/>
                <w:szCs w:val="23"/>
                <w:lang w:val="en-US"/>
              </w:rPr>
              <w:t xml:space="preserve"> needs some adult support to follow up/supervise.  </w:t>
            </w:r>
          </w:p>
          <w:p w14:paraId="5A13CBB0"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Adults may need training in specialist areas.  </w:t>
            </w:r>
          </w:p>
          <w:p w14:paraId="447A182C"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Movement (unstable or slow movements) requiring support and interventions.  </w:t>
            </w:r>
          </w:p>
          <w:p w14:paraId="1AFE25C8" w14:textId="2AE09BC3"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May need to sit in buggy to have to rest during session at </w:t>
            </w:r>
            <w:r w:rsidR="002D5139" w:rsidRPr="003B7658">
              <w:rPr>
                <w:rFonts w:ascii="Gill Sans" w:eastAsia="Times New Roman" w:hAnsi="Gill Sans" w:cs="AFGDGA+Arial"/>
                <w:bCs/>
                <w:sz w:val="23"/>
                <w:szCs w:val="23"/>
                <w:lang w:val="en-US"/>
              </w:rPr>
              <w:t>Pre-School</w:t>
            </w:r>
            <w:r w:rsidRPr="003B7658">
              <w:rPr>
                <w:rFonts w:ascii="Gill Sans" w:eastAsia="Times New Roman" w:hAnsi="Gill Sans" w:cs="AFGDGA+Arial"/>
                <w:bCs/>
                <w:sz w:val="23"/>
                <w:szCs w:val="23"/>
                <w:lang w:val="en-US"/>
              </w:rPr>
              <w:t xml:space="preserve">/ nursery.  </w:t>
            </w:r>
          </w:p>
          <w:p w14:paraId="22FC1C4F"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Dressing/feeding difficulties.  </w:t>
            </w:r>
          </w:p>
          <w:p w14:paraId="3CD6D472" w14:textId="77777777" w:rsidR="00EB2DBA"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Child wears splint needing occasional intensive support </w:t>
            </w:r>
          </w:p>
        </w:tc>
      </w:tr>
      <w:tr w:rsidR="00D301ED" w:rsidRPr="003B7658" w14:paraId="1608F50D" w14:textId="77777777" w:rsidTr="002D5139">
        <w:trPr>
          <w:trHeight w:val="141"/>
        </w:trPr>
        <w:tc>
          <w:tcPr>
            <w:tcW w:w="1737" w:type="dxa"/>
            <w:gridSpan w:val="2"/>
            <w:shd w:val="clear" w:color="auto" w:fill="E5DFEC" w:themeFill="accent4" w:themeFillTint="33"/>
          </w:tcPr>
          <w:p w14:paraId="729AEB08" w14:textId="77777777" w:rsidR="00D301ED" w:rsidRPr="00A6550C" w:rsidRDefault="00D301ED" w:rsidP="00D301ED">
            <w:pPr>
              <w:spacing w:after="0" w:line="240" w:lineRule="auto"/>
              <w:jc w:val="both"/>
              <w:rPr>
                <w:rFonts w:ascii="Gill Sans" w:eastAsia="Times New Roman" w:hAnsi="Gill Sans" w:cs="AFGDGA+Arial"/>
                <w:b/>
                <w:bCs/>
                <w:sz w:val="20"/>
                <w:szCs w:val="20"/>
                <w:lang w:val="en-US"/>
              </w:rPr>
            </w:pPr>
            <w:r w:rsidRPr="00A6550C">
              <w:rPr>
                <w:rFonts w:ascii="Gill Sans" w:eastAsia="Times New Roman" w:hAnsi="Gill Sans" w:cs="AFGDGA+Arial"/>
                <w:b/>
                <w:bCs/>
                <w:sz w:val="20"/>
                <w:szCs w:val="20"/>
                <w:lang w:val="en-US"/>
              </w:rPr>
              <w:t>Sensory, Visual and Hearing</w:t>
            </w:r>
          </w:p>
        </w:tc>
        <w:tc>
          <w:tcPr>
            <w:tcW w:w="13714" w:type="dxa"/>
            <w:shd w:val="clear" w:color="auto" w:fill="E5DFEC" w:themeFill="accent4" w:themeFillTint="33"/>
          </w:tcPr>
          <w:p w14:paraId="3C378466"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Associated speech and language difficulties.  </w:t>
            </w:r>
          </w:p>
          <w:p w14:paraId="38DF0583"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Mild to moderate hearing impairment affecting other areas of development.</w:t>
            </w:r>
          </w:p>
          <w:p w14:paraId="5EE33EDE"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Hearing in one ear.  </w:t>
            </w:r>
          </w:p>
          <w:p w14:paraId="4EEFA10A" w14:textId="77777777" w:rsidR="00D301ED"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Mild to moderate visual loss.  </w:t>
            </w:r>
          </w:p>
          <w:p w14:paraId="5A01E708" w14:textId="77777777" w:rsidR="00EB2DBA" w:rsidRPr="003B7658" w:rsidRDefault="00D301ED" w:rsidP="00D301ED">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Significant diff</w:t>
            </w:r>
            <w:r w:rsidR="00A6550C">
              <w:rPr>
                <w:rFonts w:ascii="Gill Sans" w:eastAsia="Times New Roman" w:hAnsi="Gill Sans" w:cs="AFGDGA+Arial"/>
                <w:bCs/>
                <w:sz w:val="23"/>
                <w:szCs w:val="23"/>
                <w:lang w:val="en-US"/>
              </w:rPr>
              <w:t>iculty with sensory processing.</w:t>
            </w:r>
          </w:p>
        </w:tc>
      </w:tr>
    </w:tbl>
    <w:p w14:paraId="70ADB0B6" w14:textId="10C7C033" w:rsidR="003B7658" w:rsidRDefault="003B7658" w:rsidP="003B7658">
      <w:pPr>
        <w:spacing w:after="0" w:line="240" w:lineRule="auto"/>
        <w:jc w:val="both"/>
        <w:rPr>
          <w:rFonts w:ascii="Gill Sans" w:eastAsia="Times New Roman" w:hAnsi="Gill Sans" w:cs="AFGDGA+Arial"/>
          <w:bCs/>
          <w:color w:val="FF0000"/>
          <w:sz w:val="23"/>
          <w:szCs w:val="23"/>
          <w:lang w:val="en-US"/>
        </w:rPr>
      </w:pPr>
    </w:p>
    <w:p w14:paraId="5A251FCB" w14:textId="5D41A295" w:rsidR="004E3D9A" w:rsidRDefault="004E3D9A" w:rsidP="003B7658">
      <w:pPr>
        <w:spacing w:after="0" w:line="240" w:lineRule="auto"/>
        <w:jc w:val="both"/>
        <w:rPr>
          <w:rFonts w:ascii="Gill Sans" w:eastAsia="Times New Roman" w:hAnsi="Gill Sans" w:cs="AFGDGA+Arial"/>
          <w:bCs/>
          <w:color w:val="FF0000"/>
          <w:sz w:val="23"/>
          <w:szCs w:val="23"/>
          <w:lang w:val="en-US"/>
        </w:rPr>
      </w:pPr>
    </w:p>
    <w:p w14:paraId="3A07274A" w14:textId="3F7B10B5" w:rsidR="004E3D9A" w:rsidRDefault="004E3D9A" w:rsidP="003B7658">
      <w:pPr>
        <w:spacing w:after="0" w:line="240" w:lineRule="auto"/>
        <w:jc w:val="both"/>
        <w:rPr>
          <w:rFonts w:ascii="Gill Sans" w:eastAsia="Times New Roman" w:hAnsi="Gill Sans" w:cs="AFGDGA+Arial"/>
          <w:bCs/>
          <w:color w:val="FF0000"/>
          <w:sz w:val="23"/>
          <w:szCs w:val="23"/>
          <w:lang w:val="en-US"/>
        </w:rPr>
      </w:pPr>
    </w:p>
    <w:p w14:paraId="6F3CCCE3" w14:textId="0A8D1834" w:rsidR="004E3D9A" w:rsidRDefault="004E3D9A" w:rsidP="003B7658">
      <w:pPr>
        <w:spacing w:after="0" w:line="240" w:lineRule="auto"/>
        <w:jc w:val="both"/>
        <w:rPr>
          <w:rFonts w:ascii="Gill Sans" w:eastAsia="Times New Roman" w:hAnsi="Gill Sans" w:cs="AFGDGA+Arial"/>
          <w:bCs/>
          <w:color w:val="FF0000"/>
          <w:sz w:val="23"/>
          <w:szCs w:val="23"/>
          <w:lang w:val="en-US"/>
        </w:rPr>
      </w:pPr>
    </w:p>
    <w:p w14:paraId="61E6408E" w14:textId="5947743B" w:rsidR="004E3D9A" w:rsidRDefault="004E3D9A" w:rsidP="003B7658">
      <w:pPr>
        <w:spacing w:after="0" w:line="240" w:lineRule="auto"/>
        <w:jc w:val="both"/>
        <w:rPr>
          <w:rFonts w:ascii="Gill Sans" w:eastAsia="Times New Roman" w:hAnsi="Gill Sans" w:cs="AFGDGA+Arial"/>
          <w:bCs/>
          <w:color w:val="FF0000"/>
          <w:sz w:val="23"/>
          <w:szCs w:val="23"/>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3B7658" w:rsidRPr="003B7658" w14:paraId="0A190139" w14:textId="77777777" w:rsidTr="00EB2DBA">
        <w:trPr>
          <w:trHeight w:val="280"/>
        </w:trPr>
        <w:tc>
          <w:tcPr>
            <w:tcW w:w="15451" w:type="dxa"/>
            <w:shd w:val="clear" w:color="auto" w:fill="8064A2" w:themeFill="accent4"/>
          </w:tcPr>
          <w:p w14:paraId="7599031A" w14:textId="77777777" w:rsidR="003B7658" w:rsidRPr="003B7658" w:rsidRDefault="003B7658" w:rsidP="003B7658">
            <w:pPr>
              <w:spacing w:after="0" w:line="240" w:lineRule="auto"/>
              <w:jc w:val="center"/>
              <w:rPr>
                <w:rFonts w:ascii="Gill Sans" w:eastAsia="Times New Roman" w:hAnsi="Gill Sans" w:cs="AFGDGA+Arial"/>
                <w:b/>
                <w:bCs/>
                <w:sz w:val="23"/>
                <w:szCs w:val="23"/>
                <w:lang w:val="en-US"/>
              </w:rPr>
            </w:pPr>
            <w:r w:rsidRPr="003B7658">
              <w:rPr>
                <w:rFonts w:ascii="Gill Sans" w:eastAsia="Times New Roman" w:hAnsi="Gill Sans" w:cs="AFGDGA+Arial"/>
                <w:b/>
                <w:bCs/>
                <w:sz w:val="23"/>
                <w:szCs w:val="23"/>
                <w:lang w:val="en-US"/>
              </w:rPr>
              <w:t>Possible Interventions, Strategies and External Agencies</w:t>
            </w:r>
          </w:p>
        </w:tc>
      </w:tr>
      <w:tr w:rsidR="003B7658" w:rsidRPr="003B7658" w14:paraId="458E1C76" w14:textId="77777777" w:rsidTr="002D5139">
        <w:trPr>
          <w:trHeight w:val="361"/>
        </w:trPr>
        <w:tc>
          <w:tcPr>
            <w:tcW w:w="15451" w:type="dxa"/>
            <w:shd w:val="clear" w:color="auto" w:fill="E5DFEC" w:themeFill="accent4" w:themeFillTint="33"/>
          </w:tcPr>
          <w:p w14:paraId="7C509616" w14:textId="77777777" w:rsidR="003B7658" w:rsidRPr="003B7658" w:rsidRDefault="003B7658" w:rsidP="003B7658">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Additional support arrangements which may include:  </w:t>
            </w:r>
          </w:p>
          <w:p w14:paraId="3A9AB48A" w14:textId="77777777" w:rsidR="003B7658" w:rsidRPr="003B7658" w:rsidRDefault="003B7658" w:rsidP="003B7658">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Times New Roman"/>
                <w:color w:val="000000"/>
                <w:lang w:eastAsia="en-GB"/>
              </w:rPr>
              <w:t>Specific interventions to develop non-verbal communication/interaction including:</w:t>
            </w:r>
          </w:p>
          <w:p w14:paraId="5C0CF75C" w14:textId="6DE360EB" w:rsidR="003B7658" w:rsidRPr="003B7658" w:rsidRDefault="003B7658" w:rsidP="00044F11">
            <w:pPr>
              <w:numPr>
                <w:ilvl w:val="0"/>
                <w:numId w:val="12"/>
              </w:numPr>
              <w:spacing w:after="0"/>
              <w:rPr>
                <w:rFonts w:ascii="Gill Sans" w:eastAsia="Times New Roman" w:hAnsi="Gill Sans" w:cs="Times New Roman"/>
                <w:color w:val="000000"/>
                <w:lang w:eastAsia="en-GB"/>
              </w:rPr>
            </w:pPr>
            <w:hyperlink r:id="rId19" w:history="1">
              <w:r w:rsidRPr="00863D6A">
                <w:rPr>
                  <w:rStyle w:val="Hyperlink"/>
                  <w:rFonts w:ascii="Gill Sans" w:eastAsia="Times New Roman" w:hAnsi="Gill Sans" w:cs="Times New Roman"/>
                  <w:lang w:eastAsia="en-GB"/>
                </w:rPr>
                <w:t>Intensive interaction</w:t>
              </w:r>
            </w:hyperlink>
          </w:p>
          <w:p w14:paraId="787A6D78" w14:textId="5359AFDC" w:rsidR="003B7658" w:rsidRPr="003B7658" w:rsidRDefault="003B7658" w:rsidP="00044F11">
            <w:pPr>
              <w:numPr>
                <w:ilvl w:val="0"/>
                <w:numId w:val="12"/>
              </w:numPr>
              <w:spacing w:after="0"/>
              <w:rPr>
                <w:rFonts w:ascii="Gill Sans" w:eastAsia="Times New Roman" w:hAnsi="Gill Sans" w:cs="Times New Roman"/>
                <w:color w:val="000000"/>
                <w:lang w:eastAsia="en-GB"/>
              </w:rPr>
            </w:pPr>
            <w:r w:rsidRPr="003B7658">
              <w:rPr>
                <w:rFonts w:ascii="Gill Sans" w:eastAsia="Times New Roman" w:hAnsi="Gill Sans" w:cs="Times New Roman"/>
                <w:color w:val="000000"/>
                <w:lang w:eastAsia="en-GB"/>
              </w:rPr>
              <w:t xml:space="preserve">Sensory based programmes </w:t>
            </w:r>
            <w:r w:rsidR="002D5139" w:rsidRPr="003B7658">
              <w:rPr>
                <w:rFonts w:ascii="Gill Sans" w:eastAsia="Times New Roman" w:hAnsi="Gill Sans" w:cs="Times New Roman"/>
                <w:color w:val="000000"/>
                <w:lang w:eastAsia="en-GB"/>
              </w:rPr>
              <w:t>i.e.,</w:t>
            </w:r>
            <w:r w:rsidRPr="003B7658">
              <w:rPr>
                <w:rFonts w:ascii="Gill Sans" w:eastAsia="Times New Roman" w:hAnsi="Gill Sans" w:cs="Times New Roman"/>
                <w:color w:val="000000"/>
                <w:lang w:eastAsia="en-GB"/>
              </w:rPr>
              <w:t xml:space="preserve"> sensory circuits</w:t>
            </w:r>
          </w:p>
          <w:p w14:paraId="0BC687C3" w14:textId="2C0D7150" w:rsidR="003B7658" w:rsidRPr="003B7658" w:rsidRDefault="003B7658" w:rsidP="00044F11">
            <w:pPr>
              <w:numPr>
                <w:ilvl w:val="0"/>
                <w:numId w:val="12"/>
              </w:numPr>
              <w:spacing w:after="0"/>
              <w:rPr>
                <w:rFonts w:ascii="Gill Sans" w:eastAsia="Times New Roman" w:hAnsi="Gill Sans" w:cs="Times New Roman"/>
                <w:color w:val="000000"/>
                <w:lang w:eastAsia="en-GB"/>
              </w:rPr>
            </w:pPr>
            <w:hyperlink r:id="rId20" w:history="1">
              <w:r w:rsidRPr="00863D6A">
                <w:rPr>
                  <w:rStyle w:val="Hyperlink"/>
                  <w:rFonts w:ascii="Gill Sans" w:eastAsia="Times New Roman" w:hAnsi="Gill Sans" w:cs="Times New Roman"/>
                  <w:lang w:eastAsia="en-GB"/>
                </w:rPr>
                <w:t>P</w:t>
              </w:r>
              <w:r w:rsidR="00B40DCE" w:rsidRPr="00863D6A">
                <w:rPr>
                  <w:rStyle w:val="Hyperlink"/>
                  <w:rFonts w:ascii="Gill Sans" w:eastAsia="Times New Roman" w:hAnsi="Gill Sans" w:cs="Times New Roman"/>
                  <w:lang w:eastAsia="en-GB"/>
                </w:rPr>
                <w:t>icture Exchange Communication system (P</w:t>
              </w:r>
              <w:r w:rsidRPr="00863D6A">
                <w:rPr>
                  <w:rStyle w:val="Hyperlink"/>
                  <w:rFonts w:ascii="Gill Sans" w:eastAsia="Times New Roman" w:hAnsi="Gill Sans" w:cs="Times New Roman"/>
                  <w:lang w:eastAsia="en-GB"/>
                </w:rPr>
                <w:t>ECS</w:t>
              </w:r>
              <w:r w:rsidR="00B40DCE" w:rsidRPr="00863D6A">
                <w:rPr>
                  <w:rStyle w:val="Hyperlink"/>
                  <w:rFonts w:ascii="Gill Sans" w:eastAsia="Times New Roman" w:hAnsi="Gill Sans" w:cs="Times New Roman"/>
                  <w:lang w:eastAsia="en-GB"/>
                </w:rPr>
                <w:t>)</w:t>
              </w:r>
            </w:hyperlink>
            <w:r w:rsidRPr="003B7658">
              <w:rPr>
                <w:rFonts w:ascii="Gill Sans" w:eastAsia="Times New Roman" w:hAnsi="Gill Sans" w:cs="Times New Roman"/>
                <w:color w:val="000000"/>
                <w:lang w:eastAsia="en-GB"/>
              </w:rPr>
              <w:t xml:space="preserve"> at an appropriate level</w:t>
            </w:r>
          </w:p>
          <w:p w14:paraId="5A52FE5C" w14:textId="77777777" w:rsidR="003B7658" w:rsidRPr="003B7658" w:rsidRDefault="003B7658" w:rsidP="00044F11">
            <w:pPr>
              <w:numPr>
                <w:ilvl w:val="0"/>
                <w:numId w:val="12"/>
              </w:numPr>
              <w:spacing w:after="0"/>
              <w:rPr>
                <w:rFonts w:ascii="Gill Sans" w:eastAsia="Times New Roman" w:hAnsi="Gill Sans" w:cs="Times New Roman"/>
                <w:color w:val="000000"/>
                <w:lang w:eastAsia="en-GB"/>
              </w:rPr>
            </w:pPr>
            <w:r w:rsidRPr="003B7658">
              <w:rPr>
                <w:rFonts w:ascii="Gill Sans" w:eastAsia="Times New Roman" w:hAnsi="Gill Sans" w:cs="Times New Roman"/>
                <w:color w:val="000000"/>
                <w:lang w:eastAsia="en-GB"/>
              </w:rPr>
              <w:t>Objects of reference</w:t>
            </w:r>
          </w:p>
          <w:p w14:paraId="3CF4E3F1" w14:textId="32A16142" w:rsidR="003B7658" w:rsidRDefault="003B7658" w:rsidP="00044F11">
            <w:pPr>
              <w:numPr>
                <w:ilvl w:val="0"/>
                <w:numId w:val="12"/>
              </w:numPr>
              <w:spacing w:after="0"/>
              <w:rPr>
                <w:rFonts w:ascii="Gill Sans" w:eastAsia="Times New Roman" w:hAnsi="Gill Sans" w:cs="Times New Roman"/>
                <w:color w:val="000000"/>
                <w:lang w:eastAsia="en-GB"/>
              </w:rPr>
            </w:pPr>
            <w:r w:rsidRPr="003B7658">
              <w:rPr>
                <w:rFonts w:ascii="Gill Sans" w:eastAsia="Times New Roman" w:hAnsi="Gill Sans" w:cs="Times New Roman"/>
                <w:color w:val="000000"/>
                <w:lang w:eastAsia="en-GB"/>
              </w:rPr>
              <w:t>Symbols and photographs</w:t>
            </w:r>
          </w:p>
          <w:p w14:paraId="741CE9A7" w14:textId="398616F5" w:rsidR="00863D6A" w:rsidRPr="003B7658" w:rsidRDefault="00863D6A" w:rsidP="00044F11">
            <w:pPr>
              <w:numPr>
                <w:ilvl w:val="0"/>
                <w:numId w:val="12"/>
              </w:numPr>
              <w:spacing w:after="0"/>
              <w:rPr>
                <w:rFonts w:ascii="Gill Sans" w:eastAsia="Times New Roman" w:hAnsi="Gill Sans" w:cs="Times New Roman"/>
                <w:color w:val="000000"/>
                <w:lang w:eastAsia="en-GB"/>
              </w:rPr>
            </w:pPr>
            <w:hyperlink r:id="rId21" w:history="1">
              <w:r w:rsidRPr="00863D6A">
                <w:rPr>
                  <w:rStyle w:val="Hyperlink"/>
                  <w:rFonts w:ascii="Gill Sans" w:eastAsia="Times New Roman" w:hAnsi="Gill Sans" w:cs="Times New Roman"/>
                  <w:lang w:eastAsia="en-GB"/>
                </w:rPr>
                <w:t>Attention Autism</w:t>
              </w:r>
            </w:hyperlink>
          </w:p>
          <w:p w14:paraId="44CBCB3E" w14:textId="77777777" w:rsidR="00E506EA" w:rsidRPr="00A6550C" w:rsidRDefault="00E506EA" w:rsidP="00E506EA">
            <w:pPr>
              <w:spacing w:after="0" w:line="240" w:lineRule="auto"/>
              <w:ind w:left="720"/>
              <w:rPr>
                <w:rFonts w:ascii="Gill Sans" w:eastAsia="Times New Roman" w:hAnsi="Gill Sans" w:cs="Times New Roman"/>
                <w:color w:val="000000"/>
                <w:lang w:eastAsia="en-GB"/>
              </w:rPr>
            </w:pPr>
          </w:p>
          <w:p w14:paraId="5940E383" w14:textId="77777777" w:rsidR="003B7658" w:rsidRPr="003B7658" w:rsidRDefault="003B7658" w:rsidP="003B7658">
            <w:pPr>
              <w:spacing w:after="0" w:line="240" w:lineRule="auto"/>
              <w:rPr>
                <w:rFonts w:ascii="Gill Sans" w:eastAsia="Times New Roman" w:hAnsi="Gill Sans" w:cs="Times New Roman"/>
                <w:color w:val="000000"/>
                <w:lang w:eastAsia="en-GB"/>
              </w:rPr>
            </w:pPr>
            <w:r w:rsidRPr="003B7658">
              <w:rPr>
                <w:rFonts w:ascii="Gill Sans" w:eastAsia="Times New Roman" w:hAnsi="Gill Sans" w:cs="AFGDGA+Arial"/>
                <w:bCs/>
                <w:sz w:val="23"/>
                <w:szCs w:val="23"/>
                <w:lang w:val="en-US"/>
              </w:rPr>
              <w:t xml:space="preserve">Increased differentiation of activities/material to support specific targets: </w:t>
            </w:r>
          </w:p>
          <w:p w14:paraId="2964F833" w14:textId="149EFCD3" w:rsidR="003B7658" w:rsidRPr="003B7658" w:rsidRDefault="003B7658" w:rsidP="00044F11">
            <w:pPr>
              <w:numPr>
                <w:ilvl w:val="0"/>
                <w:numId w:val="12"/>
              </w:numPr>
              <w:spacing w:after="0"/>
              <w:rPr>
                <w:rFonts w:ascii="Gill Sans" w:eastAsia="Times New Roman" w:hAnsi="Gill Sans" w:cs="Times New Roman"/>
                <w:color w:val="000000"/>
                <w:lang w:eastAsia="en-GB"/>
              </w:rPr>
            </w:pPr>
            <w:r w:rsidRPr="003B7658">
              <w:rPr>
                <w:rFonts w:ascii="Gill Sans" w:eastAsia="Times New Roman" w:hAnsi="Gill Sans" w:cs="Times New Roman"/>
                <w:color w:val="000000"/>
                <w:lang w:eastAsia="en-GB"/>
              </w:rPr>
              <w:t xml:space="preserve">Differentiation of expectations </w:t>
            </w:r>
            <w:r w:rsidR="002D5139" w:rsidRPr="003B7658">
              <w:rPr>
                <w:rFonts w:ascii="Gill Sans" w:eastAsia="Times New Roman" w:hAnsi="Gill Sans" w:cs="Times New Roman"/>
                <w:color w:val="000000"/>
                <w:lang w:eastAsia="en-GB"/>
              </w:rPr>
              <w:t>e.g.,</w:t>
            </w:r>
            <w:r w:rsidRPr="003B7658">
              <w:rPr>
                <w:rFonts w:ascii="Gill Sans" w:eastAsia="Times New Roman" w:hAnsi="Gill Sans" w:cs="Times New Roman"/>
                <w:color w:val="000000"/>
                <w:lang w:eastAsia="en-GB"/>
              </w:rPr>
              <w:t xml:space="preserve"> reduced carpet times; limited attendance at whole room gatherings</w:t>
            </w:r>
          </w:p>
          <w:p w14:paraId="21928DAD" w14:textId="62B7A7E1" w:rsidR="003B7658" w:rsidRPr="003B7658" w:rsidRDefault="003B7658" w:rsidP="00044F11">
            <w:pPr>
              <w:numPr>
                <w:ilvl w:val="0"/>
                <w:numId w:val="12"/>
              </w:numPr>
              <w:spacing w:after="0"/>
              <w:rPr>
                <w:rFonts w:ascii="Gill Sans" w:eastAsia="Times New Roman" w:hAnsi="Gill Sans" w:cs="Times New Roman"/>
                <w:color w:val="000000"/>
                <w:lang w:eastAsia="en-GB"/>
              </w:rPr>
            </w:pPr>
            <w:r w:rsidRPr="003B7658">
              <w:rPr>
                <w:rFonts w:ascii="Gill Sans" w:eastAsia="Times New Roman" w:hAnsi="Gill Sans" w:cs="Times New Roman"/>
                <w:color w:val="000000"/>
                <w:lang w:eastAsia="en-GB"/>
              </w:rPr>
              <w:t xml:space="preserve">Adaptations of group size for activities </w:t>
            </w:r>
            <w:r w:rsidR="002D5139" w:rsidRPr="003B7658">
              <w:rPr>
                <w:rFonts w:ascii="Gill Sans" w:eastAsia="Times New Roman" w:hAnsi="Gill Sans" w:cs="Times New Roman"/>
                <w:color w:val="000000"/>
                <w:lang w:eastAsia="en-GB"/>
              </w:rPr>
              <w:t>e.g.,</w:t>
            </w:r>
            <w:r w:rsidRPr="003B7658">
              <w:rPr>
                <w:rFonts w:ascii="Gill Sans" w:eastAsia="Times New Roman" w:hAnsi="Gill Sans" w:cs="Times New Roman"/>
                <w:color w:val="000000"/>
                <w:lang w:eastAsia="en-GB"/>
              </w:rPr>
              <w:t xml:space="preserve"> one to one, paired, small group</w:t>
            </w:r>
          </w:p>
          <w:p w14:paraId="0E51F4D3" w14:textId="26FAF281" w:rsidR="003B7658" w:rsidRPr="003B7658" w:rsidRDefault="003B7658" w:rsidP="00044F11">
            <w:pPr>
              <w:numPr>
                <w:ilvl w:val="0"/>
                <w:numId w:val="12"/>
              </w:numPr>
              <w:spacing w:after="0"/>
              <w:rPr>
                <w:rFonts w:ascii="Gill Sans" w:eastAsia="Times New Roman" w:hAnsi="Gill Sans" w:cs="Times New Roman"/>
                <w:color w:val="000000"/>
                <w:lang w:eastAsia="en-GB"/>
              </w:rPr>
            </w:pPr>
            <w:r w:rsidRPr="003B7658">
              <w:rPr>
                <w:rFonts w:ascii="Gill Sans" w:eastAsia="Times New Roman" w:hAnsi="Gill Sans" w:cs="Times New Roman"/>
                <w:color w:val="000000"/>
                <w:lang w:eastAsia="en-GB"/>
              </w:rPr>
              <w:t xml:space="preserve">Specific modelling of social behaviours </w:t>
            </w:r>
            <w:r w:rsidR="002D5139" w:rsidRPr="003B7658">
              <w:rPr>
                <w:rFonts w:ascii="Gill Sans" w:eastAsia="Times New Roman" w:hAnsi="Gill Sans" w:cs="Times New Roman"/>
                <w:color w:val="000000"/>
                <w:lang w:eastAsia="en-GB"/>
              </w:rPr>
              <w:t>e.g.,</w:t>
            </w:r>
            <w:r w:rsidRPr="003B7658">
              <w:rPr>
                <w:rFonts w:ascii="Gill Sans" w:eastAsia="Times New Roman" w:hAnsi="Gill Sans" w:cs="Times New Roman"/>
                <w:color w:val="000000"/>
                <w:lang w:eastAsia="en-GB"/>
              </w:rPr>
              <w:t xml:space="preserve"> turn taking; teaching joining in phrases.</w:t>
            </w:r>
          </w:p>
          <w:p w14:paraId="792A075C" w14:textId="772CF840" w:rsidR="003B7658" w:rsidRPr="003B7658" w:rsidRDefault="003B7658" w:rsidP="00044F11">
            <w:pPr>
              <w:numPr>
                <w:ilvl w:val="0"/>
                <w:numId w:val="12"/>
              </w:numPr>
              <w:spacing w:after="0"/>
              <w:rPr>
                <w:rFonts w:ascii="Gill Sans" w:eastAsia="Times New Roman" w:hAnsi="Gill Sans" w:cs="Times New Roman"/>
                <w:color w:val="000000"/>
                <w:lang w:eastAsia="en-GB"/>
              </w:rPr>
            </w:pPr>
            <w:r w:rsidRPr="003B7658">
              <w:rPr>
                <w:rFonts w:ascii="Gill Sans" w:eastAsia="Times New Roman" w:hAnsi="Gill Sans" w:cs="Times New Roman"/>
                <w:color w:val="000000"/>
                <w:lang w:eastAsia="en-GB"/>
              </w:rPr>
              <w:t xml:space="preserve">Explicit teaching of </w:t>
            </w:r>
            <w:r w:rsidR="002D5139" w:rsidRPr="003B7658">
              <w:rPr>
                <w:rFonts w:ascii="Gill Sans" w:eastAsia="Times New Roman" w:hAnsi="Gill Sans" w:cs="Times New Roman"/>
                <w:color w:val="000000"/>
                <w:lang w:eastAsia="en-GB"/>
              </w:rPr>
              <w:t>age-appropriate</w:t>
            </w:r>
            <w:r w:rsidRPr="003B7658">
              <w:rPr>
                <w:rFonts w:ascii="Gill Sans" w:eastAsia="Times New Roman" w:hAnsi="Gill Sans" w:cs="Times New Roman"/>
                <w:color w:val="000000"/>
                <w:lang w:eastAsia="en-GB"/>
              </w:rPr>
              <w:t xml:space="preserve"> independence skills/ </w:t>
            </w:r>
            <w:r w:rsidR="002D5139" w:rsidRPr="003B7658">
              <w:rPr>
                <w:rFonts w:ascii="Gill Sans" w:eastAsia="Times New Roman" w:hAnsi="Gill Sans" w:cs="AFGDGA+Arial"/>
                <w:bCs/>
                <w:lang w:val="en-US"/>
              </w:rPr>
              <w:t>support</w:t>
            </w:r>
            <w:r w:rsidRPr="003B7658">
              <w:rPr>
                <w:rFonts w:ascii="Gill Sans" w:eastAsia="Times New Roman" w:hAnsi="Gill Sans" w:cs="AFGDGA+Arial"/>
                <w:bCs/>
                <w:lang w:val="en-US"/>
              </w:rPr>
              <w:t xml:space="preserve"> in self-care skills, such as toileting, feeding and dressing</w:t>
            </w:r>
          </w:p>
          <w:p w14:paraId="5C6943EA" w14:textId="77777777" w:rsidR="003B7658" w:rsidRPr="003B7658" w:rsidRDefault="003B7658" w:rsidP="003B7658">
            <w:pPr>
              <w:spacing w:after="0" w:line="240" w:lineRule="auto"/>
              <w:ind w:left="720"/>
              <w:rPr>
                <w:rFonts w:ascii="Gill Sans" w:eastAsia="Times New Roman" w:hAnsi="Gill Sans" w:cs="Times New Roman"/>
                <w:color w:val="000000"/>
                <w:lang w:eastAsia="en-GB"/>
              </w:rPr>
            </w:pPr>
          </w:p>
          <w:p w14:paraId="4D5F4CA3" w14:textId="185D9B53" w:rsidR="003B7658" w:rsidRPr="003B7658" w:rsidRDefault="003B7658" w:rsidP="003B7658">
            <w:pPr>
              <w:spacing w:after="0" w:line="240" w:lineRule="auto"/>
              <w:rPr>
                <w:rFonts w:ascii="Gill Sans" w:eastAsia="Times New Roman" w:hAnsi="Gill Sans" w:cs="Times New Roman"/>
                <w:color w:val="000000"/>
                <w:lang w:eastAsia="en-GB"/>
              </w:rPr>
            </w:pPr>
            <w:r w:rsidRPr="003B7658">
              <w:rPr>
                <w:rFonts w:ascii="Gill Sans" w:eastAsia="Times New Roman" w:hAnsi="Gill Sans" w:cs="Times New Roman"/>
                <w:color w:val="000000"/>
                <w:lang w:eastAsia="en-GB"/>
              </w:rPr>
              <w:t xml:space="preserve">Particular consideration should be made for transition </w:t>
            </w:r>
            <w:r w:rsidR="002D5139" w:rsidRPr="003B7658">
              <w:rPr>
                <w:rFonts w:ascii="Gill Sans" w:eastAsia="Times New Roman" w:hAnsi="Gill Sans" w:cs="Times New Roman"/>
                <w:color w:val="000000"/>
                <w:lang w:eastAsia="en-GB"/>
              </w:rPr>
              <w:t>for pupils</w:t>
            </w:r>
            <w:r w:rsidRPr="003B7658">
              <w:rPr>
                <w:rFonts w:ascii="Gill Sans" w:eastAsia="Times New Roman" w:hAnsi="Gill Sans" w:cs="Times New Roman"/>
                <w:color w:val="000000"/>
                <w:lang w:eastAsia="en-GB"/>
              </w:rPr>
              <w:t xml:space="preserve"> who have difficulties managing change e.g.</w:t>
            </w:r>
          </w:p>
          <w:p w14:paraId="5C0BE0E1" w14:textId="77777777" w:rsidR="003B7658" w:rsidRPr="003B7658" w:rsidRDefault="00B40DCE" w:rsidP="00044F11">
            <w:pPr>
              <w:numPr>
                <w:ilvl w:val="0"/>
                <w:numId w:val="12"/>
              </w:numPr>
              <w:spacing w:after="0"/>
              <w:rPr>
                <w:rFonts w:ascii="Gill Sans" w:eastAsia="Times New Roman" w:hAnsi="Gill Sans" w:cs="Times New Roman"/>
                <w:color w:val="000000"/>
                <w:lang w:eastAsia="en-GB"/>
              </w:rPr>
            </w:pPr>
            <w:r>
              <w:rPr>
                <w:rFonts w:ascii="Gill Sans" w:eastAsia="Times New Roman" w:hAnsi="Gill Sans" w:cs="Times New Roman"/>
                <w:color w:val="000000"/>
                <w:lang w:eastAsia="en-GB"/>
              </w:rPr>
              <w:t>I</w:t>
            </w:r>
            <w:r w:rsidR="003B7658" w:rsidRPr="003B7658">
              <w:rPr>
                <w:rFonts w:ascii="Gill Sans" w:eastAsia="Times New Roman" w:hAnsi="Gill Sans" w:cs="Times New Roman"/>
                <w:color w:val="000000"/>
                <w:lang w:eastAsia="en-GB"/>
              </w:rPr>
              <w:t>ndividual visual timetables matched to the child’s level of understanding</w:t>
            </w:r>
          </w:p>
          <w:p w14:paraId="4EBF0582" w14:textId="77777777" w:rsidR="003B7658" w:rsidRPr="003B7658" w:rsidRDefault="00B40DCE" w:rsidP="00044F11">
            <w:pPr>
              <w:numPr>
                <w:ilvl w:val="0"/>
                <w:numId w:val="12"/>
              </w:numPr>
              <w:spacing w:after="0"/>
              <w:rPr>
                <w:rFonts w:ascii="Gill Sans" w:eastAsia="Times New Roman" w:hAnsi="Gill Sans" w:cs="Times New Roman"/>
                <w:color w:val="000000"/>
                <w:lang w:eastAsia="en-GB"/>
              </w:rPr>
            </w:pPr>
            <w:r>
              <w:rPr>
                <w:rFonts w:ascii="Gill Sans" w:eastAsia="Times New Roman" w:hAnsi="Gill Sans" w:cs="Times New Roman"/>
                <w:color w:val="000000"/>
                <w:lang w:eastAsia="en-GB"/>
              </w:rPr>
              <w:t>T</w:t>
            </w:r>
            <w:r w:rsidR="003B7658" w:rsidRPr="003B7658">
              <w:rPr>
                <w:rFonts w:ascii="Gill Sans" w:eastAsia="Times New Roman" w:hAnsi="Gill Sans" w:cs="Times New Roman"/>
                <w:color w:val="000000"/>
                <w:lang w:eastAsia="en-GB"/>
              </w:rPr>
              <w:t>ransition books</w:t>
            </w:r>
          </w:p>
          <w:p w14:paraId="11432A0A" w14:textId="77777777" w:rsidR="003B7658" w:rsidRPr="003B7658" w:rsidRDefault="00B40DCE" w:rsidP="00044F11">
            <w:pPr>
              <w:numPr>
                <w:ilvl w:val="0"/>
                <w:numId w:val="12"/>
              </w:numPr>
              <w:spacing w:after="0"/>
              <w:rPr>
                <w:rFonts w:ascii="Gill Sans" w:eastAsia="Times New Roman" w:hAnsi="Gill Sans" w:cs="Times New Roman"/>
                <w:color w:val="000000"/>
                <w:lang w:eastAsia="en-GB"/>
              </w:rPr>
            </w:pPr>
            <w:r>
              <w:rPr>
                <w:rFonts w:ascii="Gill Sans" w:eastAsia="Times New Roman" w:hAnsi="Gill Sans" w:cs="Times New Roman"/>
                <w:color w:val="000000"/>
                <w:lang w:eastAsia="en-GB"/>
              </w:rPr>
              <w:t>P</w:t>
            </w:r>
            <w:r w:rsidR="003B7658" w:rsidRPr="003B7658">
              <w:rPr>
                <w:rFonts w:ascii="Gill Sans" w:eastAsia="Times New Roman" w:hAnsi="Gill Sans" w:cs="Times New Roman"/>
                <w:color w:val="000000"/>
                <w:lang w:eastAsia="en-GB"/>
              </w:rPr>
              <w:t>lans for transitions such as changing rooms</w:t>
            </w:r>
          </w:p>
          <w:p w14:paraId="58B084FE" w14:textId="77777777" w:rsidR="003B7658" w:rsidRPr="003B7658" w:rsidRDefault="00B40DCE" w:rsidP="00044F11">
            <w:pPr>
              <w:numPr>
                <w:ilvl w:val="0"/>
                <w:numId w:val="12"/>
              </w:numPr>
              <w:spacing w:after="0"/>
              <w:rPr>
                <w:rFonts w:ascii="Gill Sans" w:eastAsia="Times New Roman" w:hAnsi="Gill Sans" w:cs="Times New Roman"/>
                <w:color w:val="000000"/>
                <w:lang w:eastAsia="en-GB"/>
              </w:rPr>
            </w:pPr>
            <w:r>
              <w:rPr>
                <w:rFonts w:ascii="Gill Sans" w:eastAsia="Times New Roman" w:hAnsi="Gill Sans" w:cs="Times New Roman"/>
                <w:color w:val="000000"/>
                <w:lang w:eastAsia="en-GB"/>
              </w:rPr>
              <w:t>V</w:t>
            </w:r>
            <w:r w:rsidR="003B7658" w:rsidRPr="003B7658">
              <w:rPr>
                <w:rFonts w:ascii="Gill Sans" w:eastAsia="Times New Roman" w:hAnsi="Gill Sans" w:cs="Times New Roman"/>
                <w:color w:val="000000"/>
                <w:lang w:eastAsia="en-GB"/>
              </w:rPr>
              <w:t>isual systems to signal unavoidable change</w:t>
            </w:r>
          </w:p>
          <w:p w14:paraId="06EAE96E" w14:textId="77777777" w:rsidR="003B7658" w:rsidRPr="003B7658" w:rsidRDefault="00B40DCE" w:rsidP="00044F11">
            <w:pPr>
              <w:numPr>
                <w:ilvl w:val="0"/>
                <w:numId w:val="12"/>
              </w:numPr>
              <w:spacing w:after="0"/>
              <w:rPr>
                <w:rFonts w:ascii="Gill Sans" w:eastAsia="Times New Roman" w:hAnsi="Gill Sans" w:cs="Times New Roman"/>
                <w:color w:val="000000"/>
                <w:lang w:eastAsia="en-GB"/>
              </w:rPr>
            </w:pPr>
            <w:r>
              <w:rPr>
                <w:rFonts w:ascii="Gill Sans" w:eastAsia="Times New Roman" w:hAnsi="Gill Sans" w:cs="Times New Roman"/>
                <w:color w:val="000000"/>
                <w:lang w:eastAsia="en-GB"/>
              </w:rPr>
              <w:t>S</w:t>
            </w:r>
            <w:r w:rsidR="003B7658" w:rsidRPr="003B7658">
              <w:rPr>
                <w:rFonts w:ascii="Gill Sans" w:eastAsia="Times New Roman" w:hAnsi="Gill Sans" w:cs="Times New Roman"/>
                <w:color w:val="000000"/>
                <w:lang w:eastAsia="en-GB"/>
              </w:rPr>
              <w:t>upport to manage moving around setting</w:t>
            </w:r>
          </w:p>
          <w:p w14:paraId="7D09DCAD" w14:textId="77777777" w:rsidR="003B7658" w:rsidRPr="003B7658" w:rsidRDefault="003B7658" w:rsidP="00D301ED">
            <w:pPr>
              <w:spacing w:after="0" w:line="240" w:lineRule="auto"/>
              <w:rPr>
                <w:rFonts w:ascii="Gill Sans" w:eastAsia="Times New Roman" w:hAnsi="Gill Sans" w:cs="Times New Roman"/>
                <w:color w:val="000000"/>
                <w:lang w:eastAsia="en-GB"/>
              </w:rPr>
            </w:pPr>
          </w:p>
          <w:p w14:paraId="7E63D021" w14:textId="7640DB2C" w:rsidR="003B7658" w:rsidRPr="003B7658" w:rsidRDefault="003B7658" w:rsidP="003B7658">
            <w:pPr>
              <w:spacing w:after="0" w:line="240" w:lineRule="auto"/>
              <w:rPr>
                <w:rFonts w:ascii="Gill Sans" w:eastAsia="Times New Roman" w:hAnsi="Gill Sans" w:cs="Times New Roman"/>
                <w:lang w:eastAsia="en-GB"/>
              </w:rPr>
            </w:pPr>
            <w:r w:rsidRPr="003B7658">
              <w:rPr>
                <w:rFonts w:ascii="Gill Sans" w:eastAsia="Times New Roman" w:hAnsi="Gill Sans" w:cs="Times New Roman"/>
                <w:lang w:val="en-US"/>
              </w:rPr>
              <w:t xml:space="preserve">Developing fine and gross motor skills where these are part of a general pattern of difficulties </w:t>
            </w:r>
            <w:r w:rsidR="002D5139" w:rsidRPr="003B7658">
              <w:rPr>
                <w:rFonts w:ascii="Gill Sans" w:eastAsia="Times New Roman" w:hAnsi="Gill Sans" w:cs="Times New Roman"/>
                <w:lang w:val="en-US"/>
              </w:rPr>
              <w:t>e.g.,</w:t>
            </w:r>
            <w:r w:rsidRPr="003B7658">
              <w:rPr>
                <w:rFonts w:ascii="Gill Sans" w:eastAsia="Times New Roman" w:hAnsi="Gill Sans" w:cs="Times New Roman"/>
                <w:lang w:val="en-US"/>
              </w:rPr>
              <w:t xml:space="preserve"> O</w:t>
            </w:r>
            <w:r w:rsidR="00B40DCE">
              <w:rPr>
                <w:rFonts w:ascii="Gill Sans" w:eastAsia="Times New Roman" w:hAnsi="Gill Sans" w:cs="Times New Roman"/>
                <w:lang w:val="en-US"/>
              </w:rPr>
              <w:t xml:space="preserve">ccupational </w:t>
            </w:r>
            <w:r w:rsidR="00AF1264">
              <w:rPr>
                <w:rFonts w:ascii="Gill Sans" w:eastAsia="Times New Roman" w:hAnsi="Gill Sans" w:cs="Times New Roman"/>
                <w:lang w:val="en-US"/>
              </w:rPr>
              <w:t>Therapist</w:t>
            </w:r>
            <w:r w:rsidRPr="003B7658">
              <w:rPr>
                <w:rFonts w:ascii="Gill Sans" w:eastAsia="Times New Roman" w:hAnsi="Gill Sans" w:cs="Times New Roman"/>
                <w:lang w:val="en-US"/>
              </w:rPr>
              <w:t xml:space="preserve"> or Physio programs incorporated into children’s daily </w:t>
            </w:r>
            <w:r w:rsidRPr="003B7658">
              <w:rPr>
                <w:rFonts w:ascii="Gill Sans" w:eastAsia="Times New Roman" w:hAnsi="Gill Sans" w:cs="Times New Roman"/>
                <w:lang w:eastAsia="en-GB"/>
              </w:rPr>
              <w:t xml:space="preserve">setting </w:t>
            </w:r>
            <w:r w:rsidR="00B34B0D" w:rsidRPr="003B7658">
              <w:rPr>
                <w:rFonts w:ascii="Gill Sans" w:eastAsia="Times New Roman" w:hAnsi="Gill Sans" w:cs="Times New Roman"/>
                <w:lang w:eastAsia="en-GB"/>
              </w:rPr>
              <w:t>routines.</w:t>
            </w:r>
          </w:p>
          <w:p w14:paraId="563488C9" w14:textId="1D77643A" w:rsidR="003B7658" w:rsidRPr="003B7658" w:rsidRDefault="003B7658" w:rsidP="003B7658">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t xml:space="preserve">Structured tailored programs may be necessary to develop literacy and maths skills </w:t>
            </w:r>
            <w:r w:rsidR="002D5139" w:rsidRPr="003B7658">
              <w:rPr>
                <w:rFonts w:ascii="Gill Sans" w:eastAsia="Times New Roman" w:hAnsi="Gill Sans" w:cs="Times New Roman"/>
                <w:lang w:eastAsia="en-GB"/>
              </w:rPr>
              <w:t>e.g.,</w:t>
            </w:r>
            <w:r w:rsidRPr="003B7658">
              <w:rPr>
                <w:rFonts w:ascii="Gill Sans" w:eastAsia="Times New Roman" w:hAnsi="Gill Sans" w:cs="Times New Roman"/>
                <w:lang w:eastAsia="en-GB"/>
              </w:rPr>
              <w:t xml:space="preserve"> Numicon maths etc.</w:t>
            </w:r>
          </w:p>
          <w:p w14:paraId="3870582B" w14:textId="77777777" w:rsidR="003B7658" w:rsidRPr="003B7658" w:rsidRDefault="003B7658" w:rsidP="003B7658">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t xml:space="preserve">Staff training on specific SEN issues. </w:t>
            </w:r>
          </w:p>
          <w:p w14:paraId="48F33898" w14:textId="77777777" w:rsidR="003B7658" w:rsidRPr="003B7658" w:rsidRDefault="003B7658" w:rsidP="003B7658">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t xml:space="preserve">Smart targets in the form of PLP’s should be in place, including specific targets for the child received from specialist agencies.  </w:t>
            </w:r>
          </w:p>
          <w:p w14:paraId="35CF0A4B" w14:textId="77777777" w:rsidR="003B7658" w:rsidRPr="003B7658" w:rsidRDefault="003B7658" w:rsidP="003B7658">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t xml:space="preserve">Risk Assessments and Healthcare plans may be in place, including an audit of the environment to ensure safe passage around the setting. </w:t>
            </w:r>
          </w:p>
          <w:p w14:paraId="62CAA860" w14:textId="77777777" w:rsidR="003B7658" w:rsidRPr="003B7658" w:rsidRDefault="003B7658" w:rsidP="003B7658">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t xml:space="preserve">Specialist equipment may be required to support children with Physical Disabilities. </w:t>
            </w:r>
          </w:p>
          <w:p w14:paraId="13AA4F82" w14:textId="77777777" w:rsidR="003B7658" w:rsidRPr="003B7658" w:rsidRDefault="003B7658" w:rsidP="003B7658">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t xml:space="preserve">Behaviour plans in agreement and liaison with parents/carers, should be in place for children with challenging behaviour. </w:t>
            </w:r>
          </w:p>
          <w:p w14:paraId="07B8DF88" w14:textId="77777777" w:rsidR="003B7658" w:rsidRPr="003B7658" w:rsidRDefault="003B7658" w:rsidP="003B7658">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lastRenderedPageBreak/>
              <w:t xml:space="preserve">Thought should be given to group sizes, and more individualised work is expected at this level.   </w:t>
            </w:r>
          </w:p>
          <w:p w14:paraId="5A642BD0" w14:textId="77777777" w:rsidR="003B7658" w:rsidRPr="003B7658" w:rsidRDefault="003B7658" w:rsidP="003B7658">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t xml:space="preserve">Work on emotions and support to gain positive relationships with peers. </w:t>
            </w:r>
          </w:p>
          <w:p w14:paraId="4FF1A85F" w14:textId="77777777" w:rsidR="003B7658" w:rsidRPr="003B7658" w:rsidRDefault="003B7658" w:rsidP="003B7658">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t>At circle/story time the child may need adult support to maintain concentration, and this should be built up slowly over time.</w:t>
            </w:r>
          </w:p>
          <w:p w14:paraId="04D52E3D" w14:textId="77777777" w:rsidR="003B7658" w:rsidRPr="00A6550C" w:rsidRDefault="003B7658" w:rsidP="00A6550C">
            <w:pPr>
              <w:spacing w:after="0" w:line="360" w:lineRule="auto"/>
              <w:rPr>
                <w:rFonts w:ascii="Gill Sans" w:eastAsia="Times New Roman" w:hAnsi="Gill Sans" w:cs="Times New Roman"/>
                <w:lang w:eastAsia="en-GB"/>
              </w:rPr>
            </w:pPr>
            <w:r w:rsidRPr="003B7658">
              <w:rPr>
                <w:rFonts w:ascii="Gill Sans" w:eastAsia="Times New Roman" w:hAnsi="Gill Sans" w:cs="Times New Roman"/>
                <w:lang w:eastAsia="en-GB"/>
              </w:rPr>
              <w:t>All activities should be supported with visual prompts and size of the group at circle/story time sho</w:t>
            </w:r>
            <w:r w:rsidR="00A6550C">
              <w:rPr>
                <w:rFonts w:ascii="Gill Sans" w:eastAsia="Times New Roman" w:hAnsi="Gill Sans" w:cs="Times New Roman"/>
                <w:lang w:eastAsia="en-GB"/>
              </w:rPr>
              <w:t xml:space="preserve">uld be carefully considered.   </w:t>
            </w:r>
          </w:p>
          <w:p w14:paraId="015B98F4" w14:textId="77777777" w:rsidR="003B7658" w:rsidRPr="003B7658" w:rsidRDefault="003B7658" w:rsidP="003B7658">
            <w:pPr>
              <w:spacing w:after="0" w:line="240" w:lineRule="auto"/>
              <w:jc w:val="both"/>
              <w:rPr>
                <w:rFonts w:ascii="Gill Sans" w:eastAsia="Times New Roman" w:hAnsi="Gill Sans" w:cs="AFGDGA+Arial"/>
                <w:b/>
                <w:bCs/>
                <w:sz w:val="23"/>
                <w:szCs w:val="23"/>
                <w:lang w:val="en-US"/>
              </w:rPr>
            </w:pPr>
            <w:r w:rsidRPr="003B7658">
              <w:rPr>
                <w:rFonts w:ascii="Gill Sans" w:eastAsia="Times New Roman" w:hAnsi="Gill Sans" w:cs="AFGDGA+Arial"/>
                <w:b/>
                <w:bCs/>
                <w:sz w:val="23"/>
                <w:szCs w:val="23"/>
                <w:lang w:val="en-US"/>
              </w:rPr>
              <w:t xml:space="preserve">Resources:  </w:t>
            </w:r>
          </w:p>
          <w:p w14:paraId="3207845C" w14:textId="77777777" w:rsidR="003B7658" w:rsidRPr="003B7658" w:rsidRDefault="003B7658" w:rsidP="004E3D9A">
            <w:pPr>
              <w:numPr>
                <w:ilvl w:val="0"/>
                <w:numId w:val="13"/>
              </w:numPr>
              <w:spacing w:after="0"/>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Individual visual timetables </w:t>
            </w:r>
          </w:p>
          <w:p w14:paraId="656D8E58" w14:textId="77777777" w:rsidR="003B7658" w:rsidRPr="003B7658" w:rsidRDefault="003B7658" w:rsidP="004E3D9A">
            <w:pPr>
              <w:numPr>
                <w:ilvl w:val="0"/>
                <w:numId w:val="13"/>
              </w:numPr>
              <w:spacing w:after="0"/>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Specific environmental adaptations for sensory needs</w:t>
            </w:r>
            <w:r w:rsidRPr="003B7658">
              <w:rPr>
                <w:rFonts w:ascii="Gill Sans" w:eastAsia="Times New Roman" w:hAnsi="Gill Sans" w:cs="Times New Roman"/>
                <w:b/>
                <w:color w:val="FF0000"/>
              </w:rPr>
              <w:t xml:space="preserve"> </w:t>
            </w:r>
          </w:p>
          <w:p w14:paraId="36FAB1E7" w14:textId="77777777" w:rsidR="003B7658" w:rsidRPr="003B7658" w:rsidRDefault="003B7658" w:rsidP="004E3D9A">
            <w:pPr>
              <w:numPr>
                <w:ilvl w:val="0"/>
                <w:numId w:val="13"/>
              </w:numPr>
              <w:spacing w:after="0"/>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Clear signs and symbols around the setting</w:t>
            </w:r>
          </w:p>
          <w:p w14:paraId="56772DEE" w14:textId="77777777" w:rsidR="003B7658" w:rsidRPr="003B7658" w:rsidRDefault="003B7658" w:rsidP="003B7658">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Possible additional supervision to ensure health and safety of all children and adults is maintained. </w:t>
            </w:r>
          </w:p>
          <w:p w14:paraId="3529F08F" w14:textId="77777777" w:rsidR="003B7658" w:rsidRPr="003B7658" w:rsidRDefault="003B7658" w:rsidP="003B7658">
            <w:pPr>
              <w:spacing w:after="0" w:line="240" w:lineRule="auto"/>
              <w:jc w:val="both"/>
              <w:rPr>
                <w:rFonts w:ascii="Gill Sans" w:eastAsia="Times New Roman" w:hAnsi="Gill Sans" w:cs="AFGDGA+Arial"/>
                <w:bCs/>
                <w:sz w:val="23"/>
                <w:szCs w:val="23"/>
                <w:lang w:val="en-US"/>
              </w:rPr>
            </w:pPr>
          </w:p>
          <w:p w14:paraId="24FE6369" w14:textId="4DF5C85C" w:rsidR="003B7658" w:rsidRPr="002D5139" w:rsidRDefault="003B7658" w:rsidP="003B7658">
            <w:pPr>
              <w:spacing w:after="0" w:line="240" w:lineRule="auto"/>
              <w:jc w:val="both"/>
              <w:rPr>
                <w:rFonts w:ascii="Gill Sans" w:eastAsia="Times New Roman" w:hAnsi="Gill Sans" w:cs="AFGDGA+Arial"/>
                <w:bCs/>
                <w:lang w:val="en-US"/>
              </w:rPr>
            </w:pPr>
            <w:r w:rsidRPr="002D5139">
              <w:rPr>
                <w:rFonts w:ascii="Gill Sans" w:eastAsia="Times New Roman" w:hAnsi="Gill Sans" w:cs="AFGDGA+Arial"/>
                <w:bCs/>
                <w:lang w:val="en-US"/>
              </w:rPr>
              <w:t xml:space="preserve">The child may require </w:t>
            </w:r>
            <w:r w:rsidR="00A6550C" w:rsidRPr="00970084">
              <w:rPr>
                <w:rFonts w:ascii="Gill Sans" w:eastAsia="Times New Roman" w:hAnsi="Gill Sans" w:cs="AFGDGA+Arial"/>
                <w:bCs/>
                <w:lang w:val="en-US"/>
              </w:rPr>
              <w:t xml:space="preserve">SEN Inclusion </w:t>
            </w:r>
            <w:r w:rsidRPr="00970084">
              <w:rPr>
                <w:rFonts w:ascii="Gill Sans" w:eastAsia="Times New Roman" w:hAnsi="Gill Sans" w:cs="Times New Roman"/>
                <w:lang w:eastAsia="en-GB"/>
              </w:rPr>
              <w:t>Funding</w:t>
            </w:r>
            <w:r w:rsidRPr="002D5139">
              <w:rPr>
                <w:rFonts w:ascii="Gill Sans" w:eastAsia="Times New Roman" w:hAnsi="Gill Sans" w:cs="Times New Roman"/>
                <w:lang w:eastAsia="en-GB"/>
              </w:rPr>
              <w:t xml:space="preserve"> </w:t>
            </w:r>
            <w:r w:rsidRPr="002D5139">
              <w:rPr>
                <w:rFonts w:ascii="Gill Sans" w:eastAsia="Times New Roman" w:hAnsi="Gill Sans" w:cs="AFGDGA+Arial"/>
                <w:bCs/>
                <w:lang w:val="en-US"/>
              </w:rPr>
              <w:t xml:space="preserve">which </w:t>
            </w:r>
            <w:r w:rsidRPr="002D5139">
              <w:rPr>
                <w:rFonts w:ascii="Gill Sans" w:eastAsia="Times New Roman" w:hAnsi="Gill Sans" w:cs="Times New Roman"/>
                <w:lang w:eastAsia="en-GB"/>
              </w:rPr>
              <w:t xml:space="preserve">is made available via Early </w:t>
            </w:r>
            <w:r w:rsidR="00A6550C" w:rsidRPr="002D5139">
              <w:rPr>
                <w:rFonts w:ascii="Gill Sans" w:eastAsia="Times New Roman" w:hAnsi="Gill Sans" w:cs="Times New Roman"/>
                <w:lang w:eastAsia="en-GB"/>
              </w:rPr>
              <w:t>Years Inclusion Team</w:t>
            </w:r>
            <w:r w:rsidR="00970084">
              <w:rPr>
                <w:rFonts w:ascii="Gill Sans" w:eastAsia="Times New Roman" w:hAnsi="Gill Sans" w:cs="Times New Roman"/>
                <w:lang w:eastAsia="en-GB"/>
              </w:rPr>
              <w:t xml:space="preserve">- for more information contact </w:t>
            </w:r>
            <w:r w:rsidRPr="002D5139">
              <w:rPr>
                <w:rFonts w:ascii="Gill Sans" w:eastAsia="Times New Roman" w:hAnsi="Gill Sans" w:cs="Times New Roman"/>
                <w:lang w:eastAsia="en-GB"/>
              </w:rPr>
              <w:t xml:space="preserve"> </w:t>
            </w:r>
            <w:hyperlink r:id="rId22" w:history="1">
              <w:r w:rsidR="00930D95" w:rsidRPr="00FA03F7">
                <w:rPr>
                  <w:rStyle w:val="Hyperlink"/>
                  <w:rFonts w:ascii="Gill Sans" w:eastAsia="Times New Roman" w:hAnsi="Gill Sans" w:cs="Times New Roman"/>
                  <w:lang w:eastAsia="en-GB"/>
                </w:rPr>
                <w:t>SENIF-DAF@royalgreenwich.gov.uk</w:t>
              </w:r>
            </w:hyperlink>
            <w:r w:rsidR="00970084">
              <w:rPr>
                <w:rFonts w:ascii="Gill Sans" w:eastAsia="Times New Roman" w:hAnsi="Gill Sans" w:cs="Times New Roman"/>
                <w:lang w:eastAsia="en-GB"/>
              </w:rPr>
              <w:t xml:space="preserve">.  </w:t>
            </w:r>
          </w:p>
          <w:p w14:paraId="4E38753B" w14:textId="77777777" w:rsidR="003B7658" w:rsidRPr="003B7658" w:rsidRDefault="003B7658" w:rsidP="003B7658">
            <w:pPr>
              <w:spacing w:after="0" w:line="240" w:lineRule="auto"/>
              <w:jc w:val="both"/>
              <w:rPr>
                <w:rFonts w:ascii="Gill Sans" w:eastAsia="Times New Roman" w:hAnsi="Gill Sans" w:cs="AFGDGA+Arial"/>
                <w:bCs/>
                <w:sz w:val="23"/>
                <w:szCs w:val="23"/>
                <w:lang w:val="en-US"/>
              </w:rPr>
            </w:pPr>
          </w:p>
          <w:p w14:paraId="13F68E56" w14:textId="77777777" w:rsidR="002D5139" w:rsidRDefault="003B7658" w:rsidP="003B7658">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
                <w:bCs/>
                <w:sz w:val="23"/>
                <w:szCs w:val="23"/>
                <w:lang w:val="en-US"/>
              </w:rPr>
              <w:t>External Agencies</w:t>
            </w:r>
            <w:r w:rsidRPr="003B7658">
              <w:rPr>
                <w:rFonts w:ascii="Gill Sans" w:eastAsia="Times New Roman" w:hAnsi="Gill Sans" w:cs="AFGDGA+Arial"/>
                <w:bCs/>
                <w:sz w:val="23"/>
                <w:szCs w:val="23"/>
                <w:lang w:val="en-US"/>
              </w:rPr>
              <w:t xml:space="preserve">:   </w:t>
            </w:r>
          </w:p>
          <w:p w14:paraId="66F63A37" w14:textId="0FE309AB" w:rsidR="003B7658" w:rsidRPr="003B7658" w:rsidRDefault="003B7658" w:rsidP="003B7658">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Team Around the Child (TAC) meetings would be appropriate to encourage a consistent and holistic approach.  </w:t>
            </w:r>
          </w:p>
          <w:p w14:paraId="0F242B65" w14:textId="154AD90E" w:rsidR="003B7658" w:rsidRPr="003B7658" w:rsidRDefault="003B7658" w:rsidP="003B7658">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 xml:space="preserve">Support and advice from some of the following agencies below be involved </w:t>
            </w:r>
            <w:r w:rsidR="00930D95" w:rsidRPr="003B7658">
              <w:rPr>
                <w:rFonts w:ascii="Gill Sans" w:eastAsia="Times New Roman" w:hAnsi="Gill Sans" w:cs="AFGDGA+Arial"/>
                <w:bCs/>
                <w:sz w:val="23"/>
                <w:szCs w:val="23"/>
                <w:lang w:val="en-US"/>
              </w:rPr>
              <w:t>to inform</w:t>
            </w:r>
            <w:r w:rsidRPr="003B7658">
              <w:rPr>
                <w:rFonts w:ascii="Gill Sans" w:eastAsia="Times New Roman" w:hAnsi="Gill Sans" w:cs="AFGDGA+Arial"/>
                <w:bCs/>
                <w:sz w:val="23"/>
                <w:szCs w:val="23"/>
                <w:lang w:val="en-US"/>
              </w:rPr>
              <w:t xml:space="preserve"> on-going, more intensive, specific child </w:t>
            </w:r>
            <w:r w:rsidRPr="00D950F8">
              <w:rPr>
                <w:rFonts w:ascii="Gill Sans" w:eastAsia="Times New Roman" w:hAnsi="Gill Sans" w:cs="AFGDGA+Arial"/>
                <w:bCs/>
                <w:sz w:val="23"/>
                <w:szCs w:val="23"/>
              </w:rPr>
              <w:t>programmes</w:t>
            </w:r>
            <w:r w:rsidRPr="003B7658">
              <w:rPr>
                <w:rFonts w:ascii="Gill Sans" w:eastAsia="Times New Roman" w:hAnsi="Gill Sans" w:cs="AFGDGA+Arial"/>
                <w:bCs/>
                <w:sz w:val="23"/>
                <w:szCs w:val="23"/>
                <w:lang w:val="en-US"/>
              </w:rPr>
              <w:t xml:space="preserve">:  </w:t>
            </w:r>
          </w:p>
          <w:p w14:paraId="54472DD4" w14:textId="334CD539" w:rsidR="003B7658" w:rsidRDefault="003B7658" w:rsidP="003B7658">
            <w:pPr>
              <w:spacing w:after="0" w:line="240" w:lineRule="auto"/>
              <w:jc w:val="both"/>
              <w:rPr>
                <w:rFonts w:ascii="Gill Sans" w:eastAsia="Times New Roman" w:hAnsi="Gill Sans" w:cs="AFGDGA+Arial"/>
                <w:bCs/>
                <w:lang w:val="en-US"/>
              </w:rPr>
            </w:pPr>
            <w:r w:rsidRPr="00970084">
              <w:rPr>
                <w:rFonts w:ascii="Gill Sans" w:eastAsia="Times New Roman" w:hAnsi="Gill Sans" w:cs="AFGDGA+Arial"/>
                <w:bCs/>
                <w:sz w:val="23"/>
                <w:szCs w:val="23"/>
                <w:lang w:val="en-US"/>
              </w:rPr>
              <w:t xml:space="preserve">Early Years Inclusion </w:t>
            </w:r>
            <w:r w:rsidR="005B60D0" w:rsidRPr="00970084">
              <w:rPr>
                <w:rFonts w:ascii="Gill Sans" w:eastAsia="Times New Roman" w:hAnsi="Gill Sans" w:cs="AFGDGA+Arial"/>
                <w:bCs/>
                <w:sz w:val="23"/>
                <w:szCs w:val="23"/>
                <w:lang w:val="en-US"/>
              </w:rPr>
              <w:t>Service</w:t>
            </w:r>
            <w:r w:rsidRPr="00930D95">
              <w:rPr>
                <w:rFonts w:ascii="Gill Sans" w:eastAsia="Times New Roman" w:hAnsi="Gill Sans" w:cs="AFGDGA+Arial"/>
                <w:bCs/>
                <w:sz w:val="24"/>
                <w:szCs w:val="24"/>
                <w:lang w:val="en-US"/>
              </w:rPr>
              <w:t xml:space="preserve">, Educational Psychology Service, Speech and Language Therapy, </w:t>
            </w:r>
            <w:r w:rsidRPr="00930D95">
              <w:rPr>
                <w:rFonts w:ascii="Gill Sans" w:eastAsia="Times New Roman" w:hAnsi="Gill Sans" w:cs="Times New Roman"/>
                <w:sz w:val="24"/>
                <w:szCs w:val="24"/>
                <w:lang w:eastAsia="en-GB"/>
              </w:rPr>
              <w:t>Paediatric Physiotherapy Service, STEPS</w:t>
            </w:r>
            <w:r w:rsidR="002D5139" w:rsidRPr="00930D95">
              <w:rPr>
                <w:rFonts w:ascii="Gill Sans" w:eastAsia="Times New Roman" w:hAnsi="Gill Sans" w:cs="Times New Roman"/>
                <w:sz w:val="24"/>
                <w:szCs w:val="24"/>
                <w:lang w:eastAsia="en-GB"/>
              </w:rPr>
              <w:t>,</w:t>
            </w:r>
            <w:r w:rsidRPr="00930D95">
              <w:rPr>
                <w:rFonts w:ascii="Gill Sans" w:eastAsia="Times New Roman" w:hAnsi="Gill Sans" w:cs="Times New Roman"/>
                <w:sz w:val="24"/>
                <w:szCs w:val="24"/>
                <w:lang w:eastAsia="en-GB"/>
              </w:rPr>
              <w:t xml:space="preserve"> Paediatric Occupational Therapy Service</w:t>
            </w:r>
            <w:r w:rsidRPr="00930D95">
              <w:rPr>
                <w:rFonts w:ascii="Gill Sans" w:eastAsia="Times New Roman" w:hAnsi="Gill Sans" w:cs="AFGDGA+Arial"/>
                <w:bCs/>
                <w:sz w:val="24"/>
                <w:szCs w:val="24"/>
                <w:lang w:val="en-US"/>
              </w:rPr>
              <w:t xml:space="preserve"> and Sensory Service</w:t>
            </w:r>
          </w:p>
          <w:p w14:paraId="79A18C3E" w14:textId="09F34267" w:rsidR="004E3D9A" w:rsidRPr="00E506EA" w:rsidRDefault="004E3D9A" w:rsidP="003B7658">
            <w:pPr>
              <w:spacing w:after="0" w:line="240" w:lineRule="auto"/>
              <w:jc w:val="both"/>
              <w:rPr>
                <w:rFonts w:ascii="Gill Sans" w:eastAsia="Times New Roman" w:hAnsi="Gill Sans" w:cs="AFGDGA+Arial"/>
                <w:bCs/>
                <w:lang w:val="en-US"/>
              </w:rPr>
            </w:pPr>
          </w:p>
        </w:tc>
      </w:tr>
    </w:tbl>
    <w:p w14:paraId="77E6B11B" w14:textId="4F56F1DD" w:rsidR="00D301ED" w:rsidRDefault="00D301ED" w:rsidP="003B7658">
      <w:pPr>
        <w:spacing w:after="0" w:line="240" w:lineRule="auto"/>
        <w:jc w:val="both"/>
        <w:rPr>
          <w:rFonts w:ascii="Gill Sans" w:eastAsia="Times New Roman" w:hAnsi="Gill Sans" w:cs="AFGDGA+Arial"/>
          <w:bCs/>
          <w:sz w:val="23"/>
          <w:szCs w:val="23"/>
          <w:lang w:val="en-US"/>
        </w:rPr>
      </w:pPr>
    </w:p>
    <w:p w14:paraId="55899BE7" w14:textId="1B2EC6FC" w:rsidR="004E3D9A" w:rsidRDefault="004E3D9A" w:rsidP="003B7658">
      <w:pPr>
        <w:spacing w:after="0" w:line="240" w:lineRule="auto"/>
        <w:jc w:val="both"/>
        <w:rPr>
          <w:rFonts w:ascii="Gill Sans" w:eastAsia="Times New Roman" w:hAnsi="Gill Sans" w:cs="AFGDGA+Arial"/>
          <w:bCs/>
          <w:sz w:val="23"/>
          <w:szCs w:val="23"/>
          <w:lang w:val="en-US"/>
        </w:rPr>
      </w:pPr>
    </w:p>
    <w:p w14:paraId="6C9471C2" w14:textId="15DD12DE" w:rsidR="004E3D9A" w:rsidRDefault="004E3D9A" w:rsidP="003B7658">
      <w:pPr>
        <w:spacing w:after="0" w:line="240" w:lineRule="auto"/>
        <w:jc w:val="both"/>
        <w:rPr>
          <w:rFonts w:ascii="Gill Sans" w:eastAsia="Times New Roman" w:hAnsi="Gill Sans" w:cs="AFGDGA+Arial"/>
          <w:bCs/>
          <w:sz w:val="23"/>
          <w:szCs w:val="23"/>
          <w:lang w:val="en-US"/>
        </w:rPr>
      </w:pPr>
    </w:p>
    <w:p w14:paraId="5D299DFF" w14:textId="209F2731" w:rsidR="004E3D9A" w:rsidRDefault="004E3D9A" w:rsidP="003B7658">
      <w:pPr>
        <w:spacing w:after="0" w:line="240" w:lineRule="auto"/>
        <w:jc w:val="both"/>
        <w:rPr>
          <w:rFonts w:ascii="Gill Sans" w:eastAsia="Times New Roman" w:hAnsi="Gill Sans" w:cs="AFGDGA+Arial"/>
          <w:bCs/>
          <w:sz w:val="23"/>
          <w:szCs w:val="23"/>
          <w:lang w:val="en-US"/>
        </w:rPr>
      </w:pPr>
    </w:p>
    <w:p w14:paraId="14AF3754" w14:textId="20EA51A8" w:rsidR="004E3D9A" w:rsidRDefault="004E3D9A" w:rsidP="003B7658">
      <w:pPr>
        <w:spacing w:after="0" w:line="240" w:lineRule="auto"/>
        <w:jc w:val="both"/>
        <w:rPr>
          <w:rFonts w:ascii="Gill Sans" w:eastAsia="Times New Roman" w:hAnsi="Gill Sans" w:cs="AFGDGA+Arial"/>
          <w:bCs/>
          <w:sz w:val="23"/>
          <w:szCs w:val="23"/>
          <w:lang w:val="en-US"/>
        </w:rPr>
      </w:pPr>
    </w:p>
    <w:p w14:paraId="584B6017" w14:textId="5EB225D3" w:rsidR="004E3D9A" w:rsidRDefault="004E3D9A" w:rsidP="003B7658">
      <w:pPr>
        <w:spacing w:after="0" w:line="240" w:lineRule="auto"/>
        <w:jc w:val="both"/>
        <w:rPr>
          <w:rFonts w:ascii="Gill Sans" w:eastAsia="Times New Roman" w:hAnsi="Gill Sans" w:cs="AFGDGA+Arial"/>
          <w:bCs/>
          <w:sz w:val="23"/>
          <w:szCs w:val="23"/>
          <w:lang w:val="en-US"/>
        </w:rPr>
      </w:pPr>
    </w:p>
    <w:p w14:paraId="7361F6D3" w14:textId="1047016E" w:rsidR="004E3D9A" w:rsidRDefault="004E3D9A" w:rsidP="003B7658">
      <w:pPr>
        <w:spacing w:after="0" w:line="240" w:lineRule="auto"/>
        <w:jc w:val="both"/>
        <w:rPr>
          <w:rFonts w:ascii="Gill Sans" w:eastAsia="Times New Roman" w:hAnsi="Gill Sans" w:cs="AFGDGA+Arial"/>
          <w:bCs/>
          <w:sz w:val="23"/>
          <w:szCs w:val="23"/>
          <w:lang w:val="en-US"/>
        </w:rPr>
      </w:pPr>
    </w:p>
    <w:p w14:paraId="0F0E8758" w14:textId="3B6AFF27" w:rsidR="004E3D9A" w:rsidRDefault="004E3D9A" w:rsidP="003B7658">
      <w:pPr>
        <w:spacing w:after="0" w:line="240" w:lineRule="auto"/>
        <w:jc w:val="both"/>
        <w:rPr>
          <w:rFonts w:ascii="Gill Sans" w:eastAsia="Times New Roman" w:hAnsi="Gill Sans" w:cs="AFGDGA+Arial"/>
          <w:bCs/>
          <w:sz w:val="23"/>
          <w:szCs w:val="23"/>
          <w:lang w:val="en-US"/>
        </w:rPr>
      </w:pPr>
    </w:p>
    <w:p w14:paraId="12CB6040" w14:textId="1F382C00" w:rsidR="004E3D9A" w:rsidRDefault="004E3D9A" w:rsidP="003B7658">
      <w:pPr>
        <w:spacing w:after="0" w:line="240" w:lineRule="auto"/>
        <w:jc w:val="both"/>
        <w:rPr>
          <w:rFonts w:ascii="Gill Sans" w:eastAsia="Times New Roman" w:hAnsi="Gill Sans" w:cs="AFGDGA+Arial"/>
          <w:bCs/>
          <w:sz w:val="23"/>
          <w:szCs w:val="23"/>
          <w:lang w:val="en-US"/>
        </w:rPr>
      </w:pPr>
    </w:p>
    <w:p w14:paraId="48FCD10B" w14:textId="25EC730E" w:rsidR="004E3D9A" w:rsidRDefault="004E3D9A" w:rsidP="003B7658">
      <w:pPr>
        <w:spacing w:after="0" w:line="240" w:lineRule="auto"/>
        <w:jc w:val="both"/>
        <w:rPr>
          <w:rFonts w:ascii="Gill Sans" w:eastAsia="Times New Roman" w:hAnsi="Gill Sans" w:cs="AFGDGA+Arial"/>
          <w:bCs/>
          <w:sz w:val="23"/>
          <w:szCs w:val="23"/>
          <w:lang w:val="en-US"/>
        </w:rPr>
      </w:pPr>
    </w:p>
    <w:p w14:paraId="7B06B4AD" w14:textId="4B4E53D2" w:rsidR="004E3D9A" w:rsidRDefault="004E3D9A" w:rsidP="003B7658">
      <w:pPr>
        <w:spacing w:after="0" w:line="240" w:lineRule="auto"/>
        <w:jc w:val="both"/>
        <w:rPr>
          <w:rFonts w:ascii="Gill Sans" w:eastAsia="Times New Roman" w:hAnsi="Gill Sans" w:cs="AFGDGA+Arial"/>
          <w:bCs/>
          <w:sz w:val="23"/>
          <w:szCs w:val="23"/>
          <w:lang w:val="en-US"/>
        </w:rPr>
      </w:pPr>
    </w:p>
    <w:p w14:paraId="16F28C9D" w14:textId="72091708" w:rsidR="004E3D9A" w:rsidRDefault="004E3D9A" w:rsidP="003B7658">
      <w:pPr>
        <w:spacing w:after="0" w:line="240" w:lineRule="auto"/>
        <w:jc w:val="both"/>
        <w:rPr>
          <w:rFonts w:ascii="Gill Sans" w:eastAsia="Times New Roman" w:hAnsi="Gill Sans" w:cs="AFGDGA+Arial"/>
          <w:bCs/>
          <w:sz w:val="23"/>
          <w:szCs w:val="23"/>
          <w:lang w:val="en-US"/>
        </w:rPr>
      </w:pPr>
    </w:p>
    <w:p w14:paraId="61C5905B" w14:textId="733FD609" w:rsidR="004E3D9A" w:rsidRDefault="004E3D9A" w:rsidP="003B7658">
      <w:pPr>
        <w:spacing w:after="0" w:line="240" w:lineRule="auto"/>
        <w:jc w:val="both"/>
        <w:rPr>
          <w:rFonts w:ascii="Gill Sans" w:eastAsia="Times New Roman" w:hAnsi="Gill Sans" w:cs="AFGDGA+Arial"/>
          <w:bCs/>
          <w:sz w:val="23"/>
          <w:szCs w:val="23"/>
          <w:lang w:val="en-US"/>
        </w:rPr>
      </w:pPr>
    </w:p>
    <w:p w14:paraId="73031572" w14:textId="585AB21F" w:rsidR="004E3D9A" w:rsidRDefault="004E3D9A" w:rsidP="003B7658">
      <w:pPr>
        <w:spacing w:after="0" w:line="240" w:lineRule="auto"/>
        <w:jc w:val="both"/>
        <w:rPr>
          <w:rFonts w:ascii="Gill Sans" w:eastAsia="Times New Roman" w:hAnsi="Gill Sans" w:cs="AFGDGA+Arial"/>
          <w:bCs/>
          <w:sz w:val="23"/>
          <w:szCs w:val="23"/>
          <w:lang w:val="en-US"/>
        </w:rPr>
      </w:pPr>
    </w:p>
    <w:p w14:paraId="2A7024E8" w14:textId="2B44A35C" w:rsidR="004E3D9A" w:rsidRDefault="004E3D9A" w:rsidP="003B7658">
      <w:pPr>
        <w:spacing w:after="0" w:line="240" w:lineRule="auto"/>
        <w:jc w:val="both"/>
        <w:rPr>
          <w:rFonts w:ascii="Gill Sans" w:eastAsia="Times New Roman" w:hAnsi="Gill Sans" w:cs="AFGDGA+Arial"/>
          <w:bCs/>
          <w:sz w:val="23"/>
          <w:szCs w:val="23"/>
          <w:lang w:val="en-US"/>
        </w:rPr>
      </w:pPr>
    </w:p>
    <w:p w14:paraId="033BDA6A" w14:textId="2A36CDC1" w:rsidR="004E3D9A" w:rsidRDefault="004E3D9A" w:rsidP="003B7658">
      <w:pPr>
        <w:spacing w:after="0" w:line="240" w:lineRule="auto"/>
        <w:jc w:val="both"/>
        <w:rPr>
          <w:rFonts w:ascii="Gill Sans" w:eastAsia="Times New Roman" w:hAnsi="Gill Sans" w:cs="AFGDGA+Arial"/>
          <w:bCs/>
          <w:sz w:val="23"/>
          <w:szCs w:val="23"/>
          <w:lang w:val="en-US"/>
        </w:rPr>
      </w:pPr>
    </w:p>
    <w:p w14:paraId="13803644" w14:textId="38AE8E51" w:rsidR="004E3D9A" w:rsidRDefault="004E3D9A" w:rsidP="003B7658">
      <w:pPr>
        <w:spacing w:after="0" w:line="240" w:lineRule="auto"/>
        <w:jc w:val="both"/>
        <w:rPr>
          <w:rFonts w:ascii="Gill Sans" w:eastAsia="Times New Roman" w:hAnsi="Gill Sans" w:cs="AFGDGA+Arial"/>
          <w:bCs/>
          <w:sz w:val="23"/>
          <w:szCs w:val="23"/>
          <w:lang w:val="en-US"/>
        </w:rPr>
      </w:pPr>
    </w:p>
    <w:p w14:paraId="1B969B6F" w14:textId="77777777" w:rsidR="004E3D9A" w:rsidRDefault="004E3D9A" w:rsidP="003B7658">
      <w:pPr>
        <w:spacing w:after="0" w:line="240" w:lineRule="auto"/>
        <w:jc w:val="both"/>
        <w:rPr>
          <w:rFonts w:ascii="Gill Sans" w:eastAsia="Times New Roman" w:hAnsi="Gill Sans" w:cs="AFGDGA+Arial"/>
          <w:bCs/>
          <w:sz w:val="23"/>
          <w:szCs w:val="23"/>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3714"/>
      </w:tblGrid>
      <w:tr w:rsidR="003B7658" w:rsidRPr="003B7658" w14:paraId="7C393562" w14:textId="77777777" w:rsidTr="00AC3725">
        <w:trPr>
          <w:trHeight w:val="267"/>
        </w:trPr>
        <w:tc>
          <w:tcPr>
            <w:tcW w:w="15451" w:type="dxa"/>
            <w:gridSpan w:val="2"/>
            <w:shd w:val="clear" w:color="auto" w:fill="9BBB59" w:themeFill="accent3"/>
          </w:tcPr>
          <w:p w14:paraId="68255BA2" w14:textId="77777777" w:rsidR="003B7658" w:rsidRPr="002D5139" w:rsidRDefault="003B7658" w:rsidP="00E506EA">
            <w:pPr>
              <w:spacing w:after="0" w:line="240" w:lineRule="auto"/>
              <w:jc w:val="center"/>
              <w:rPr>
                <w:rFonts w:ascii="Gill Sans" w:eastAsia="Times New Roman" w:hAnsi="Gill Sans" w:cs="AFGDGA+Arial"/>
                <w:bCs/>
                <w:sz w:val="23"/>
                <w:szCs w:val="23"/>
                <w:lang w:val="en-US"/>
              </w:rPr>
            </w:pPr>
            <w:r w:rsidRPr="002D5139">
              <w:rPr>
                <w:rFonts w:ascii="Gill Sans" w:eastAsia="Times New Roman" w:hAnsi="Gill Sans" w:cs="AFGDGA+Arial"/>
                <w:b/>
                <w:bCs/>
                <w:sz w:val="23"/>
                <w:szCs w:val="23"/>
                <w:lang w:val="en-US"/>
              </w:rPr>
              <w:t xml:space="preserve">Band </w:t>
            </w:r>
            <w:r w:rsidR="00D301ED" w:rsidRPr="002D5139">
              <w:rPr>
                <w:rFonts w:ascii="Gill Sans" w:eastAsia="Times New Roman" w:hAnsi="Gill Sans" w:cs="AFGDGA+Arial"/>
                <w:b/>
                <w:bCs/>
                <w:sz w:val="23"/>
                <w:szCs w:val="23"/>
                <w:lang w:val="en-US"/>
              </w:rPr>
              <w:t>3</w:t>
            </w:r>
            <w:r w:rsidRPr="002D5139">
              <w:rPr>
                <w:rFonts w:ascii="Gill Sans" w:eastAsia="Times New Roman" w:hAnsi="Gill Sans" w:cs="AFGDGA+Arial"/>
                <w:b/>
                <w:bCs/>
                <w:sz w:val="23"/>
                <w:szCs w:val="23"/>
                <w:lang w:val="en-US"/>
              </w:rPr>
              <w:t xml:space="preserve"> – This band of children are likely to require an E</w:t>
            </w:r>
            <w:r w:rsidR="00E506EA" w:rsidRPr="002D5139">
              <w:rPr>
                <w:rFonts w:ascii="Gill Sans" w:eastAsia="Times New Roman" w:hAnsi="Gill Sans" w:cs="AFGDGA+Arial"/>
                <w:b/>
                <w:bCs/>
                <w:sz w:val="23"/>
                <w:szCs w:val="23"/>
                <w:lang w:val="en-US"/>
              </w:rPr>
              <w:t>ducation Health Care Plan</w:t>
            </w:r>
          </w:p>
        </w:tc>
      </w:tr>
      <w:tr w:rsidR="003B7658" w:rsidRPr="003B7658" w14:paraId="48213907" w14:textId="77777777" w:rsidTr="008461F5">
        <w:trPr>
          <w:trHeight w:val="786"/>
        </w:trPr>
        <w:tc>
          <w:tcPr>
            <w:tcW w:w="15451" w:type="dxa"/>
            <w:gridSpan w:val="2"/>
            <w:shd w:val="clear" w:color="auto" w:fill="EAF1DD" w:themeFill="accent3" w:themeFillTint="33"/>
          </w:tcPr>
          <w:p w14:paraId="5DE71BAF" w14:textId="77777777" w:rsidR="003B7658" w:rsidRPr="002D5139" w:rsidRDefault="003B7658" w:rsidP="003B7658">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The child's level of need will be progressively more delayed and significant.  </w:t>
            </w:r>
          </w:p>
          <w:p w14:paraId="061E0136" w14:textId="77777777" w:rsidR="003B7658" w:rsidRPr="002D5139" w:rsidRDefault="003B7658" w:rsidP="003B7658">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Children at SEN Support will be complex and likely to</w:t>
            </w:r>
            <w:r w:rsidR="00FB225A" w:rsidRPr="002D5139">
              <w:rPr>
                <w:rFonts w:ascii="Gill Sans" w:eastAsia="Times New Roman" w:hAnsi="Gill Sans" w:cs="AFGDGA+Arial"/>
                <w:bCs/>
                <w:sz w:val="23"/>
                <w:szCs w:val="23"/>
                <w:lang w:val="en-US"/>
              </w:rPr>
              <w:t xml:space="preserve"> be known to multiple agencies.</w:t>
            </w:r>
          </w:p>
        </w:tc>
      </w:tr>
      <w:tr w:rsidR="00D301ED" w:rsidRPr="003B7658" w14:paraId="2E883B02" w14:textId="77777777" w:rsidTr="002D5139">
        <w:trPr>
          <w:trHeight w:val="426"/>
        </w:trPr>
        <w:tc>
          <w:tcPr>
            <w:tcW w:w="15451" w:type="dxa"/>
            <w:gridSpan w:val="2"/>
            <w:shd w:val="clear" w:color="auto" w:fill="9BBB59" w:themeFill="accent3"/>
          </w:tcPr>
          <w:p w14:paraId="3D95952A" w14:textId="77777777" w:rsidR="00D301ED" w:rsidRPr="002D5139" w:rsidRDefault="00D301ED" w:rsidP="00A6550C">
            <w:pPr>
              <w:spacing w:after="0" w:line="240" w:lineRule="auto"/>
              <w:jc w:val="center"/>
              <w:rPr>
                <w:rFonts w:ascii="Gill Sans" w:eastAsia="Times New Roman" w:hAnsi="Gill Sans" w:cs="AFGDGA+Arial"/>
                <w:b/>
                <w:bCs/>
                <w:sz w:val="23"/>
                <w:szCs w:val="23"/>
                <w:lang w:val="en-US"/>
              </w:rPr>
            </w:pPr>
            <w:r w:rsidRPr="002D5139">
              <w:rPr>
                <w:rFonts w:ascii="Gill Sans" w:eastAsia="Times New Roman" w:hAnsi="Gill Sans" w:cs="AFGDGA+Arial"/>
                <w:b/>
                <w:bCs/>
                <w:sz w:val="23"/>
                <w:szCs w:val="23"/>
                <w:lang w:val="en-US"/>
              </w:rPr>
              <w:t>Possible description of c</w:t>
            </w:r>
            <w:r w:rsidR="00A6550C" w:rsidRPr="002D5139">
              <w:rPr>
                <w:rFonts w:ascii="Gill Sans" w:eastAsia="Times New Roman" w:hAnsi="Gill Sans" w:cs="AFGDGA+Arial"/>
                <w:b/>
                <w:bCs/>
                <w:sz w:val="23"/>
                <w:szCs w:val="23"/>
                <w:lang w:val="en-US"/>
              </w:rPr>
              <w:t>hild</w:t>
            </w:r>
          </w:p>
        </w:tc>
      </w:tr>
      <w:tr w:rsidR="00AC3725" w:rsidRPr="003B7658" w14:paraId="27DE87FF" w14:textId="77777777" w:rsidTr="008461F5">
        <w:trPr>
          <w:trHeight w:val="145"/>
        </w:trPr>
        <w:tc>
          <w:tcPr>
            <w:tcW w:w="1737" w:type="dxa"/>
            <w:shd w:val="clear" w:color="auto" w:fill="EAF1DD" w:themeFill="accent3" w:themeFillTint="33"/>
          </w:tcPr>
          <w:p w14:paraId="3B4C91E5" w14:textId="77777777" w:rsidR="00AC3725" w:rsidRPr="002D5139" w:rsidRDefault="00AC3725" w:rsidP="00202DEA">
            <w:pPr>
              <w:spacing w:after="0" w:line="240" w:lineRule="auto"/>
              <w:jc w:val="both"/>
              <w:rPr>
                <w:rFonts w:ascii="Gill Sans" w:eastAsia="Times New Roman" w:hAnsi="Gill Sans" w:cs="AFGDGA+Arial"/>
                <w:b/>
                <w:bCs/>
                <w:sz w:val="20"/>
                <w:szCs w:val="20"/>
                <w:lang w:val="en-US"/>
              </w:rPr>
            </w:pPr>
            <w:r w:rsidRPr="002D5139">
              <w:rPr>
                <w:rFonts w:ascii="Gill Sans" w:eastAsia="Times New Roman" w:hAnsi="Gill Sans" w:cs="AFGDGA+Arial"/>
                <w:b/>
                <w:bCs/>
                <w:sz w:val="20"/>
                <w:szCs w:val="20"/>
                <w:lang w:val="en-US"/>
              </w:rPr>
              <w:t xml:space="preserve">Cognition and Learning </w:t>
            </w:r>
          </w:p>
        </w:tc>
        <w:tc>
          <w:tcPr>
            <w:tcW w:w="13714" w:type="dxa"/>
            <w:shd w:val="clear" w:color="auto" w:fill="EAF1DD" w:themeFill="accent3" w:themeFillTint="33"/>
          </w:tcPr>
          <w:p w14:paraId="0385D3B0"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Developmental delay on entry:  </w:t>
            </w:r>
          </w:p>
          <w:p w14:paraId="4016C414"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Significantly delayed expressive and receptive language - </w:t>
            </w:r>
            <w:r w:rsidR="00E506EA" w:rsidRPr="002D5139">
              <w:rPr>
                <w:rFonts w:ascii="Gill Sans" w:eastAsia="Times New Roman" w:hAnsi="Gill Sans" w:cs="AFGDGA+Arial"/>
                <w:bCs/>
                <w:sz w:val="23"/>
                <w:szCs w:val="23"/>
                <w:lang w:val="en-US"/>
              </w:rPr>
              <w:t xml:space="preserve">see EYFS or use settings own system for tracking development </w:t>
            </w:r>
            <w:r w:rsidRPr="002D5139">
              <w:rPr>
                <w:rFonts w:ascii="Gill Sans" w:eastAsia="Times New Roman" w:hAnsi="Gill Sans" w:cs="AFGDGA+Arial"/>
                <w:bCs/>
                <w:sz w:val="23"/>
                <w:szCs w:val="23"/>
                <w:lang w:val="en-US"/>
              </w:rPr>
              <w:t xml:space="preserve">and/or assessments by relevant professionals.  </w:t>
            </w:r>
          </w:p>
          <w:p w14:paraId="446D157F" w14:textId="05AE1804"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Reinforcing and </w:t>
            </w:r>
            <w:r w:rsidR="00D950F8" w:rsidRPr="002D5139">
              <w:rPr>
                <w:rFonts w:ascii="Gill Sans" w:eastAsia="Times New Roman" w:hAnsi="Gill Sans" w:cs="AFGDGA+Arial"/>
                <w:bCs/>
                <w:sz w:val="23"/>
                <w:szCs w:val="23"/>
                <w:lang w:val="en-US"/>
              </w:rPr>
              <w:t>modeling</w:t>
            </w:r>
            <w:r w:rsidRPr="002D5139">
              <w:rPr>
                <w:rFonts w:ascii="Gill Sans" w:eastAsia="Times New Roman" w:hAnsi="Gill Sans" w:cs="AFGDGA+Arial"/>
                <w:bCs/>
                <w:sz w:val="23"/>
                <w:szCs w:val="23"/>
                <w:lang w:val="en-US"/>
              </w:rPr>
              <w:t xml:space="preserve"> by adult does not result in child engaging with learning activities </w:t>
            </w:r>
            <w:r w:rsidR="00767462" w:rsidRPr="002D5139">
              <w:rPr>
                <w:rFonts w:ascii="Gill Sans" w:eastAsia="Times New Roman" w:hAnsi="Gill Sans" w:cs="AFGDGA+Arial"/>
                <w:bCs/>
                <w:sz w:val="23"/>
                <w:szCs w:val="23"/>
                <w:lang w:val="en-US"/>
              </w:rPr>
              <w:t>e.g.,</w:t>
            </w:r>
            <w:r w:rsidRPr="002D5139">
              <w:rPr>
                <w:rFonts w:ascii="Gill Sans" w:eastAsia="Times New Roman" w:hAnsi="Gill Sans" w:cs="AFGDGA+Arial"/>
                <w:bCs/>
                <w:sz w:val="23"/>
                <w:szCs w:val="23"/>
                <w:lang w:val="en-US"/>
              </w:rPr>
              <w:t xml:space="preserve"> completing an inset puzzle, putting teddy to bed, rolli</w:t>
            </w:r>
            <w:r w:rsidR="00FB225A" w:rsidRPr="002D5139">
              <w:rPr>
                <w:rFonts w:ascii="Gill Sans" w:eastAsia="Times New Roman" w:hAnsi="Gill Sans" w:cs="AFGDGA+Arial"/>
                <w:bCs/>
                <w:sz w:val="23"/>
                <w:szCs w:val="23"/>
                <w:lang w:val="en-US"/>
              </w:rPr>
              <w:t xml:space="preserve">ng a car along the floor etc.  </w:t>
            </w:r>
          </w:p>
        </w:tc>
      </w:tr>
      <w:tr w:rsidR="00AC3725" w:rsidRPr="003B7658" w14:paraId="5243278B" w14:textId="77777777" w:rsidTr="008461F5">
        <w:trPr>
          <w:trHeight w:val="1388"/>
        </w:trPr>
        <w:tc>
          <w:tcPr>
            <w:tcW w:w="1737" w:type="dxa"/>
            <w:shd w:val="clear" w:color="auto" w:fill="EAF1DD" w:themeFill="accent3" w:themeFillTint="33"/>
          </w:tcPr>
          <w:p w14:paraId="1F1419D4" w14:textId="741C203A" w:rsidR="00AC3725" w:rsidRPr="008461F5" w:rsidRDefault="00AC3725" w:rsidP="002D5139">
            <w:pPr>
              <w:pStyle w:val="NoSpacing"/>
              <w:rPr>
                <w:rFonts w:ascii="Gill Sans" w:hAnsi="Gill Sans"/>
                <w:b/>
                <w:bCs/>
                <w:sz w:val="20"/>
                <w:szCs w:val="20"/>
                <w:lang w:val="en-US"/>
              </w:rPr>
            </w:pPr>
            <w:r w:rsidRPr="008461F5">
              <w:rPr>
                <w:rFonts w:ascii="Gill Sans" w:hAnsi="Gill Sans"/>
                <w:b/>
                <w:bCs/>
                <w:sz w:val="20"/>
                <w:szCs w:val="20"/>
                <w:lang w:val="en-US"/>
              </w:rPr>
              <w:t>Social,</w:t>
            </w:r>
            <w:r w:rsidR="002D5139" w:rsidRPr="008461F5">
              <w:rPr>
                <w:rFonts w:ascii="Gill Sans" w:hAnsi="Gill Sans"/>
                <w:b/>
                <w:bCs/>
                <w:sz w:val="20"/>
                <w:szCs w:val="20"/>
                <w:lang w:val="en-US"/>
              </w:rPr>
              <w:t xml:space="preserve"> </w:t>
            </w:r>
            <w:r w:rsidRPr="008461F5">
              <w:rPr>
                <w:rFonts w:ascii="Gill Sans" w:hAnsi="Gill Sans"/>
                <w:b/>
                <w:bCs/>
                <w:sz w:val="20"/>
                <w:szCs w:val="20"/>
                <w:lang w:val="en-US"/>
              </w:rPr>
              <w:t xml:space="preserve">Mental and Emotional Health </w:t>
            </w:r>
            <w:r w:rsidRPr="008461F5">
              <w:rPr>
                <w:rFonts w:ascii="Gill Sans" w:hAnsi="Gill Sans"/>
                <w:b/>
                <w:bCs/>
                <w:sz w:val="20"/>
                <w:szCs w:val="20"/>
              </w:rPr>
              <w:t xml:space="preserve"> </w:t>
            </w:r>
          </w:p>
        </w:tc>
        <w:tc>
          <w:tcPr>
            <w:tcW w:w="13714" w:type="dxa"/>
            <w:shd w:val="clear" w:color="auto" w:fill="EAF1DD" w:themeFill="accent3" w:themeFillTint="33"/>
          </w:tcPr>
          <w:p w14:paraId="612FABD6"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Episodes where extreme aggression is a danger to self and others.  </w:t>
            </w:r>
          </w:p>
          <w:p w14:paraId="7CE01811"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Very aggressive to staff and/or peers.    </w:t>
            </w:r>
          </w:p>
          <w:p w14:paraId="3C083086"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No response to calming strategies.  </w:t>
            </w:r>
          </w:p>
          <w:p w14:paraId="213A5155"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Totally withdrawn and uncommunicative.  </w:t>
            </w:r>
          </w:p>
          <w:p w14:paraId="554EFCC0"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Diagnosed severe attachment disorder.</w:t>
            </w:r>
          </w:p>
        </w:tc>
      </w:tr>
      <w:tr w:rsidR="00AC3725" w:rsidRPr="003B7658" w14:paraId="7FB8B74F" w14:textId="77777777" w:rsidTr="008461F5">
        <w:trPr>
          <w:trHeight w:val="1101"/>
        </w:trPr>
        <w:tc>
          <w:tcPr>
            <w:tcW w:w="1737" w:type="dxa"/>
            <w:shd w:val="clear" w:color="auto" w:fill="EAF1DD" w:themeFill="accent3" w:themeFillTint="33"/>
          </w:tcPr>
          <w:p w14:paraId="7550D882" w14:textId="77777777" w:rsidR="00AC3725" w:rsidRPr="002D5139" w:rsidRDefault="00AC3725" w:rsidP="00202DEA">
            <w:pPr>
              <w:spacing w:after="0" w:line="240" w:lineRule="auto"/>
              <w:rPr>
                <w:rFonts w:ascii="Gill Sans" w:eastAsia="Times New Roman" w:hAnsi="Gill Sans" w:cs="AFGDGA+Arial"/>
                <w:b/>
                <w:bCs/>
                <w:sz w:val="20"/>
                <w:szCs w:val="20"/>
                <w:lang w:val="en-US"/>
              </w:rPr>
            </w:pPr>
            <w:r w:rsidRPr="002D5139">
              <w:rPr>
                <w:rFonts w:ascii="Gill Sans" w:eastAsia="Times New Roman" w:hAnsi="Gill Sans" w:cs="AFGDGA+Arial"/>
                <w:b/>
                <w:bCs/>
                <w:sz w:val="20"/>
                <w:szCs w:val="20"/>
                <w:lang w:val="en-US"/>
              </w:rPr>
              <w:t>Communication and Interaction</w:t>
            </w:r>
          </w:p>
          <w:p w14:paraId="398EEB56" w14:textId="77777777" w:rsidR="00AC3725" w:rsidRPr="002D5139" w:rsidRDefault="00AC3725" w:rsidP="00202DEA">
            <w:pPr>
              <w:spacing w:after="0" w:line="240" w:lineRule="auto"/>
              <w:jc w:val="both"/>
              <w:rPr>
                <w:rFonts w:ascii="Gill Sans" w:eastAsia="Times New Roman" w:hAnsi="Gill Sans" w:cs="AFGDGA+Arial"/>
                <w:bCs/>
                <w:sz w:val="20"/>
                <w:szCs w:val="20"/>
                <w:lang w:val="en-US"/>
              </w:rPr>
            </w:pPr>
          </w:p>
        </w:tc>
        <w:tc>
          <w:tcPr>
            <w:tcW w:w="13714" w:type="dxa"/>
            <w:shd w:val="clear" w:color="auto" w:fill="EAF1DD" w:themeFill="accent3" w:themeFillTint="33"/>
          </w:tcPr>
          <w:p w14:paraId="3AE722AD"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Speech and language disorders severely affecting communication </w:t>
            </w:r>
          </w:p>
          <w:p w14:paraId="502A17EB"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Regular episodes of challenging </w:t>
            </w:r>
            <w:r w:rsidRPr="002D5139">
              <w:rPr>
                <w:rFonts w:ascii="Gill Sans" w:eastAsia="Times New Roman" w:hAnsi="Gill Sans" w:cs="AFGDGA+Arial"/>
                <w:bCs/>
                <w:sz w:val="23"/>
                <w:szCs w:val="23"/>
              </w:rPr>
              <w:t>behaviour</w:t>
            </w:r>
            <w:r w:rsidRPr="002D5139">
              <w:rPr>
                <w:rFonts w:ascii="Gill Sans" w:eastAsia="Times New Roman" w:hAnsi="Gill Sans" w:cs="AFGDGA+Arial"/>
                <w:bCs/>
                <w:sz w:val="23"/>
                <w:szCs w:val="23"/>
                <w:lang w:val="en-US"/>
              </w:rPr>
              <w:t xml:space="preserve"> endangering self and others.  </w:t>
            </w:r>
          </w:p>
          <w:p w14:paraId="79E480BD"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No spoken language.</w:t>
            </w:r>
          </w:p>
          <w:p w14:paraId="4E2BC1DA"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Severe interaction difficulties.</w:t>
            </w:r>
          </w:p>
        </w:tc>
      </w:tr>
      <w:tr w:rsidR="00AC3725" w:rsidRPr="003B7658" w14:paraId="1EC255EF" w14:textId="77777777" w:rsidTr="008461F5">
        <w:trPr>
          <w:trHeight w:val="1101"/>
        </w:trPr>
        <w:tc>
          <w:tcPr>
            <w:tcW w:w="1737" w:type="dxa"/>
            <w:shd w:val="clear" w:color="auto" w:fill="EAF1DD" w:themeFill="accent3" w:themeFillTint="33"/>
          </w:tcPr>
          <w:p w14:paraId="6C5D6036" w14:textId="77777777" w:rsidR="00AC3725" w:rsidRPr="002D5139" w:rsidRDefault="00AC3725" w:rsidP="00202DEA">
            <w:pPr>
              <w:spacing w:after="0" w:line="240" w:lineRule="auto"/>
              <w:jc w:val="both"/>
              <w:rPr>
                <w:rFonts w:ascii="Gill Sans" w:eastAsia="Times New Roman" w:hAnsi="Gill Sans" w:cs="AFGDGA+Arial"/>
                <w:b/>
                <w:bCs/>
                <w:sz w:val="20"/>
                <w:szCs w:val="20"/>
                <w:lang w:val="en-US"/>
              </w:rPr>
            </w:pPr>
            <w:r w:rsidRPr="002D5139">
              <w:rPr>
                <w:rFonts w:ascii="Gill Sans" w:eastAsia="Times New Roman" w:hAnsi="Gill Sans" w:cs="AFGDGA+Arial"/>
                <w:b/>
                <w:bCs/>
                <w:sz w:val="20"/>
                <w:szCs w:val="20"/>
                <w:lang w:val="en-US"/>
              </w:rPr>
              <w:t>Physical Development and Medical</w:t>
            </w:r>
          </w:p>
        </w:tc>
        <w:tc>
          <w:tcPr>
            <w:tcW w:w="13714" w:type="dxa"/>
            <w:shd w:val="clear" w:color="auto" w:fill="EAF1DD" w:themeFill="accent3" w:themeFillTint="33"/>
          </w:tcPr>
          <w:p w14:paraId="5540E40A" w14:textId="71A8C109"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Unstable, unpredictable or restricted movements with potential secondary problems </w:t>
            </w:r>
            <w:r w:rsidR="002D5139" w:rsidRPr="002D5139">
              <w:rPr>
                <w:rFonts w:ascii="Gill Sans" w:eastAsia="Times New Roman" w:hAnsi="Gill Sans" w:cs="AFGDGA+Arial"/>
                <w:bCs/>
                <w:sz w:val="23"/>
                <w:szCs w:val="23"/>
                <w:lang w:val="en-US"/>
              </w:rPr>
              <w:t>e.g.,</w:t>
            </w:r>
            <w:r w:rsidRPr="002D5139">
              <w:rPr>
                <w:rFonts w:ascii="Gill Sans" w:eastAsia="Times New Roman" w:hAnsi="Gill Sans" w:cs="AFGDGA+Arial"/>
                <w:bCs/>
                <w:sz w:val="23"/>
                <w:szCs w:val="23"/>
                <w:lang w:val="en-US"/>
              </w:rPr>
              <w:t xml:space="preserve"> muscle spasms, soreness to joints.  </w:t>
            </w:r>
          </w:p>
          <w:p w14:paraId="3579272E"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Entirely dependent for all self-care needs.  </w:t>
            </w:r>
          </w:p>
          <w:p w14:paraId="03E0D77F"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Moving and handling needs.</w:t>
            </w:r>
          </w:p>
          <w:p w14:paraId="63B7D70F"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Medical needs requiring a medical plan and significant adaptations</w:t>
            </w:r>
          </w:p>
        </w:tc>
      </w:tr>
      <w:tr w:rsidR="00AC3725" w:rsidRPr="00D301ED" w14:paraId="791D5FD3" w14:textId="77777777" w:rsidTr="008461F5">
        <w:trPr>
          <w:trHeight w:val="1105"/>
        </w:trPr>
        <w:tc>
          <w:tcPr>
            <w:tcW w:w="1737" w:type="dxa"/>
            <w:shd w:val="clear" w:color="auto" w:fill="EAF1DD" w:themeFill="accent3" w:themeFillTint="33"/>
          </w:tcPr>
          <w:p w14:paraId="2067727D" w14:textId="77777777" w:rsidR="00AC3725" w:rsidRPr="002D5139" w:rsidRDefault="00AC3725" w:rsidP="00202DEA">
            <w:pPr>
              <w:spacing w:after="0" w:line="240" w:lineRule="auto"/>
              <w:jc w:val="both"/>
              <w:rPr>
                <w:rFonts w:ascii="Gill Sans" w:eastAsia="Times New Roman" w:hAnsi="Gill Sans" w:cs="AFGDGA+Arial"/>
                <w:b/>
                <w:bCs/>
                <w:sz w:val="20"/>
                <w:szCs w:val="20"/>
                <w:lang w:val="en-US"/>
              </w:rPr>
            </w:pPr>
            <w:r w:rsidRPr="002D5139">
              <w:rPr>
                <w:rFonts w:ascii="Gill Sans" w:eastAsia="Times New Roman" w:hAnsi="Gill Sans" w:cs="AFGDGA+Arial"/>
                <w:b/>
                <w:bCs/>
                <w:sz w:val="20"/>
                <w:szCs w:val="20"/>
                <w:lang w:val="en-US"/>
              </w:rPr>
              <w:t>Sensory, Visual and Hearing</w:t>
            </w:r>
          </w:p>
        </w:tc>
        <w:tc>
          <w:tcPr>
            <w:tcW w:w="13714" w:type="dxa"/>
            <w:shd w:val="clear" w:color="auto" w:fill="EAF1DD" w:themeFill="accent3" w:themeFillTint="33"/>
          </w:tcPr>
          <w:p w14:paraId="3B9FF5E2"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Dual sensory loss/complex need.  </w:t>
            </w:r>
          </w:p>
          <w:p w14:paraId="02A8BC17" w14:textId="77777777" w:rsidR="00AC3725" w:rsidRPr="002D5139" w:rsidRDefault="00AC3725" w:rsidP="00202DEA">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Visual or hearing loss resulting in severe impact on:  </w:t>
            </w:r>
          </w:p>
          <w:p w14:paraId="1E4481CB" w14:textId="77777777" w:rsidR="00AC3725" w:rsidRPr="002D5139" w:rsidRDefault="00AC3725" w:rsidP="004658AA">
            <w:pPr>
              <w:numPr>
                <w:ilvl w:val="0"/>
                <w:numId w:val="14"/>
              </w:num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social communication skills  </w:t>
            </w:r>
          </w:p>
          <w:p w14:paraId="45340E82" w14:textId="77777777" w:rsidR="00AC3725" w:rsidRPr="002D5139" w:rsidRDefault="00AC3725" w:rsidP="004658AA">
            <w:pPr>
              <w:numPr>
                <w:ilvl w:val="0"/>
                <w:numId w:val="14"/>
              </w:num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difficulties in accessing cognitively appropriate learning and development activities  </w:t>
            </w:r>
          </w:p>
        </w:tc>
      </w:tr>
    </w:tbl>
    <w:p w14:paraId="605D2B0B" w14:textId="7BD5BB46" w:rsidR="00AC3725" w:rsidRDefault="00AC3725" w:rsidP="00D301ED">
      <w:pPr>
        <w:spacing w:after="0" w:line="240" w:lineRule="auto"/>
        <w:rPr>
          <w:rFonts w:ascii="Gill Sans" w:eastAsia="Times New Roman" w:hAnsi="Gill Sans" w:cs="AFGDGA+Arial"/>
          <w:bCs/>
          <w:color w:val="FF0000"/>
          <w:sz w:val="23"/>
          <w:szCs w:val="23"/>
          <w:lang w:val="en-US"/>
        </w:rPr>
      </w:pPr>
    </w:p>
    <w:p w14:paraId="517E7759" w14:textId="7BB5622D" w:rsidR="004E3D9A" w:rsidRDefault="004E3D9A" w:rsidP="00D301ED">
      <w:pPr>
        <w:spacing w:after="0" w:line="240" w:lineRule="auto"/>
        <w:rPr>
          <w:rFonts w:ascii="Gill Sans" w:eastAsia="Times New Roman" w:hAnsi="Gill Sans" w:cs="AFGDGA+Arial"/>
          <w:bCs/>
          <w:color w:val="FF0000"/>
          <w:sz w:val="23"/>
          <w:szCs w:val="23"/>
          <w:lang w:val="en-US"/>
        </w:rPr>
      </w:pPr>
    </w:p>
    <w:p w14:paraId="7884582C" w14:textId="08378BB2" w:rsidR="004E3D9A" w:rsidRDefault="004E3D9A" w:rsidP="00D301ED">
      <w:pPr>
        <w:spacing w:after="0" w:line="240" w:lineRule="auto"/>
        <w:rPr>
          <w:rFonts w:ascii="Gill Sans" w:eastAsia="Times New Roman" w:hAnsi="Gill Sans" w:cs="AFGDGA+Arial"/>
          <w:bCs/>
          <w:color w:val="FF0000"/>
          <w:sz w:val="23"/>
          <w:szCs w:val="23"/>
          <w:lang w:val="en-US"/>
        </w:rPr>
      </w:pPr>
    </w:p>
    <w:p w14:paraId="55F6DAF1" w14:textId="7A3A40FD" w:rsidR="004E3D9A" w:rsidRDefault="004E3D9A" w:rsidP="00D301ED">
      <w:pPr>
        <w:spacing w:after="0" w:line="240" w:lineRule="auto"/>
        <w:rPr>
          <w:rFonts w:ascii="Gill Sans" w:eastAsia="Times New Roman" w:hAnsi="Gill Sans" w:cs="AFGDGA+Arial"/>
          <w:bCs/>
          <w:color w:val="FF0000"/>
          <w:sz w:val="23"/>
          <w:szCs w:val="23"/>
          <w:lang w:val="en-US"/>
        </w:rPr>
      </w:pPr>
    </w:p>
    <w:p w14:paraId="27DC2A44" w14:textId="444E2C06" w:rsidR="004E3D9A" w:rsidRDefault="004E3D9A" w:rsidP="00D301ED">
      <w:pPr>
        <w:spacing w:after="0" w:line="240" w:lineRule="auto"/>
        <w:rPr>
          <w:rFonts w:ascii="Gill Sans" w:eastAsia="Times New Roman" w:hAnsi="Gill Sans" w:cs="AFGDGA+Arial"/>
          <w:bCs/>
          <w:color w:val="FF0000"/>
          <w:sz w:val="23"/>
          <w:szCs w:val="23"/>
          <w:lang w:val="en-US"/>
        </w:rPr>
      </w:pPr>
    </w:p>
    <w:p w14:paraId="05FBBA4D" w14:textId="2526C077" w:rsidR="004E3D9A" w:rsidRDefault="004E3D9A" w:rsidP="00D301ED">
      <w:pPr>
        <w:spacing w:after="0" w:line="240" w:lineRule="auto"/>
        <w:rPr>
          <w:rFonts w:ascii="Gill Sans" w:eastAsia="Times New Roman" w:hAnsi="Gill Sans" w:cs="AFGDGA+Arial"/>
          <w:bCs/>
          <w:color w:val="FF0000"/>
          <w:sz w:val="23"/>
          <w:szCs w:val="23"/>
          <w:lang w:val="en-US"/>
        </w:rPr>
      </w:pPr>
    </w:p>
    <w:p w14:paraId="5AB25A50" w14:textId="073F9B0A" w:rsidR="004E3D9A" w:rsidRDefault="004E3D9A" w:rsidP="00D301ED">
      <w:pPr>
        <w:spacing w:after="0" w:line="240" w:lineRule="auto"/>
        <w:rPr>
          <w:rFonts w:ascii="Gill Sans" w:eastAsia="Times New Roman" w:hAnsi="Gill Sans" w:cs="AFGDGA+Arial"/>
          <w:bCs/>
          <w:color w:val="FF0000"/>
          <w:sz w:val="23"/>
          <w:szCs w:val="23"/>
          <w:lang w:val="en-US"/>
        </w:rPr>
      </w:pPr>
    </w:p>
    <w:p w14:paraId="2E2B784B" w14:textId="77777777" w:rsidR="004E3D9A" w:rsidRDefault="004E3D9A" w:rsidP="00D301ED">
      <w:pPr>
        <w:spacing w:after="0" w:line="240" w:lineRule="auto"/>
        <w:rPr>
          <w:rFonts w:ascii="Gill Sans" w:eastAsia="Times New Roman" w:hAnsi="Gill Sans" w:cs="AFGDGA+Arial"/>
          <w:bCs/>
          <w:color w:val="FF0000"/>
          <w:sz w:val="23"/>
          <w:szCs w:val="23"/>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8461F5" w:rsidRPr="002D5139" w14:paraId="12F97C34" w14:textId="77777777" w:rsidTr="00FE678C">
        <w:trPr>
          <w:trHeight w:val="424"/>
        </w:trPr>
        <w:tc>
          <w:tcPr>
            <w:tcW w:w="15451" w:type="dxa"/>
            <w:shd w:val="clear" w:color="auto" w:fill="9BBB59" w:themeFill="accent3"/>
          </w:tcPr>
          <w:p w14:paraId="2296EC71" w14:textId="77777777" w:rsidR="008461F5" w:rsidRPr="002D5139" w:rsidRDefault="008461F5" w:rsidP="00FE678C">
            <w:pPr>
              <w:spacing w:after="0" w:line="240" w:lineRule="auto"/>
              <w:jc w:val="center"/>
              <w:rPr>
                <w:rFonts w:ascii="Gill Sans" w:eastAsia="Times New Roman" w:hAnsi="Gill Sans" w:cs="AFGDGA+Arial"/>
                <w:b/>
                <w:bCs/>
                <w:sz w:val="23"/>
                <w:szCs w:val="23"/>
                <w:lang w:val="en-US"/>
              </w:rPr>
            </w:pPr>
            <w:r w:rsidRPr="002D5139">
              <w:rPr>
                <w:rFonts w:ascii="Gill Sans" w:eastAsia="Times New Roman" w:hAnsi="Gill Sans" w:cs="AFGDGA+Arial"/>
                <w:b/>
                <w:bCs/>
                <w:sz w:val="23"/>
                <w:szCs w:val="23"/>
                <w:lang w:val="en-US"/>
              </w:rPr>
              <w:t>Possible Interventions, Strategies and External Agencies</w:t>
            </w:r>
          </w:p>
        </w:tc>
      </w:tr>
      <w:tr w:rsidR="008461F5" w:rsidRPr="002D5139" w14:paraId="67249835" w14:textId="77777777" w:rsidTr="00FE678C">
        <w:trPr>
          <w:trHeight w:val="4979"/>
        </w:trPr>
        <w:tc>
          <w:tcPr>
            <w:tcW w:w="15451" w:type="dxa"/>
            <w:shd w:val="clear" w:color="auto" w:fill="EAF1DD" w:themeFill="accent3" w:themeFillTint="33"/>
          </w:tcPr>
          <w:p w14:paraId="081E7F81" w14:textId="77777777" w:rsidR="008461F5" w:rsidRPr="002D5139" w:rsidRDefault="008461F5" w:rsidP="00FE678C">
            <w:pPr>
              <w:spacing w:after="0" w:line="240" w:lineRule="auto"/>
              <w:jc w:val="both"/>
              <w:rPr>
                <w:rFonts w:ascii="Gill Sans" w:eastAsia="Times New Roman" w:hAnsi="Gill Sans" w:cs="AFGDGA+Arial"/>
                <w:b/>
                <w:bCs/>
                <w:sz w:val="23"/>
                <w:szCs w:val="23"/>
                <w:lang w:val="en-US"/>
              </w:rPr>
            </w:pPr>
            <w:r w:rsidRPr="002D5139">
              <w:rPr>
                <w:rFonts w:ascii="Gill Sans" w:eastAsia="Times New Roman" w:hAnsi="Gill Sans" w:cs="AFGDGA+Arial"/>
                <w:b/>
                <w:bCs/>
                <w:sz w:val="23"/>
                <w:szCs w:val="23"/>
                <w:lang w:val="en-US"/>
              </w:rPr>
              <w:t xml:space="preserve">Strategies:  </w:t>
            </w:r>
          </w:p>
          <w:p w14:paraId="150E3C93" w14:textId="77777777" w:rsidR="008461F5" w:rsidRPr="002D5139" w:rsidRDefault="008461F5" w:rsidP="00FE678C">
            <w:pPr>
              <w:spacing w:after="0" w:line="360" w:lineRule="auto"/>
              <w:rPr>
                <w:rFonts w:ascii="Gill Sans" w:eastAsia="Times New Roman" w:hAnsi="Gill Sans" w:cs="Times New Roman"/>
                <w:lang w:val="en-US"/>
              </w:rPr>
            </w:pPr>
            <w:r w:rsidRPr="002D5139">
              <w:rPr>
                <w:rFonts w:ascii="Gill Sans" w:eastAsia="Times New Roman" w:hAnsi="Gill Sans" w:cs="Times New Roman"/>
                <w:lang w:val="en-US"/>
              </w:rPr>
              <w:t xml:space="preserve">Possible additional support available to increase ratios for intensive support and interventions. </w:t>
            </w:r>
          </w:p>
          <w:p w14:paraId="5E369C88" w14:textId="77777777" w:rsidR="008461F5" w:rsidRPr="002D5139" w:rsidRDefault="008461F5" w:rsidP="00FE678C">
            <w:pPr>
              <w:spacing w:after="0" w:line="360" w:lineRule="auto"/>
              <w:rPr>
                <w:rFonts w:ascii="Gill Sans" w:eastAsia="Times New Roman" w:hAnsi="Gill Sans" w:cs="Times New Roman"/>
                <w:lang w:val="en-US"/>
              </w:rPr>
            </w:pPr>
            <w:r w:rsidRPr="002D5139">
              <w:rPr>
                <w:rFonts w:ascii="Gill Sans" w:eastAsia="Times New Roman" w:hAnsi="Gill Sans" w:cs="Times New Roman"/>
                <w:lang w:val="en-US"/>
              </w:rPr>
              <w:t xml:space="preserve">Opportunities for intensive support/teaching, including from outside agencies (e.g., Hearing Impaired team) </w:t>
            </w:r>
          </w:p>
          <w:p w14:paraId="701FF208" w14:textId="77777777" w:rsidR="008461F5" w:rsidRPr="002D5139" w:rsidRDefault="008461F5" w:rsidP="00FE678C">
            <w:pPr>
              <w:spacing w:after="0" w:line="360" w:lineRule="auto"/>
              <w:rPr>
                <w:rFonts w:ascii="Gill Sans" w:eastAsia="Times New Roman" w:hAnsi="Gill Sans" w:cs="Times New Roman"/>
                <w:lang w:val="en-US"/>
              </w:rPr>
            </w:pPr>
            <w:r w:rsidRPr="002D5139">
              <w:rPr>
                <w:rFonts w:ascii="Gill Sans" w:eastAsia="Times New Roman" w:hAnsi="Gill Sans" w:cs="Times New Roman"/>
                <w:lang w:val="en-US"/>
              </w:rPr>
              <w:t xml:space="preserve">Intensive support is required for Personal, Social and Emotional development (e.g., self-esteem and positive relationships.) </w:t>
            </w:r>
          </w:p>
          <w:p w14:paraId="14951AF0" w14:textId="77777777" w:rsidR="008461F5" w:rsidRPr="002D5139" w:rsidRDefault="008461F5" w:rsidP="00FE678C">
            <w:pPr>
              <w:spacing w:after="0" w:line="360" w:lineRule="auto"/>
              <w:rPr>
                <w:rFonts w:ascii="Gill Sans" w:eastAsia="Times New Roman" w:hAnsi="Gill Sans" w:cs="Times New Roman"/>
                <w:lang w:val="en-US"/>
              </w:rPr>
            </w:pPr>
            <w:r w:rsidRPr="002D5139">
              <w:rPr>
                <w:rFonts w:ascii="Gill Sans" w:eastAsia="Times New Roman" w:hAnsi="Gill Sans" w:cs="Times New Roman"/>
                <w:lang w:val="en-US"/>
              </w:rPr>
              <w:t xml:space="preserve">Intensive support is required to manage basic hygiene and personal needs. </w:t>
            </w:r>
          </w:p>
          <w:p w14:paraId="373730BF" w14:textId="77777777" w:rsidR="008461F5" w:rsidRPr="002D5139" w:rsidRDefault="008461F5" w:rsidP="00FE678C">
            <w:pPr>
              <w:spacing w:after="0" w:line="360" w:lineRule="auto"/>
              <w:rPr>
                <w:rFonts w:ascii="Gill Sans" w:eastAsia="Times New Roman" w:hAnsi="Gill Sans" w:cs="Times New Roman"/>
                <w:lang w:val="en-US"/>
              </w:rPr>
            </w:pPr>
            <w:r w:rsidRPr="002D5139">
              <w:rPr>
                <w:rFonts w:ascii="Gill Sans" w:eastAsia="Times New Roman" w:hAnsi="Gill Sans" w:cs="Times New Roman"/>
                <w:lang w:val="en-US"/>
              </w:rPr>
              <w:t xml:space="preserve">Significant attention to the provision and maintenance of a range of personal equipment. </w:t>
            </w:r>
          </w:p>
          <w:p w14:paraId="5B55D4C5" w14:textId="77777777" w:rsidR="008461F5" w:rsidRPr="002D5139" w:rsidRDefault="008461F5" w:rsidP="00FE678C">
            <w:pPr>
              <w:spacing w:after="0" w:line="360" w:lineRule="auto"/>
              <w:rPr>
                <w:rFonts w:ascii="Gill Sans" w:eastAsia="Times New Roman" w:hAnsi="Gill Sans" w:cs="Times New Roman"/>
                <w:lang w:val="en-US"/>
              </w:rPr>
            </w:pPr>
            <w:r w:rsidRPr="002D5139">
              <w:rPr>
                <w:rFonts w:ascii="Gill Sans" w:eastAsia="Times New Roman" w:hAnsi="Gill Sans" w:cs="Times New Roman"/>
                <w:lang w:val="en-US"/>
              </w:rPr>
              <w:t xml:space="preserve">Manual handling and hoist training for staff where applicable.   </w:t>
            </w:r>
          </w:p>
          <w:p w14:paraId="06D06B0D" w14:textId="6E07834F" w:rsidR="008461F5" w:rsidRPr="002D5139" w:rsidRDefault="008461F5" w:rsidP="00FE678C">
            <w:pPr>
              <w:spacing w:after="0" w:line="360" w:lineRule="auto"/>
              <w:rPr>
                <w:rFonts w:ascii="Gill Sans" w:eastAsia="Times New Roman" w:hAnsi="Gill Sans" w:cs="Times New Roman"/>
                <w:lang w:val="en-US"/>
              </w:rPr>
            </w:pPr>
            <w:r w:rsidRPr="002D5139">
              <w:rPr>
                <w:rFonts w:ascii="Gill Sans" w:eastAsia="Times New Roman" w:hAnsi="Gill Sans" w:cs="Times New Roman"/>
                <w:lang w:val="en-US"/>
              </w:rPr>
              <w:t xml:space="preserve">All staff should be aware of the child's issues to ensure consistent application of strategies across the </w:t>
            </w:r>
            <w:r w:rsidR="00B34B0D" w:rsidRPr="002D5139">
              <w:rPr>
                <w:rFonts w:ascii="Gill Sans" w:eastAsia="Times New Roman" w:hAnsi="Gill Sans" w:cs="Times New Roman"/>
                <w:lang w:val="en-US"/>
              </w:rPr>
              <w:t>session.</w:t>
            </w:r>
          </w:p>
          <w:p w14:paraId="04A79144" w14:textId="77777777" w:rsidR="008461F5" w:rsidRPr="002D5139" w:rsidRDefault="008461F5" w:rsidP="00FE678C">
            <w:pPr>
              <w:spacing w:after="0" w:line="360" w:lineRule="auto"/>
              <w:rPr>
                <w:rFonts w:ascii="Gill Sans" w:eastAsia="Times New Roman" w:hAnsi="Gill Sans" w:cs="Times New Roman"/>
                <w:lang w:val="en-US"/>
              </w:rPr>
            </w:pPr>
            <w:r w:rsidRPr="002D5139">
              <w:rPr>
                <w:rFonts w:ascii="Gill Sans" w:eastAsia="Times New Roman" w:hAnsi="Gill Sans" w:cs="Times New Roman"/>
                <w:lang w:val="en-US"/>
              </w:rPr>
              <w:t xml:space="preserve">Health Care Plan and Risk Assessment should be in place for children with complex medical needs, </w:t>
            </w:r>
            <w:r w:rsidRPr="002D5139">
              <w:rPr>
                <w:rFonts w:ascii="Gill Sans" w:eastAsia="Times New Roman" w:hAnsi="Gill Sans" w:cs="Times New Roman"/>
                <w:lang w:eastAsia="en-GB"/>
              </w:rPr>
              <w:t>including an audit of the environment to ensure safe passage around the setting.</w:t>
            </w:r>
          </w:p>
          <w:p w14:paraId="2B7C9261" w14:textId="77777777" w:rsidR="008461F5" w:rsidRPr="002D5139" w:rsidRDefault="008461F5" w:rsidP="00FE678C">
            <w:pPr>
              <w:spacing w:after="0" w:line="240" w:lineRule="auto"/>
              <w:jc w:val="both"/>
              <w:rPr>
                <w:rFonts w:ascii="Gill Sans" w:eastAsia="Times New Roman" w:hAnsi="Gill Sans" w:cs="AFGDGA+Arial"/>
                <w:b/>
                <w:bCs/>
                <w:sz w:val="23"/>
                <w:szCs w:val="23"/>
                <w:lang w:val="en-US"/>
              </w:rPr>
            </w:pPr>
            <w:r w:rsidRPr="002D5139">
              <w:rPr>
                <w:rFonts w:ascii="Gill Sans" w:eastAsia="Times New Roman" w:hAnsi="Gill Sans" w:cs="AFGDGA+Arial"/>
                <w:b/>
                <w:bCs/>
                <w:sz w:val="23"/>
                <w:szCs w:val="23"/>
                <w:lang w:val="en-US"/>
              </w:rPr>
              <w:t xml:space="preserve">Resources:   </w:t>
            </w:r>
          </w:p>
          <w:p w14:paraId="65086150" w14:textId="77777777" w:rsidR="008461F5" w:rsidRPr="002D5139" w:rsidRDefault="008461F5" w:rsidP="00FE678C">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All previous resources and a Teacher from the Sensory Service.</w:t>
            </w:r>
          </w:p>
          <w:p w14:paraId="0D8A1E3F" w14:textId="77777777" w:rsidR="008461F5" w:rsidRPr="002D5139" w:rsidRDefault="008461F5" w:rsidP="00FE678C">
            <w:pPr>
              <w:spacing w:after="0" w:line="240" w:lineRule="auto"/>
              <w:jc w:val="both"/>
              <w:rPr>
                <w:rFonts w:ascii="Gill Sans" w:eastAsia="Times New Roman" w:hAnsi="Gill Sans" w:cs="AFGDGA+Arial"/>
                <w:b/>
                <w:bCs/>
                <w:sz w:val="23"/>
                <w:szCs w:val="23"/>
                <w:lang w:val="en-US"/>
              </w:rPr>
            </w:pPr>
          </w:p>
          <w:p w14:paraId="06B704BF" w14:textId="77777777" w:rsidR="008461F5" w:rsidRPr="002D5139" w:rsidRDefault="008461F5" w:rsidP="00FE678C">
            <w:pPr>
              <w:spacing w:after="0" w:line="240" w:lineRule="auto"/>
              <w:jc w:val="both"/>
              <w:rPr>
                <w:rFonts w:ascii="Gill Sans" w:eastAsia="Times New Roman" w:hAnsi="Gill Sans" w:cs="AFGDGA+Arial"/>
                <w:b/>
                <w:bCs/>
                <w:sz w:val="23"/>
                <w:szCs w:val="23"/>
                <w:lang w:val="en-US"/>
              </w:rPr>
            </w:pPr>
            <w:r w:rsidRPr="002D5139">
              <w:rPr>
                <w:rFonts w:ascii="Gill Sans" w:eastAsia="Times New Roman" w:hAnsi="Gill Sans" w:cs="AFGDGA+Arial"/>
                <w:b/>
                <w:bCs/>
                <w:sz w:val="23"/>
                <w:szCs w:val="23"/>
                <w:lang w:val="en-US"/>
              </w:rPr>
              <w:t xml:space="preserve">External Agencies:   </w:t>
            </w:r>
          </w:p>
          <w:p w14:paraId="363DCD28" w14:textId="6592A0D7" w:rsidR="008461F5" w:rsidRPr="002D5139" w:rsidRDefault="008461F5" w:rsidP="00FE678C">
            <w:pPr>
              <w:spacing w:after="0" w:line="240" w:lineRule="auto"/>
              <w:jc w:val="both"/>
              <w:rPr>
                <w:rFonts w:ascii="Gill Sans" w:eastAsia="Times New Roman" w:hAnsi="Gill Sans" w:cs="AFGDGA+Arial"/>
                <w:bCs/>
                <w:sz w:val="23"/>
                <w:szCs w:val="23"/>
                <w:lang w:val="en-US"/>
              </w:rPr>
            </w:pPr>
            <w:r w:rsidRPr="002D5139">
              <w:rPr>
                <w:rFonts w:ascii="Gill Sans" w:eastAsia="Times New Roman" w:hAnsi="Gill Sans" w:cs="AFGDGA+Arial"/>
                <w:bCs/>
                <w:sz w:val="23"/>
                <w:szCs w:val="23"/>
                <w:lang w:val="en-US"/>
              </w:rPr>
              <w:t xml:space="preserve">Opportunities to follow specialist programs and approaches advised by external </w:t>
            </w:r>
            <w:r w:rsidR="00B34B0D" w:rsidRPr="002D5139">
              <w:rPr>
                <w:rFonts w:ascii="Gill Sans" w:eastAsia="Times New Roman" w:hAnsi="Gill Sans" w:cs="AFGDGA+Arial"/>
                <w:bCs/>
                <w:sz w:val="23"/>
                <w:szCs w:val="23"/>
                <w:lang w:val="en-US"/>
              </w:rPr>
              <w:t>professionals.</w:t>
            </w:r>
            <w:r w:rsidRPr="002D5139">
              <w:rPr>
                <w:rFonts w:ascii="Gill Sans" w:eastAsia="Times New Roman" w:hAnsi="Gill Sans" w:cs="AFGDGA+Arial"/>
                <w:bCs/>
                <w:sz w:val="23"/>
                <w:szCs w:val="23"/>
                <w:lang w:val="en-US"/>
              </w:rPr>
              <w:t xml:space="preserve"> </w:t>
            </w:r>
          </w:p>
          <w:p w14:paraId="7BF45317" w14:textId="77777777" w:rsidR="008461F5" w:rsidRPr="002D5139" w:rsidRDefault="008461F5" w:rsidP="00FE678C">
            <w:pPr>
              <w:spacing w:after="0" w:line="240" w:lineRule="auto"/>
              <w:jc w:val="both"/>
              <w:rPr>
                <w:rFonts w:ascii="Gill Sans" w:eastAsia="Times New Roman" w:hAnsi="Gill Sans" w:cs="AFGDGA+Arial"/>
                <w:bCs/>
                <w:sz w:val="23"/>
                <w:szCs w:val="23"/>
                <w:lang w:val="en-US"/>
              </w:rPr>
            </w:pPr>
          </w:p>
        </w:tc>
      </w:tr>
    </w:tbl>
    <w:p w14:paraId="6447CD02" w14:textId="46E827FB" w:rsidR="008461F5" w:rsidRDefault="008461F5" w:rsidP="00D301ED">
      <w:pPr>
        <w:spacing w:after="0" w:line="240" w:lineRule="auto"/>
        <w:rPr>
          <w:rFonts w:ascii="Gill Sans" w:eastAsia="Times New Roman" w:hAnsi="Gill Sans" w:cs="AFGDGA+Arial"/>
          <w:bCs/>
          <w:color w:val="FF0000"/>
          <w:sz w:val="23"/>
          <w:szCs w:val="23"/>
          <w:lang w:val="en-US"/>
        </w:rPr>
      </w:pPr>
    </w:p>
    <w:p w14:paraId="5352B487" w14:textId="26E491E9" w:rsidR="004E3D9A" w:rsidRDefault="004E3D9A" w:rsidP="00D301ED">
      <w:pPr>
        <w:spacing w:after="0" w:line="240" w:lineRule="auto"/>
        <w:rPr>
          <w:rFonts w:ascii="Gill Sans" w:eastAsia="Times New Roman" w:hAnsi="Gill Sans" w:cs="AFGDGA+Arial"/>
          <w:bCs/>
          <w:color w:val="FF0000"/>
          <w:sz w:val="23"/>
          <w:szCs w:val="23"/>
          <w:lang w:val="en-US"/>
        </w:rPr>
      </w:pPr>
    </w:p>
    <w:p w14:paraId="29BE5C95" w14:textId="06F277CE" w:rsidR="004E3D9A" w:rsidRDefault="004E3D9A" w:rsidP="00D301ED">
      <w:pPr>
        <w:spacing w:after="0" w:line="240" w:lineRule="auto"/>
        <w:rPr>
          <w:rFonts w:ascii="Gill Sans" w:eastAsia="Times New Roman" w:hAnsi="Gill Sans" w:cs="AFGDGA+Arial"/>
          <w:bCs/>
          <w:color w:val="FF0000"/>
          <w:sz w:val="23"/>
          <w:szCs w:val="23"/>
          <w:lang w:val="en-US"/>
        </w:rPr>
      </w:pPr>
    </w:p>
    <w:p w14:paraId="1EEACBBE" w14:textId="3096EA74" w:rsidR="004E3D9A" w:rsidRDefault="004E3D9A" w:rsidP="00D301ED">
      <w:pPr>
        <w:spacing w:after="0" w:line="240" w:lineRule="auto"/>
        <w:rPr>
          <w:rFonts w:ascii="Gill Sans" w:eastAsia="Times New Roman" w:hAnsi="Gill Sans" w:cs="AFGDGA+Arial"/>
          <w:bCs/>
          <w:color w:val="FF0000"/>
          <w:sz w:val="23"/>
          <w:szCs w:val="23"/>
          <w:lang w:val="en-US"/>
        </w:rPr>
      </w:pPr>
    </w:p>
    <w:p w14:paraId="28AD20FC" w14:textId="14D729E8" w:rsidR="004E3D9A" w:rsidRDefault="004E3D9A" w:rsidP="00D301ED">
      <w:pPr>
        <w:spacing w:after="0" w:line="240" w:lineRule="auto"/>
        <w:rPr>
          <w:rFonts w:ascii="Gill Sans" w:eastAsia="Times New Roman" w:hAnsi="Gill Sans" w:cs="AFGDGA+Arial"/>
          <w:bCs/>
          <w:color w:val="FF0000"/>
          <w:sz w:val="23"/>
          <w:szCs w:val="23"/>
          <w:lang w:val="en-US"/>
        </w:rPr>
      </w:pPr>
    </w:p>
    <w:p w14:paraId="1D6F7244" w14:textId="577F4B08" w:rsidR="004E3D9A" w:rsidRDefault="004E3D9A" w:rsidP="00D301ED">
      <w:pPr>
        <w:spacing w:after="0" w:line="240" w:lineRule="auto"/>
        <w:rPr>
          <w:rFonts w:ascii="Gill Sans" w:eastAsia="Times New Roman" w:hAnsi="Gill Sans" w:cs="AFGDGA+Arial"/>
          <w:bCs/>
          <w:color w:val="FF0000"/>
          <w:sz w:val="23"/>
          <w:szCs w:val="23"/>
          <w:lang w:val="en-US"/>
        </w:rPr>
      </w:pPr>
    </w:p>
    <w:p w14:paraId="496E51D0" w14:textId="28458596" w:rsidR="004E3D9A" w:rsidRDefault="004E3D9A" w:rsidP="00D301ED">
      <w:pPr>
        <w:spacing w:after="0" w:line="240" w:lineRule="auto"/>
        <w:rPr>
          <w:rFonts w:ascii="Gill Sans" w:eastAsia="Times New Roman" w:hAnsi="Gill Sans" w:cs="AFGDGA+Arial"/>
          <w:bCs/>
          <w:color w:val="FF0000"/>
          <w:sz w:val="23"/>
          <w:szCs w:val="23"/>
          <w:lang w:val="en-US"/>
        </w:rPr>
      </w:pPr>
    </w:p>
    <w:p w14:paraId="0E2289FC" w14:textId="5E144EC1" w:rsidR="004E3D9A" w:rsidRDefault="004E3D9A" w:rsidP="00D301ED">
      <w:pPr>
        <w:spacing w:after="0" w:line="240" w:lineRule="auto"/>
        <w:rPr>
          <w:rFonts w:ascii="Gill Sans" w:eastAsia="Times New Roman" w:hAnsi="Gill Sans" w:cs="AFGDGA+Arial"/>
          <w:bCs/>
          <w:color w:val="FF0000"/>
          <w:sz w:val="23"/>
          <w:szCs w:val="23"/>
          <w:lang w:val="en-US"/>
        </w:rPr>
      </w:pPr>
    </w:p>
    <w:p w14:paraId="4C1E2385" w14:textId="3B458440" w:rsidR="004E3D9A" w:rsidRDefault="004E3D9A" w:rsidP="00D301ED">
      <w:pPr>
        <w:spacing w:after="0" w:line="240" w:lineRule="auto"/>
        <w:rPr>
          <w:rFonts w:ascii="Gill Sans" w:eastAsia="Times New Roman" w:hAnsi="Gill Sans" w:cs="AFGDGA+Arial"/>
          <w:bCs/>
          <w:color w:val="FF0000"/>
          <w:sz w:val="23"/>
          <w:szCs w:val="23"/>
          <w:lang w:val="en-US"/>
        </w:rPr>
      </w:pPr>
    </w:p>
    <w:p w14:paraId="74EF6A68" w14:textId="1FD20BD9" w:rsidR="004E3D9A" w:rsidRDefault="004E3D9A" w:rsidP="00D301ED">
      <w:pPr>
        <w:spacing w:after="0" w:line="240" w:lineRule="auto"/>
        <w:rPr>
          <w:rFonts w:ascii="Gill Sans" w:eastAsia="Times New Roman" w:hAnsi="Gill Sans" w:cs="AFGDGA+Arial"/>
          <w:bCs/>
          <w:color w:val="FF0000"/>
          <w:sz w:val="23"/>
          <w:szCs w:val="23"/>
          <w:lang w:val="en-US"/>
        </w:rPr>
      </w:pPr>
    </w:p>
    <w:p w14:paraId="581D453E" w14:textId="75F64B50" w:rsidR="004E3D9A" w:rsidRDefault="004E3D9A" w:rsidP="00D301ED">
      <w:pPr>
        <w:spacing w:after="0" w:line="240" w:lineRule="auto"/>
        <w:rPr>
          <w:rFonts w:ascii="Gill Sans" w:eastAsia="Times New Roman" w:hAnsi="Gill Sans" w:cs="AFGDGA+Arial"/>
          <w:bCs/>
          <w:color w:val="FF0000"/>
          <w:sz w:val="23"/>
          <w:szCs w:val="23"/>
          <w:lang w:val="en-US"/>
        </w:rPr>
      </w:pPr>
    </w:p>
    <w:p w14:paraId="04B43C92" w14:textId="11844DF0" w:rsidR="004E3D9A" w:rsidRDefault="004E3D9A" w:rsidP="00D301ED">
      <w:pPr>
        <w:spacing w:after="0" w:line="240" w:lineRule="auto"/>
        <w:rPr>
          <w:rFonts w:ascii="Gill Sans" w:eastAsia="Times New Roman" w:hAnsi="Gill Sans" w:cs="AFGDGA+Arial"/>
          <w:bCs/>
          <w:color w:val="FF0000"/>
          <w:sz w:val="23"/>
          <w:szCs w:val="23"/>
          <w:lang w:val="en-US"/>
        </w:rPr>
      </w:pPr>
    </w:p>
    <w:p w14:paraId="1BAE99B3" w14:textId="144B33A2" w:rsidR="004E3D9A" w:rsidRDefault="004E3D9A" w:rsidP="00D301ED">
      <w:pPr>
        <w:spacing w:after="0" w:line="240" w:lineRule="auto"/>
        <w:rPr>
          <w:rFonts w:ascii="Gill Sans" w:eastAsia="Times New Roman" w:hAnsi="Gill Sans" w:cs="AFGDGA+Arial"/>
          <w:bCs/>
          <w:color w:val="FF0000"/>
          <w:sz w:val="23"/>
          <w:szCs w:val="23"/>
          <w:lang w:val="en-US"/>
        </w:rPr>
      </w:pPr>
    </w:p>
    <w:p w14:paraId="24088BE5" w14:textId="76EB92F3" w:rsidR="004E3D9A" w:rsidRDefault="004E3D9A" w:rsidP="00D301ED">
      <w:pPr>
        <w:spacing w:after="0" w:line="240" w:lineRule="auto"/>
        <w:rPr>
          <w:rFonts w:ascii="Gill Sans" w:eastAsia="Times New Roman" w:hAnsi="Gill Sans" w:cs="AFGDGA+Arial"/>
          <w:bCs/>
          <w:color w:val="FF0000"/>
          <w:sz w:val="23"/>
          <w:szCs w:val="23"/>
          <w:lang w:val="en-US"/>
        </w:rPr>
      </w:pPr>
    </w:p>
    <w:p w14:paraId="46716E69" w14:textId="77777777" w:rsidR="004E3D9A" w:rsidRDefault="004E3D9A" w:rsidP="00D301ED">
      <w:pPr>
        <w:spacing w:after="0" w:line="240" w:lineRule="auto"/>
        <w:rPr>
          <w:rFonts w:ascii="Gill Sans" w:eastAsia="Times New Roman" w:hAnsi="Gill Sans" w:cs="AFGDGA+Arial"/>
          <w:bCs/>
          <w:color w:val="FF0000"/>
          <w:sz w:val="23"/>
          <w:szCs w:val="23"/>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3B7658" w:rsidRPr="003B7658" w14:paraId="1F756F4B" w14:textId="77777777" w:rsidTr="00AC3725">
        <w:trPr>
          <w:trHeight w:val="276"/>
        </w:trPr>
        <w:tc>
          <w:tcPr>
            <w:tcW w:w="15451" w:type="dxa"/>
            <w:shd w:val="clear" w:color="auto" w:fill="9BBB59" w:themeFill="accent3"/>
          </w:tcPr>
          <w:p w14:paraId="71492DF8" w14:textId="77777777" w:rsidR="003B7658" w:rsidRPr="003B7658" w:rsidRDefault="00D301ED" w:rsidP="00E506EA">
            <w:pPr>
              <w:spacing w:after="0" w:line="240" w:lineRule="auto"/>
              <w:jc w:val="center"/>
              <w:rPr>
                <w:rFonts w:ascii="Gill Sans MT" w:eastAsia="Times New Roman" w:hAnsi="Gill Sans MT" w:cs="AFGDGA+Arial"/>
                <w:b/>
                <w:bCs/>
                <w:sz w:val="28"/>
                <w:szCs w:val="28"/>
                <w:lang w:val="en-US"/>
              </w:rPr>
            </w:pPr>
            <w:r>
              <w:rPr>
                <w:rFonts w:ascii="Gill Sans" w:eastAsia="Times New Roman" w:hAnsi="Gill Sans" w:cs="AFGDGA+Arial"/>
                <w:b/>
                <w:bCs/>
                <w:sz w:val="23"/>
                <w:szCs w:val="23"/>
                <w:lang w:val="en-US"/>
              </w:rPr>
              <w:t>Band 4</w:t>
            </w:r>
            <w:r w:rsidR="003B7658" w:rsidRPr="003B7658">
              <w:rPr>
                <w:rFonts w:ascii="Gill Sans" w:eastAsia="Times New Roman" w:hAnsi="Gill Sans" w:cs="AFGDGA+Arial"/>
                <w:b/>
                <w:bCs/>
                <w:sz w:val="23"/>
                <w:szCs w:val="23"/>
                <w:lang w:val="en-US"/>
              </w:rPr>
              <w:t>-</w:t>
            </w:r>
            <w:r w:rsidR="00BD544A">
              <w:rPr>
                <w:rFonts w:ascii="Gill Sans" w:eastAsia="Times New Roman" w:hAnsi="Gill Sans" w:cs="AFGDGA+Arial"/>
                <w:b/>
                <w:bCs/>
                <w:sz w:val="23"/>
                <w:szCs w:val="23"/>
                <w:lang w:val="en-US"/>
              </w:rPr>
              <w:t xml:space="preserve"> </w:t>
            </w:r>
            <w:r w:rsidR="003B7658" w:rsidRPr="003B7658">
              <w:rPr>
                <w:rFonts w:ascii="Gill Sans" w:eastAsia="Times New Roman" w:hAnsi="Gill Sans" w:cs="AFGDGA+Arial"/>
                <w:b/>
                <w:bCs/>
                <w:sz w:val="23"/>
                <w:szCs w:val="23"/>
                <w:lang w:val="en-US"/>
              </w:rPr>
              <w:t xml:space="preserve">This band of children are likely to require an </w:t>
            </w:r>
            <w:r w:rsidR="00E506EA" w:rsidRPr="003B7658">
              <w:rPr>
                <w:rFonts w:ascii="Gill Sans" w:eastAsia="Times New Roman" w:hAnsi="Gill Sans" w:cs="AFGDGA+Arial"/>
                <w:b/>
                <w:bCs/>
                <w:sz w:val="23"/>
                <w:szCs w:val="23"/>
                <w:lang w:val="en-US"/>
              </w:rPr>
              <w:t>E</w:t>
            </w:r>
            <w:r w:rsidR="00E506EA">
              <w:rPr>
                <w:rFonts w:ascii="Gill Sans" w:eastAsia="Times New Roman" w:hAnsi="Gill Sans" w:cs="AFGDGA+Arial"/>
                <w:b/>
                <w:bCs/>
                <w:sz w:val="23"/>
                <w:szCs w:val="23"/>
                <w:lang w:val="en-US"/>
              </w:rPr>
              <w:t>ducation Health Care Plan</w:t>
            </w:r>
          </w:p>
        </w:tc>
      </w:tr>
      <w:tr w:rsidR="003B7658" w:rsidRPr="003B7658" w14:paraId="2D1F5E21" w14:textId="77777777" w:rsidTr="008461F5">
        <w:trPr>
          <w:trHeight w:val="727"/>
        </w:trPr>
        <w:tc>
          <w:tcPr>
            <w:tcW w:w="15451" w:type="dxa"/>
            <w:shd w:val="clear" w:color="auto" w:fill="EAF1DD" w:themeFill="accent3" w:themeFillTint="33"/>
          </w:tcPr>
          <w:p w14:paraId="394B4EBD" w14:textId="600CF5E8" w:rsidR="003B7658" w:rsidRPr="003B7658" w:rsidRDefault="003B7658" w:rsidP="003B7658">
            <w:pPr>
              <w:spacing w:after="0" w:line="240" w:lineRule="auto"/>
              <w:rPr>
                <w:rFonts w:ascii="Gill Sans" w:hAnsi="Gill Sans"/>
                <w:b/>
                <w:sz w:val="24"/>
                <w:szCs w:val="24"/>
              </w:rPr>
            </w:pPr>
            <w:r w:rsidRPr="003B7658">
              <w:rPr>
                <w:rFonts w:ascii="Gill Sans" w:eastAsia="Times New Roman" w:hAnsi="Gill Sans" w:cs="AFGDGA+Arial"/>
                <w:bCs/>
                <w:sz w:val="23"/>
                <w:szCs w:val="23"/>
                <w:lang w:val="en-US"/>
              </w:rPr>
              <w:t xml:space="preserve">The child's level of need will be progressively more delayed and significant lifelong </w:t>
            </w:r>
            <w:r w:rsidRPr="003B7658">
              <w:rPr>
                <w:rFonts w:ascii="Gill Sans" w:hAnsi="Gill Sans"/>
                <w:sz w:val="24"/>
                <w:szCs w:val="24"/>
              </w:rPr>
              <w:t xml:space="preserve">complex medical/physical </w:t>
            </w:r>
            <w:r w:rsidR="00B34B0D" w:rsidRPr="003B7658">
              <w:rPr>
                <w:rFonts w:ascii="Gill Sans" w:hAnsi="Gill Sans"/>
                <w:sz w:val="24"/>
                <w:szCs w:val="24"/>
              </w:rPr>
              <w:t>needs.</w:t>
            </w:r>
          </w:p>
          <w:p w14:paraId="5CDD33F6" w14:textId="74BF28F8" w:rsidR="003B7658" w:rsidRPr="003B7658" w:rsidRDefault="003B7658" w:rsidP="003B7658">
            <w:pPr>
              <w:spacing w:after="0" w:line="240" w:lineRule="auto"/>
              <w:jc w:val="both"/>
              <w:rPr>
                <w:rFonts w:ascii="Gill Sans" w:eastAsia="Times New Roman" w:hAnsi="Gill Sans" w:cs="AFGDGA+Arial"/>
                <w:bCs/>
                <w:sz w:val="23"/>
                <w:szCs w:val="23"/>
                <w:lang w:val="en-US"/>
              </w:rPr>
            </w:pPr>
            <w:r w:rsidRPr="003B7658">
              <w:rPr>
                <w:rFonts w:ascii="Gill Sans" w:eastAsia="Times New Roman" w:hAnsi="Gill Sans" w:cs="AFGDGA+Arial"/>
                <w:bCs/>
                <w:sz w:val="23"/>
                <w:szCs w:val="23"/>
                <w:lang w:val="en-US"/>
              </w:rPr>
              <w:t>Children at this level will be very complex and likely to be known to multiple agencies.</w:t>
            </w:r>
          </w:p>
        </w:tc>
      </w:tr>
    </w:tbl>
    <w:p w14:paraId="495699E1" w14:textId="77777777" w:rsidR="008461F5" w:rsidRDefault="008461F5" w:rsidP="003B7658">
      <w:pPr>
        <w:spacing w:after="0" w:line="240" w:lineRule="auto"/>
        <w:jc w:val="both"/>
        <w:rPr>
          <w:rFonts w:ascii="Gill Sans" w:eastAsia="Times New Roman" w:hAnsi="Gill Sans" w:cs="AFGDGA+Arial"/>
          <w:bCs/>
          <w:color w:val="000000"/>
          <w:sz w:val="23"/>
          <w:szCs w:val="23"/>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3B7658" w:rsidRPr="003B7658" w14:paraId="5F0F5103" w14:textId="77777777" w:rsidTr="00AC3725">
        <w:trPr>
          <w:trHeight w:val="261"/>
        </w:trPr>
        <w:tc>
          <w:tcPr>
            <w:tcW w:w="15451" w:type="dxa"/>
            <w:shd w:val="clear" w:color="auto" w:fill="9BBB59" w:themeFill="accent3"/>
          </w:tcPr>
          <w:p w14:paraId="4800BAE9" w14:textId="77777777" w:rsidR="003B7658" w:rsidRPr="003B7658" w:rsidRDefault="003B7658" w:rsidP="003B7658">
            <w:pPr>
              <w:spacing w:after="0" w:line="240" w:lineRule="auto"/>
              <w:jc w:val="center"/>
              <w:rPr>
                <w:rFonts w:ascii="Gill Sans" w:eastAsia="Times New Roman" w:hAnsi="Gill Sans" w:cs="AFGDGA+Arial"/>
                <w:b/>
                <w:bCs/>
                <w:sz w:val="23"/>
                <w:szCs w:val="23"/>
                <w:lang w:val="en-US"/>
              </w:rPr>
            </w:pPr>
            <w:r w:rsidRPr="003B7658">
              <w:rPr>
                <w:rFonts w:ascii="Gill Sans" w:eastAsia="Times New Roman" w:hAnsi="Gill Sans" w:cs="AFGDGA+Arial"/>
                <w:b/>
                <w:bCs/>
                <w:sz w:val="23"/>
                <w:szCs w:val="23"/>
                <w:lang w:val="en-US"/>
              </w:rPr>
              <w:t>Interventions, Strategies and External Agencies</w:t>
            </w:r>
          </w:p>
        </w:tc>
      </w:tr>
      <w:tr w:rsidR="003B7658" w:rsidRPr="003B7658" w14:paraId="4A4ADDE8" w14:textId="77777777" w:rsidTr="008461F5">
        <w:trPr>
          <w:trHeight w:val="4060"/>
        </w:trPr>
        <w:tc>
          <w:tcPr>
            <w:tcW w:w="15451" w:type="dxa"/>
            <w:shd w:val="clear" w:color="auto" w:fill="EAF1DD" w:themeFill="accent3" w:themeFillTint="33"/>
          </w:tcPr>
          <w:p w14:paraId="69A3CE28" w14:textId="154C1880" w:rsidR="003B7658" w:rsidRPr="00063554" w:rsidRDefault="003B7658" w:rsidP="003B7658">
            <w:pPr>
              <w:spacing w:after="0" w:line="240" w:lineRule="auto"/>
              <w:jc w:val="both"/>
              <w:rPr>
                <w:rFonts w:ascii="Gill Sans" w:eastAsia="Times New Roman" w:hAnsi="Gill Sans" w:cs="AFGDGA+Arial"/>
                <w:bCs/>
                <w:lang w:val="en-US"/>
              </w:rPr>
            </w:pPr>
            <w:r w:rsidRPr="00063554">
              <w:rPr>
                <w:rFonts w:ascii="Gill Sans" w:eastAsia="Times New Roman" w:hAnsi="Gill Sans" w:cs="AFGDGA+Arial"/>
                <w:bCs/>
                <w:lang w:val="en-US"/>
              </w:rPr>
              <w:t xml:space="preserve">PLP's reviewed every </w:t>
            </w:r>
            <w:r w:rsidR="00767462">
              <w:rPr>
                <w:rFonts w:ascii="Gill Sans" w:eastAsia="Times New Roman" w:hAnsi="Gill Sans" w:cs="AFGDGA+Arial"/>
                <w:bCs/>
                <w:lang w:val="en-US"/>
              </w:rPr>
              <w:t xml:space="preserve">term/ </w:t>
            </w:r>
            <w:r w:rsidRPr="00063554">
              <w:rPr>
                <w:rFonts w:ascii="Gill Sans" w:eastAsia="Times New Roman" w:hAnsi="Gill Sans" w:cs="AFGDGA+Arial"/>
                <w:bCs/>
                <w:lang w:val="en-US"/>
              </w:rPr>
              <w:t xml:space="preserve">12 weeks.   </w:t>
            </w:r>
          </w:p>
          <w:p w14:paraId="4C28CE37" w14:textId="77777777" w:rsidR="003B7658" w:rsidRPr="00063554" w:rsidRDefault="003B7658" w:rsidP="003B7658">
            <w:pPr>
              <w:tabs>
                <w:tab w:val="left" w:pos="5025"/>
              </w:tabs>
              <w:autoSpaceDE w:val="0"/>
              <w:autoSpaceDN w:val="0"/>
              <w:adjustRightInd w:val="0"/>
              <w:spacing w:after="0" w:line="240" w:lineRule="auto"/>
              <w:rPr>
                <w:rFonts w:ascii="Gill Sans" w:hAnsi="Gill Sans" w:cs="Calibri"/>
              </w:rPr>
            </w:pPr>
          </w:p>
          <w:p w14:paraId="547BED38" w14:textId="07183879" w:rsidR="003B7658" w:rsidRPr="00063554" w:rsidRDefault="003B7658" w:rsidP="003B7658">
            <w:pPr>
              <w:tabs>
                <w:tab w:val="left" w:pos="5025"/>
              </w:tabs>
              <w:autoSpaceDE w:val="0"/>
              <w:autoSpaceDN w:val="0"/>
              <w:adjustRightInd w:val="0"/>
              <w:spacing w:after="0" w:line="240" w:lineRule="auto"/>
              <w:rPr>
                <w:rFonts w:ascii="Gill Sans" w:hAnsi="Gill Sans" w:cs="Calibri"/>
              </w:rPr>
            </w:pPr>
            <w:r w:rsidRPr="00063554">
              <w:rPr>
                <w:rFonts w:ascii="Gill Sans" w:hAnsi="Gill Sans" w:cs="Calibri"/>
              </w:rPr>
              <w:t xml:space="preserve">If there is a need for on-going funding at this level, we would </w:t>
            </w:r>
            <w:r w:rsidR="008461F5" w:rsidRPr="00063554">
              <w:rPr>
                <w:rFonts w:ascii="Gill Sans" w:hAnsi="Gill Sans" w:cs="Calibri"/>
              </w:rPr>
              <w:t>expect the</w:t>
            </w:r>
            <w:r w:rsidRPr="00063554">
              <w:rPr>
                <w:rFonts w:ascii="Gill Sans" w:hAnsi="Gill Sans" w:cs="Calibri"/>
              </w:rPr>
              <w:t xml:space="preserve"> setting to be working towards submitting an NA1 request for an EHCP assessment, to the SEN Assessment and Review Service as soon as you have the required evidence of response to interventions </w:t>
            </w:r>
            <w:r w:rsidR="00767462" w:rsidRPr="00063554">
              <w:rPr>
                <w:rFonts w:ascii="Gill Sans" w:hAnsi="Gill Sans" w:cs="Calibri"/>
              </w:rPr>
              <w:t>etc.. (</w:t>
            </w:r>
            <w:r w:rsidRPr="00063554">
              <w:rPr>
                <w:rFonts w:ascii="Gill Sans" w:hAnsi="Gill Sans" w:cs="Calibri"/>
              </w:rPr>
              <w:t>but definitely before the 3</w:t>
            </w:r>
            <w:r w:rsidRPr="00063554">
              <w:rPr>
                <w:rFonts w:ascii="Gill Sans" w:hAnsi="Gill Sans" w:cs="Calibri"/>
                <w:vertAlign w:val="superscript"/>
              </w:rPr>
              <w:t>rd</w:t>
            </w:r>
            <w:r w:rsidRPr="00063554">
              <w:rPr>
                <w:rFonts w:ascii="Gill Sans" w:hAnsi="Gill Sans" w:cs="Calibri"/>
              </w:rPr>
              <w:t xml:space="preserve"> review). If this does not happen, it will be assumed that you do not think the needs this level of support on an on-going basis, and the level of funding is likely to be reduced</w:t>
            </w:r>
          </w:p>
          <w:p w14:paraId="314863FF" w14:textId="77777777" w:rsidR="003B7658" w:rsidRPr="00063554" w:rsidRDefault="003B7658" w:rsidP="003B7658">
            <w:pPr>
              <w:spacing w:after="0" w:line="240" w:lineRule="auto"/>
              <w:jc w:val="both"/>
              <w:rPr>
                <w:rFonts w:ascii="Gill Sans" w:eastAsia="Times New Roman" w:hAnsi="Gill Sans" w:cs="AFGDGA+Arial"/>
                <w:bCs/>
                <w:lang w:val="en-US"/>
              </w:rPr>
            </w:pPr>
          </w:p>
          <w:p w14:paraId="413101A2" w14:textId="77777777" w:rsidR="003B7658" w:rsidRPr="00063554" w:rsidRDefault="003B7658" w:rsidP="003B7658">
            <w:pPr>
              <w:spacing w:after="0" w:line="240" w:lineRule="auto"/>
              <w:jc w:val="both"/>
              <w:rPr>
                <w:rFonts w:ascii="Gill Sans" w:eastAsia="Times New Roman" w:hAnsi="Gill Sans" w:cs="AFGDGA+Arial"/>
                <w:bCs/>
                <w:lang w:val="en-US"/>
              </w:rPr>
            </w:pPr>
            <w:r w:rsidRPr="00063554">
              <w:rPr>
                <w:rFonts w:ascii="Gill Sans" w:eastAsia="Times New Roman" w:hAnsi="Gill Sans" w:cs="AFGDGA+Arial"/>
                <w:bCs/>
                <w:lang w:val="en-US"/>
              </w:rPr>
              <w:t xml:space="preserve">Adult:  </w:t>
            </w:r>
          </w:p>
          <w:p w14:paraId="10186F15" w14:textId="77777777" w:rsidR="003B7658" w:rsidRPr="00063554" w:rsidRDefault="003B7658" w:rsidP="004658AA">
            <w:pPr>
              <w:numPr>
                <w:ilvl w:val="0"/>
                <w:numId w:val="15"/>
              </w:numPr>
              <w:spacing w:after="0" w:line="240" w:lineRule="auto"/>
              <w:jc w:val="both"/>
              <w:rPr>
                <w:rFonts w:ascii="Gill Sans" w:eastAsia="Times New Roman" w:hAnsi="Gill Sans" w:cs="AFGDGA+Arial"/>
                <w:bCs/>
                <w:lang w:val="en-US"/>
              </w:rPr>
            </w:pPr>
            <w:r w:rsidRPr="00063554">
              <w:rPr>
                <w:rFonts w:ascii="Gill Sans" w:eastAsia="Times New Roman" w:hAnsi="Gill Sans" w:cs="AFGDGA+Arial"/>
                <w:bCs/>
                <w:lang w:val="en-US"/>
              </w:rPr>
              <w:t xml:space="preserve">Support is required for child throughout to support all aspects of development.  </w:t>
            </w:r>
          </w:p>
          <w:p w14:paraId="146A3A32" w14:textId="77777777" w:rsidR="003B7658" w:rsidRPr="00063554" w:rsidRDefault="003B7658" w:rsidP="004658AA">
            <w:pPr>
              <w:numPr>
                <w:ilvl w:val="0"/>
                <w:numId w:val="15"/>
              </w:numPr>
              <w:spacing w:after="0" w:line="240" w:lineRule="auto"/>
              <w:jc w:val="both"/>
              <w:rPr>
                <w:rFonts w:ascii="Gill Sans" w:eastAsia="Times New Roman" w:hAnsi="Gill Sans" w:cs="AFGDGA+Arial"/>
                <w:bCs/>
                <w:lang w:val="en-US"/>
              </w:rPr>
            </w:pPr>
            <w:r w:rsidRPr="00063554">
              <w:rPr>
                <w:rFonts w:ascii="Gill Sans" w:eastAsia="Times New Roman" w:hAnsi="Gill Sans" w:cs="AFGDGA+Arial"/>
                <w:bCs/>
                <w:lang w:val="en-US"/>
              </w:rPr>
              <w:t xml:space="preserve">Access to specialist staff from health or education.  </w:t>
            </w:r>
          </w:p>
          <w:p w14:paraId="4A47412B" w14:textId="77777777" w:rsidR="003B7658" w:rsidRPr="00063554" w:rsidRDefault="003B7658" w:rsidP="004658AA">
            <w:pPr>
              <w:numPr>
                <w:ilvl w:val="0"/>
                <w:numId w:val="15"/>
              </w:numPr>
              <w:spacing w:after="0" w:line="240" w:lineRule="auto"/>
              <w:jc w:val="both"/>
              <w:rPr>
                <w:rFonts w:ascii="Gill Sans" w:eastAsia="Times New Roman" w:hAnsi="Gill Sans" w:cs="AFGDGA+Arial"/>
                <w:bCs/>
                <w:lang w:val="en-US"/>
              </w:rPr>
            </w:pPr>
            <w:r w:rsidRPr="00063554">
              <w:rPr>
                <w:rFonts w:ascii="Gill Sans" w:eastAsia="Times New Roman" w:hAnsi="Gill Sans" w:cs="AFGDGA+Arial"/>
                <w:bCs/>
                <w:lang w:val="en-US"/>
              </w:rPr>
              <w:t xml:space="preserve">Manual Handling issues and training for staff specific to child.  </w:t>
            </w:r>
          </w:p>
          <w:p w14:paraId="2A9BE085" w14:textId="77777777" w:rsidR="00063554" w:rsidRPr="00063554" w:rsidRDefault="003B7658" w:rsidP="004658AA">
            <w:pPr>
              <w:numPr>
                <w:ilvl w:val="0"/>
                <w:numId w:val="15"/>
              </w:numPr>
              <w:spacing w:after="0" w:line="240" w:lineRule="auto"/>
              <w:jc w:val="both"/>
              <w:rPr>
                <w:rFonts w:ascii="Gill Sans" w:eastAsia="Times New Roman" w:hAnsi="Gill Sans" w:cs="AFGDGA+Arial"/>
                <w:bCs/>
                <w:lang w:val="en-US"/>
              </w:rPr>
            </w:pPr>
            <w:r w:rsidRPr="00063554">
              <w:rPr>
                <w:rFonts w:ascii="Gill Sans" w:eastAsia="Times New Roman" w:hAnsi="Gill Sans" w:cs="AFGDGA+Arial"/>
                <w:bCs/>
                <w:lang w:val="en-US"/>
              </w:rPr>
              <w:t xml:space="preserve">Strategies will be very individual to the child, due to their complexity.    </w:t>
            </w:r>
          </w:p>
          <w:p w14:paraId="39011640" w14:textId="77777777" w:rsidR="00063554" w:rsidRPr="00063554" w:rsidRDefault="00063554" w:rsidP="00063554">
            <w:pPr>
              <w:spacing w:after="0" w:line="240" w:lineRule="auto"/>
              <w:ind w:left="720"/>
              <w:jc w:val="both"/>
              <w:rPr>
                <w:rFonts w:ascii="Gill Sans" w:eastAsia="Times New Roman" w:hAnsi="Gill Sans" w:cs="AFGDGA+Arial"/>
                <w:bCs/>
                <w:lang w:val="en-US"/>
              </w:rPr>
            </w:pPr>
          </w:p>
          <w:p w14:paraId="79BF571C" w14:textId="77777777" w:rsidR="00063554" w:rsidRPr="00063554" w:rsidRDefault="00063554" w:rsidP="00063554">
            <w:pPr>
              <w:spacing w:after="0" w:line="240" w:lineRule="auto"/>
              <w:jc w:val="both"/>
              <w:rPr>
                <w:rFonts w:ascii="Gill Sans" w:eastAsia="Times New Roman" w:hAnsi="Gill Sans" w:cs="AFGDGA+Arial"/>
                <w:b/>
                <w:bCs/>
                <w:lang w:val="en-US"/>
              </w:rPr>
            </w:pPr>
            <w:r w:rsidRPr="00063554">
              <w:rPr>
                <w:rFonts w:ascii="Gill Sans" w:eastAsia="Times New Roman" w:hAnsi="Gill Sans" w:cs="AFGDGA+Arial"/>
                <w:b/>
                <w:bCs/>
                <w:lang w:val="en-US"/>
              </w:rPr>
              <w:t xml:space="preserve">External Agencies:  </w:t>
            </w:r>
          </w:p>
          <w:p w14:paraId="3C7DC06A" w14:textId="601386F0" w:rsidR="003B7658" w:rsidRPr="00063554" w:rsidRDefault="00063554" w:rsidP="00063554">
            <w:pPr>
              <w:spacing w:after="0" w:line="240" w:lineRule="auto"/>
              <w:jc w:val="both"/>
              <w:rPr>
                <w:rFonts w:ascii="Gill Sans" w:eastAsia="Times New Roman" w:hAnsi="Gill Sans" w:cs="AFGDGA+Arial"/>
                <w:bCs/>
                <w:color w:val="FF0000"/>
                <w:lang w:val="en-US"/>
              </w:rPr>
            </w:pPr>
            <w:r w:rsidRPr="00063554">
              <w:rPr>
                <w:rFonts w:ascii="Gill Sans" w:eastAsia="Times New Roman" w:hAnsi="Gill Sans" w:cs="AFGDGA+Arial"/>
                <w:bCs/>
                <w:lang w:val="en-US"/>
              </w:rPr>
              <w:t xml:space="preserve">In addition to ones previously </w:t>
            </w:r>
            <w:r w:rsidR="008461F5" w:rsidRPr="00063554">
              <w:rPr>
                <w:rFonts w:ascii="Gill Sans" w:eastAsia="Times New Roman" w:hAnsi="Gill Sans" w:cs="AFGDGA+Arial"/>
                <w:bCs/>
                <w:lang w:val="en-US"/>
              </w:rPr>
              <w:t>mentioned,</w:t>
            </w:r>
            <w:r w:rsidRPr="00063554">
              <w:rPr>
                <w:rFonts w:ascii="Gill Sans" w:eastAsia="Times New Roman" w:hAnsi="Gill Sans" w:cs="AFGDGA+Arial"/>
                <w:bCs/>
                <w:lang w:val="en-US"/>
              </w:rPr>
              <w:t xml:space="preserve"> frequent input from Health Services and possibly Social Care. </w:t>
            </w:r>
          </w:p>
          <w:p w14:paraId="3F4B6412" w14:textId="77777777" w:rsidR="003B7658" w:rsidRPr="003B7658" w:rsidRDefault="003B7658" w:rsidP="004658AA">
            <w:pPr>
              <w:numPr>
                <w:ilvl w:val="0"/>
                <w:numId w:val="15"/>
              </w:numPr>
              <w:spacing w:after="0" w:line="240" w:lineRule="auto"/>
              <w:jc w:val="both"/>
              <w:rPr>
                <w:rFonts w:ascii="Gill Sans" w:eastAsia="Times New Roman" w:hAnsi="Gill Sans" w:cs="AFGDGA+Arial"/>
                <w:bCs/>
                <w:sz w:val="23"/>
                <w:szCs w:val="23"/>
                <w:lang w:val="en-US"/>
              </w:rPr>
            </w:pPr>
            <w:r w:rsidRPr="00063554">
              <w:rPr>
                <w:rFonts w:ascii="Gill Sans" w:eastAsia="Times New Roman" w:hAnsi="Gill Sans" w:cs="AFGDGA+Arial"/>
                <w:bCs/>
                <w:lang w:val="en-US"/>
              </w:rPr>
              <w:t>Medical safety issues</w:t>
            </w:r>
          </w:p>
        </w:tc>
      </w:tr>
    </w:tbl>
    <w:p w14:paraId="352FDF2E" w14:textId="00F8DE95" w:rsidR="00A6550C" w:rsidRDefault="00A6550C" w:rsidP="0047592F">
      <w:pPr>
        <w:spacing w:after="0"/>
        <w:rPr>
          <w:rFonts w:ascii="Gill Sans" w:hAnsi="Gill Sans" w:cs="Arial"/>
          <w:b/>
          <w:color w:val="C00000"/>
          <w:sz w:val="24"/>
          <w:szCs w:val="24"/>
        </w:rPr>
      </w:pPr>
    </w:p>
    <w:p w14:paraId="667FB672" w14:textId="4C8715B9" w:rsidR="007018F4" w:rsidRDefault="007018F4" w:rsidP="0047592F">
      <w:pPr>
        <w:spacing w:after="0"/>
        <w:rPr>
          <w:rFonts w:ascii="Gill Sans" w:hAnsi="Gill Sans" w:cs="Arial"/>
          <w:b/>
          <w:color w:val="C00000"/>
          <w:sz w:val="24"/>
          <w:szCs w:val="24"/>
        </w:rPr>
      </w:pPr>
    </w:p>
    <w:p w14:paraId="75592522" w14:textId="77F27BC4" w:rsidR="007018F4" w:rsidRDefault="007018F4" w:rsidP="0047592F">
      <w:pPr>
        <w:spacing w:after="0"/>
        <w:rPr>
          <w:rFonts w:ascii="Gill Sans" w:hAnsi="Gill Sans" w:cs="Arial"/>
          <w:b/>
          <w:color w:val="C00000"/>
          <w:sz w:val="24"/>
          <w:szCs w:val="24"/>
        </w:rPr>
      </w:pPr>
    </w:p>
    <w:p w14:paraId="2C82F621" w14:textId="3729276E" w:rsidR="007018F4" w:rsidRDefault="007018F4" w:rsidP="0047592F">
      <w:pPr>
        <w:spacing w:after="0"/>
        <w:rPr>
          <w:rFonts w:ascii="Gill Sans" w:hAnsi="Gill Sans" w:cs="Arial"/>
          <w:b/>
          <w:color w:val="C00000"/>
          <w:sz w:val="24"/>
          <w:szCs w:val="24"/>
        </w:rPr>
      </w:pPr>
    </w:p>
    <w:p w14:paraId="40DA7FD3" w14:textId="1966ABD4" w:rsidR="007018F4" w:rsidRDefault="007018F4" w:rsidP="0047592F">
      <w:pPr>
        <w:spacing w:after="0"/>
        <w:rPr>
          <w:rFonts w:ascii="Gill Sans" w:hAnsi="Gill Sans" w:cs="Arial"/>
          <w:b/>
          <w:color w:val="C00000"/>
          <w:sz w:val="24"/>
          <w:szCs w:val="24"/>
        </w:rPr>
      </w:pPr>
    </w:p>
    <w:p w14:paraId="12DAA641" w14:textId="6928D4F7" w:rsidR="007018F4" w:rsidRDefault="007018F4" w:rsidP="0047592F">
      <w:pPr>
        <w:spacing w:after="0"/>
        <w:rPr>
          <w:rFonts w:ascii="Gill Sans" w:hAnsi="Gill Sans" w:cs="Arial"/>
          <w:b/>
          <w:color w:val="C00000"/>
          <w:sz w:val="24"/>
          <w:szCs w:val="24"/>
        </w:rPr>
      </w:pPr>
    </w:p>
    <w:p w14:paraId="5E7F0143" w14:textId="49605901" w:rsidR="007018F4" w:rsidRDefault="007018F4" w:rsidP="0047592F">
      <w:pPr>
        <w:spacing w:after="0"/>
        <w:rPr>
          <w:rFonts w:ascii="Gill Sans" w:hAnsi="Gill Sans" w:cs="Arial"/>
          <w:b/>
          <w:color w:val="C00000"/>
          <w:sz w:val="24"/>
          <w:szCs w:val="24"/>
        </w:rPr>
      </w:pPr>
    </w:p>
    <w:p w14:paraId="10436A43" w14:textId="0550393A" w:rsidR="007018F4" w:rsidRDefault="007018F4" w:rsidP="0047592F">
      <w:pPr>
        <w:spacing w:after="0"/>
        <w:rPr>
          <w:rFonts w:ascii="Gill Sans" w:hAnsi="Gill Sans" w:cs="Arial"/>
          <w:b/>
          <w:color w:val="C00000"/>
          <w:sz w:val="24"/>
          <w:szCs w:val="24"/>
        </w:rPr>
      </w:pPr>
    </w:p>
    <w:p w14:paraId="71B011FA" w14:textId="0AAE8E99" w:rsidR="007018F4" w:rsidRDefault="007018F4" w:rsidP="0047592F">
      <w:pPr>
        <w:spacing w:after="0"/>
        <w:rPr>
          <w:rFonts w:ascii="Gill Sans" w:hAnsi="Gill Sans" w:cs="Arial"/>
          <w:b/>
          <w:color w:val="C00000"/>
          <w:sz w:val="24"/>
          <w:szCs w:val="24"/>
        </w:rPr>
      </w:pPr>
    </w:p>
    <w:p w14:paraId="65A130E9" w14:textId="73DE56B9" w:rsidR="007018F4" w:rsidRDefault="007018F4" w:rsidP="0047592F">
      <w:pPr>
        <w:spacing w:after="0"/>
        <w:rPr>
          <w:rFonts w:ascii="Gill Sans" w:hAnsi="Gill Sans" w:cs="Arial"/>
          <w:b/>
          <w:color w:val="C00000"/>
          <w:sz w:val="24"/>
          <w:szCs w:val="24"/>
        </w:rPr>
      </w:pPr>
    </w:p>
    <w:p w14:paraId="33B1EF9E" w14:textId="4C425657" w:rsidR="007018F4" w:rsidRDefault="007018F4" w:rsidP="0047592F">
      <w:pPr>
        <w:spacing w:after="0"/>
        <w:rPr>
          <w:rFonts w:ascii="Gill Sans" w:hAnsi="Gill Sans" w:cs="Arial"/>
          <w:b/>
          <w:color w:val="C00000"/>
          <w:sz w:val="24"/>
          <w:szCs w:val="24"/>
        </w:rPr>
      </w:pPr>
    </w:p>
    <w:p w14:paraId="27F72E8F" w14:textId="50C1ED74" w:rsidR="007018F4" w:rsidRDefault="007018F4" w:rsidP="0047592F">
      <w:pPr>
        <w:spacing w:after="0"/>
        <w:rPr>
          <w:rFonts w:ascii="Gill Sans" w:hAnsi="Gill Sans" w:cs="Arial"/>
          <w:b/>
          <w:color w:val="C00000"/>
          <w:sz w:val="24"/>
          <w:szCs w:val="24"/>
        </w:rPr>
      </w:pPr>
    </w:p>
    <w:p w14:paraId="51327A97" w14:textId="77777777" w:rsidR="00526D7F" w:rsidRDefault="00526D7F" w:rsidP="0047592F">
      <w:pPr>
        <w:spacing w:after="0"/>
        <w:rPr>
          <w:rFonts w:ascii="Gill Sans" w:hAnsi="Gill Sans" w:cs="Arial"/>
          <w:b/>
          <w:color w:val="C00000"/>
          <w:sz w:val="24"/>
          <w:szCs w:val="24"/>
        </w:rPr>
      </w:pPr>
    </w:p>
    <w:p w14:paraId="4732D617" w14:textId="3EE0182B" w:rsidR="00A6550C" w:rsidRPr="008461F5" w:rsidRDefault="00A6550C" w:rsidP="0047592F">
      <w:pPr>
        <w:spacing w:after="0"/>
        <w:rPr>
          <w:rFonts w:ascii="Gill Sans" w:hAnsi="Gill Sans" w:cs="Arial"/>
          <w:color w:val="C00000"/>
        </w:rPr>
      </w:pPr>
      <w:r w:rsidRPr="00340D07">
        <w:rPr>
          <w:rFonts w:ascii="Gill Sans" w:hAnsi="Gill Sans" w:cs="Arial"/>
          <w:b/>
          <w:color w:val="C00000"/>
        </w:rPr>
        <w:t>National Context/ Background</w:t>
      </w:r>
      <w:r w:rsidRPr="00340D07">
        <w:rPr>
          <w:rFonts w:ascii="Gill Sans" w:hAnsi="Gill Sans" w:cs="Arial"/>
          <w:color w:val="C00000"/>
        </w:rPr>
        <w:t xml:space="preserve"> </w:t>
      </w:r>
    </w:p>
    <w:p w14:paraId="044C191C" w14:textId="77777777" w:rsidR="0047592F" w:rsidRPr="005D6C9A" w:rsidRDefault="00A6550C" w:rsidP="0047592F">
      <w:pPr>
        <w:spacing w:after="0"/>
        <w:rPr>
          <w:rFonts w:ascii="Gill Sans" w:hAnsi="Gill Sans" w:cs="Arial"/>
          <w:color w:val="000000" w:themeColor="text1"/>
        </w:rPr>
      </w:pPr>
      <w:r w:rsidRPr="005D6C9A">
        <w:rPr>
          <w:rFonts w:ascii="Gill Sans" w:hAnsi="Gill Sans" w:cs="Arial"/>
          <w:color w:val="000000" w:themeColor="text1"/>
        </w:rPr>
        <w:t>T</w:t>
      </w:r>
      <w:r w:rsidR="0047592F" w:rsidRPr="005D6C9A">
        <w:rPr>
          <w:rFonts w:ascii="Gill Sans" w:hAnsi="Gill Sans" w:cs="Arial"/>
          <w:color w:val="000000" w:themeColor="text1"/>
        </w:rPr>
        <w:t>here are currently two main sources of SEN funding available to support children with SEND in early year’s settings WITHOUT an Education Health Care Plan (EHCP):</w:t>
      </w:r>
    </w:p>
    <w:p w14:paraId="766BF819" w14:textId="77777777" w:rsidR="0047592F" w:rsidRPr="005151A1" w:rsidRDefault="0047592F" w:rsidP="0047592F">
      <w:pPr>
        <w:spacing w:after="0"/>
        <w:rPr>
          <w:rFonts w:ascii="Gill Sans" w:hAnsi="Gill Sans" w:cs="Arial"/>
          <w:b/>
        </w:rPr>
      </w:pPr>
    </w:p>
    <w:p w14:paraId="2719C860" w14:textId="77777777" w:rsidR="0047592F" w:rsidRPr="005151A1" w:rsidRDefault="0047592F" w:rsidP="004658AA">
      <w:pPr>
        <w:pStyle w:val="ListParagraph"/>
        <w:numPr>
          <w:ilvl w:val="0"/>
          <w:numId w:val="19"/>
        </w:numPr>
        <w:spacing w:after="0"/>
        <w:rPr>
          <w:rFonts w:ascii="Gill Sans" w:hAnsi="Gill Sans" w:cs="Arial"/>
          <w:b/>
        </w:rPr>
      </w:pPr>
      <w:r w:rsidRPr="005151A1">
        <w:rPr>
          <w:rFonts w:ascii="Gill Sans" w:hAnsi="Gill Sans" w:cs="Arial"/>
          <w:b/>
        </w:rPr>
        <w:t>SEN Inclusion fu</w:t>
      </w:r>
      <w:r w:rsidR="00A6550C" w:rsidRPr="005151A1">
        <w:rPr>
          <w:rFonts w:ascii="Gill Sans" w:hAnsi="Gill Sans" w:cs="Arial"/>
          <w:b/>
        </w:rPr>
        <w:t>nding for the youngest children</w:t>
      </w:r>
    </w:p>
    <w:p w14:paraId="6436F9FB" w14:textId="77777777" w:rsidR="00EB3556" w:rsidRPr="0046647C" w:rsidRDefault="00EB3556" w:rsidP="0046647C">
      <w:pPr>
        <w:shd w:val="clear" w:color="auto" w:fill="FFFFFF" w:themeFill="background1"/>
        <w:spacing w:after="150" w:line="240" w:lineRule="auto"/>
        <w:rPr>
          <w:rFonts w:ascii="Gill Sans" w:hAnsi="Gill Sans" w:cstheme="minorHAnsi"/>
          <w:color w:val="0B0C0C"/>
          <w:shd w:val="clear" w:color="auto" w:fill="FFFFFF"/>
        </w:rPr>
      </w:pPr>
      <w:r w:rsidRPr="0046647C">
        <w:rPr>
          <w:rFonts w:ascii="Gill Sans" w:hAnsi="Gill Sans" w:cstheme="minorHAnsi"/>
          <w:color w:val="0B0C0C"/>
          <w:shd w:val="clear" w:color="auto" w:fill="FFFFFF"/>
        </w:rPr>
        <w:t>Local authorities are required to have SENIFs for children with special educational needs (</w:t>
      </w:r>
      <w:r w:rsidRPr="0046647C">
        <w:rPr>
          <w:rFonts w:ascii="Gill Sans" w:hAnsi="Gill Sans" w:cstheme="minorHAnsi"/>
        </w:rPr>
        <w:t>SEN</w:t>
      </w:r>
      <w:r w:rsidRPr="0046647C">
        <w:rPr>
          <w:rFonts w:ascii="Gill Sans" w:hAnsi="Gill Sans" w:cstheme="minorHAnsi"/>
          <w:color w:val="0B0C0C"/>
          <w:shd w:val="clear" w:color="auto" w:fill="FFFFFF"/>
        </w:rPr>
        <w:t>) who are taking up the free entitlements, regardless of the number of hours taken. These funds are intended to support local authorities to work with providers to address the needs of individual children with </w:t>
      </w:r>
      <w:r w:rsidRPr="0046647C">
        <w:rPr>
          <w:rFonts w:ascii="Gill Sans" w:hAnsi="Gill Sans" w:cstheme="minorHAnsi"/>
        </w:rPr>
        <w:t>SEN</w:t>
      </w:r>
      <w:r w:rsidRPr="0046647C">
        <w:rPr>
          <w:rFonts w:ascii="Gill Sans" w:hAnsi="Gill Sans" w:cstheme="minorHAnsi"/>
          <w:color w:val="0B0C0C"/>
          <w:shd w:val="clear" w:color="auto" w:fill="FFFFFF"/>
        </w:rPr>
        <w:t xml:space="preserve">. </w:t>
      </w:r>
    </w:p>
    <w:p w14:paraId="089DB63D" w14:textId="2BA80384" w:rsidR="00EB3556" w:rsidRPr="0046647C" w:rsidRDefault="00EB3556" w:rsidP="0046647C">
      <w:pPr>
        <w:shd w:val="clear" w:color="auto" w:fill="FFFFFF" w:themeFill="background1"/>
        <w:spacing w:after="150" w:line="240" w:lineRule="auto"/>
        <w:rPr>
          <w:rFonts w:ascii="Gill Sans" w:eastAsia="Times New Roman" w:hAnsi="Gill Sans" w:cstheme="minorHAnsi"/>
          <w:b/>
          <w:bCs/>
          <w:color w:val="000000"/>
          <w:lang w:eastAsia="en-GB"/>
        </w:rPr>
      </w:pPr>
      <w:r w:rsidRPr="0046647C">
        <w:rPr>
          <w:rFonts w:ascii="Gill Sans" w:eastAsia="Times New Roman" w:hAnsi="Gill Sans" w:cstheme="minorHAnsi"/>
          <w:b/>
          <w:bCs/>
          <w:color w:val="000000"/>
          <w:lang w:eastAsia="en-GB"/>
        </w:rPr>
        <w:t>A child may be eligible to receive support from the Early Years SEN Inclusion Fund if they:</w:t>
      </w:r>
    </w:p>
    <w:p w14:paraId="2565048C" w14:textId="77777777" w:rsidR="00EB3556" w:rsidRPr="0046647C" w:rsidRDefault="00EB3556" w:rsidP="0046647C">
      <w:pPr>
        <w:numPr>
          <w:ilvl w:val="0"/>
          <w:numId w:val="35"/>
        </w:numPr>
        <w:shd w:val="clear" w:color="auto" w:fill="FFFFFF" w:themeFill="background1"/>
        <w:tabs>
          <w:tab w:val="clear" w:pos="720"/>
          <w:tab w:val="num" w:pos="1380"/>
        </w:tabs>
        <w:spacing w:before="100" w:beforeAutospacing="1" w:after="100" w:afterAutospacing="1" w:line="240" w:lineRule="auto"/>
        <w:ind w:left="1080"/>
        <w:rPr>
          <w:rFonts w:ascii="Gill Sans" w:eastAsia="Times New Roman" w:hAnsi="Gill Sans" w:cstheme="minorHAnsi"/>
          <w:color w:val="000000"/>
          <w:lang w:eastAsia="en-GB"/>
        </w:rPr>
      </w:pPr>
      <w:r w:rsidRPr="0046647C">
        <w:rPr>
          <w:rFonts w:ascii="Gill Sans" w:eastAsia="Times New Roman" w:hAnsi="Gill Sans" w:cstheme="minorHAnsi"/>
          <w:color w:val="000000"/>
          <w:lang w:eastAsia="en-GB"/>
        </w:rPr>
        <w:t>Are in receipt of the Free Entitlement to Early Learning (FEEL) funding* and attend a child-minder, PVI setting or nursery school/ school in Royal Greenwich.</w:t>
      </w:r>
    </w:p>
    <w:p w14:paraId="2F6C4627" w14:textId="77777777" w:rsidR="00EB3556" w:rsidRPr="0046647C" w:rsidRDefault="00EB3556" w:rsidP="0046647C">
      <w:pPr>
        <w:shd w:val="clear" w:color="auto" w:fill="FFFFFF" w:themeFill="background1"/>
        <w:spacing w:after="150" w:line="240" w:lineRule="auto"/>
        <w:rPr>
          <w:rFonts w:ascii="Gill Sans" w:hAnsi="Gill Sans" w:cstheme="minorHAnsi"/>
        </w:rPr>
      </w:pPr>
      <w:r w:rsidRPr="0046647C">
        <w:rPr>
          <w:rFonts w:ascii="Gill Sans" w:eastAsia="Times New Roman" w:hAnsi="Gill Sans" w:cstheme="minorHAnsi"/>
          <w:color w:val="000000"/>
          <w:lang w:eastAsia="en-GB"/>
        </w:rPr>
        <w:t xml:space="preserve">* For further information on whether a child is entitled to the Free Entitlement to Early Learning (FEEL) provision click on the RBG Children Families Directory link </w:t>
      </w:r>
      <w:hyperlink r:id="rId23" w:history="1">
        <w:r w:rsidRPr="0046647C">
          <w:rPr>
            <w:rStyle w:val="Hyperlink"/>
            <w:rFonts w:ascii="Gill Sans" w:eastAsia="Times New Roman" w:hAnsi="Gill Sans" w:cstheme="minorHAnsi"/>
            <w:lang w:eastAsia="en-GB"/>
          </w:rPr>
          <w:t>Early Learning and Childcare</w:t>
        </w:r>
      </w:hyperlink>
    </w:p>
    <w:p w14:paraId="67CC1118" w14:textId="77777777" w:rsidR="00EB3556" w:rsidRPr="0046647C" w:rsidRDefault="00EB3556" w:rsidP="0046647C">
      <w:pPr>
        <w:pStyle w:val="NoSpacing"/>
        <w:shd w:val="clear" w:color="auto" w:fill="FFFFFF" w:themeFill="background1"/>
        <w:rPr>
          <w:rFonts w:ascii="Gill Sans" w:hAnsi="Gill Sans"/>
          <w:shd w:val="clear" w:color="auto" w:fill="FFFFFF"/>
        </w:rPr>
      </w:pPr>
    </w:p>
    <w:p w14:paraId="5AA856F1" w14:textId="77777777" w:rsidR="00EB3556" w:rsidRPr="0046647C" w:rsidRDefault="00EB3556" w:rsidP="0046647C">
      <w:pPr>
        <w:pStyle w:val="NoSpacing"/>
        <w:shd w:val="clear" w:color="auto" w:fill="FFFFFF" w:themeFill="background1"/>
        <w:rPr>
          <w:rFonts w:ascii="Gill Sans" w:hAnsi="Gill Sans"/>
          <w:shd w:val="clear" w:color="auto" w:fill="FFFFFF"/>
        </w:rPr>
      </w:pPr>
      <w:r w:rsidRPr="0046647C">
        <w:rPr>
          <w:rFonts w:ascii="Gill Sans" w:hAnsi="Gill Sans"/>
          <w:shd w:val="clear" w:color="auto" w:fill="FFFFFF"/>
        </w:rPr>
        <w:t xml:space="preserve">The </w:t>
      </w:r>
      <w:r w:rsidRPr="0046647C">
        <w:rPr>
          <w:rFonts w:ascii="Gill Sans" w:hAnsi="Gill Sans"/>
          <w:b/>
          <w:bCs/>
          <w:shd w:val="clear" w:color="auto" w:fill="FFFFFF"/>
        </w:rPr>
        <w:t>Guidance- Early years entitlements: local authority funding operational guide 2024 to 2025</w:t>
      </w:r>
      <w:r w:rsidRPr="0046647C">
        <w:rPr>
          <w:rFonts w:ascii="Gill Sans" w:hAnsi="Gill Sans"/>
          <w:b/>
          <w:bCs/>
          <w:i/>
          <w:iCs/>
          <w:shd w:val="clear" w:color="auto" w:fill="FFFFFF"/>
        </w:rPr>
        <w:t xml:space="preserve"> </w:t>
      </w:r>
      <w:r w:rsidRPr="0046647C">
        <w:rPr>
          <w:rFonts w:ascii="Gill Sans" w:hAnsi="Gill Sans"/>
          <w:shd w:val="clear" w:color="auto" w:fill="FFFFFF"/>
        </w:rPr>
        <w:t>states that</w:t>
      </w:r>
      <w:r w:rsidRPr="0046647C">
        <w:rPr>
          <w:rFonts w:ascii="Gill Sans" w:hAnsi="Gill Sans"/>
          <w:b/>
          <w:bCs/>
          <w:i/>
          <w:iCs/>
          <w:shd w:val="clear" w:color="auto" w:fill="FFFFFF"/>
        </w:rPr>
        <w:t xml:space="preserve"> </w:t>
      </w:r>
      <w:r w:rsidRPr="0046647C">
        <w:rPr>
          <w:rFonts w:ascii="Gill Sans" w:hAnsi="Gill Sans"/>
          <w:shd w:val="clear" w:color="auto" w:fill="FFFFFF"/>
        </w:rPr>
        <w:t>local authorities should target SENIFs at children with lower level or emerging </w:t>
      </w:r>
      <w:r w:rsidRPr="0046647C">
        <w:rPr>
          <w:rFonts w:ascii="Gill Sans" w:hAnsi="Gill Sans"/>
        </w:rPr>
        <w:t>SEN</w:t>
      </w:r>
      <w:r w:rsidRPr="0046647C">
        <w:rPr>
          <w:rFonts w:ascii="Gill Sans" w:hAnsi="Gill Sans"/>
          <w:shd w:val="clear" w:color="auto" w:fill="FFFFFF"/>
        </w:rPr>
        <w:t xml:space="preserve">. </w:t>
      </w:r>
    </w:p>
    <w:p w14:paraId="3B7CD834" w14:textId="64B3A406" w:rsidR="00EB3556" w:rsidRPr="00EB3556" w:rsidRDefault="00EB3556" w:rsidP="0046647C">
      <w:pPr>
        <w:pStyle w:val="NoSpacing"/>
        <w:shd w:val="clear" w:color="auto" w:fill="FFFFFF" w:themeFill="background1"/>
        <w:rPr>
          <w:rFonts w:ascii="Gill Sans" w:hAnsi="Gill Sans" w:cstheme="minorHAnsi"/>
        </w:rPr>
      </w:pPr>
      <w:r w:rsidRPr="0046647C">
        <w:rPr>
          <w:rFonts w:ascii="Gill Sans" w:hAnsi="Gill Sans" w:cstheme="minorHAnsi"/>
          <w:i/>
          <w:iCs/>
          <w:color w:val="0B0C0C"/>
          <w:shd w:val="clear" w:color="auto" w:fill="FFFFFF"/>
        </w:rPr>
        <w:t>‘Children with more complex needs and those in receipt of an education, health and care plan (</w:t>
      </w:r>
      <w:r w:rsidRPr="0046647C">
        <w:rPr>
          <w:rFonts w:ascii="Gill Sans" w:hAnsi="Gill Sans" w:cstheme="minorHAnsi"/>
          <w:i/>
          <w:iCs/>
        </w:rPr>
        <w:t>EHC plan</w:t>
      </w:r>
      <w:r w:rsidRPr="0046647C">
        <w:rPr>
          <w:rFonts w:ascii="Gill Sans" w:hAnsi="Gill Sans" w:cstheme="minorHAnsi"/>
          <w:i/>
          <w:iCs/>
          <w:color w:val="0B0C0C"/>
          <w:shd w:val="clear" w:color="auto" w:fill="FFFFFF"/>
        </w:rPr>
        <w:t>) continue to be eligible to receive funding via the high needs block of the </w:t>
      </w:r>
      <w:r w:rsidRPr="0046647C">
        <w:rPr>
          <w:rFonts w:ascii="Gill Sans" w:hAnsi="Gill Sans" w:cstheme="minorHAnsi"/>
          <w:i/>
          <w:iCs/>
        </w:rPr>
        <w:t>DSG’</w:t>
      </w:r>
      <w:r w:rsidRPr="00EB3556">
        <w:rPr>
          <w:rFonts w:ascii="Gill Sans" w:hAnsi="Gill Sans" w:cstheme="minorHAnsi"/>
        </w:rPr>
        <w:t xml:space="preserve"> </w:t>
      </w:r>
    </w:p>
    <w:p w14:paraId="5F7B5789" w14:textId="77777777" w:rsidR="00EB3556" w:rsidRPr="00EB3556" w:rsidRDefault="00EB3556" w:rsidP="00EB3556">
      <w:pPr>
        <w:pStyle w:val="Default"/>
        <w:adjustRightInd/>
        <w:ind w:left="720"/>
        <w:rPr>
          <w:rFonts w:ascii="Gill Sans" w:eastAsia="Calibri" w:hAnsi="Gill Sans" w:cs="Times New Roman"/>
          <w:color w:val="auto"/>
          <w:sz w:val="22"/>
          <w:szCs w:val="22"/>
        </w:rPr>
      </w:pPr>
    </w:p>
    <w:p w14:paraId="18BBF6F0" w14:textId="071C3073" w:rsidR="0047592F" w:rsidRPr="005151A1" w:rsidRDefault="0047592F" w:rsidP="004658AA">
      <w:pPr>
        <w:pStyle w:val="Default"/>
        <w:numPr>
          <w:ilvl w:val="0"/>
          <w:numId w:val="19"/>
        </w:numPr>
        <w:adjustRightInd/>
        <w:rPr>
          <w:rFonts w:ascii="Gill Sans" w:eastAsia="Calibri" w:hAnsi="Gill Sans" w:cs="Times New Roman"/>
          <w:color w:val="auto"/>
          <w:sz w:val="22"/>
          <w:szCs w:val="22"/>
        </w:rPr>
      </w:pPr>
      <w:r w:rsidRPr="005151A1">
        <w:rPr>
          <w:rFonts w:ascii="Gill Sans" w:hAnsi="Gill Sans"/>
          <w:b/>
          <w:color w:val="auto"/>
          <w:sz w:val="22"/>
          <w:szCs w:val="22"/>
        </w:rPr>
        <w:t xml:space="preserve">In </w:t>
      </w:r>
      <w:r w:rsidR="008461F5" w:rsidRPr="005151A1">
        <w:rPr>
          <w:rFonts w:ascii="Gill Sans" w:hAnsi="Gill Sans"/>
          <w:b/>
          <w:color w:val="auto"/>
          <w:sz w:val="22"/>
          <w:szCs w:val="22"/>
        </w:rPr>
        <w:t>addition,</w:t>
      </w:r>
      <w:r w:rsidRPr="005151A1">
        <w:rPr>
          <w:rFonts w:ascii="Gill Sans" w:hAnsi="Gill Sans"/>
          <w:b/>
          <w:color w:val="auto"/>
          <w:sz w:val="22"/>
          <w:szCs w:val="22"/>
        </w:rPr>
        <w:t xml:space="preserve"> providers are able to claim the Disability Access Fund (DAF)</w:t>
      </w:r>
    </w:p>
    <w:p w14:paraId="011A6AA0" w14:textId="77777777" w:rsidR="00EB3556" w:rsidRPr="00EB3556" w:rsidRDefault="00EB3556" w:rsidP="00EB3556">
      <w:pPr>
        <w:shd w:val="clear" w:color="auto" w:fill="FFFFFF"/>
        <w:spacing w:before="100" w:beforeAutospacing="1" w:after="100" w:afterAutospacing="1" w:line="240" w:lineRule="auto"/>
        <w:rPr>
          <w:rFonts w:ascii="Gill Sans" w:eastAsia="Times New Roman" w:hAnsi="Gill Sans" w:cstheme="minorHAnsi"/>
          <w:color w:val="000000"/>
          <w:lang w:eastAsia="en-GB"/>
        </w:rPr>
      </w:pPr>
      <w:r w:rsidRPr="00EB3556">
        <w:rPr>
          <w:rFonts w:ascii="Gill Sans" w:eastAsia="Times New Roman" w:hAnsi="Gill Sans" w:cstheme="minorHAnsi"/>
          <w:color w:val="000000"/>
          <w:lang w:eastAsia="en-GB"/>
        </w:rPr>
        <w:t>From April 2017 providers will be able to access additional funding (separate to Inclusion Funding) to support children with disabilities or SEN. The DAF aids access to early years places by, for example, supporting providers in making reasonable adjustments to their settings and/or helping with building capacity (be that for the child in question or for the benefit of children as a whole attending the setting).</w:t>
      </w:r>
    </w:p>
    <w:p w14:paraId="6D7928EE" w14:textId="77777777" w:rsidR="00EB3556" w:rsidRPr="00EB3556" w:rsidRDefault="00EB3556" w:rsidP="00EB3556">
      <w:pPr>
        <w:pStyle w:val="NoSpacing"/>
        <w:rPr>
          <w:rFonts w:ascii="Gill Sans" w:eastAsia="Times New Roman" w:hAnsi="Gill Sans"/>
          <w:lang w:eastAsia="en-GB"/>
        </w:rPr>
      </w:pPr>
      <w:r w:rsidRPr="00EB3556">
        <w:rPr>
          <w:rFonts w:ascii="Gill Sans" w:hAnsi="Gill Sans" w:cstheme="minorHAnsi"/>
          <w:color w:val="000000"/>
        </w:rPr>
        <w:t xml:space="preserve">A </w:t>
      </w:r>
      <w:r w:rsidRPr="00EB3556">
        <w:rPr>
          <w:rFonts w:ascii="Gill Sans" w:hAnsi="Gill Sans"/>
        </w:rPr>
        <w:t xml:space="preserve">child will be eligible for the DAF if: </w:t>
      </w:r>
      <w:r w:rsidRPr="00EB3556">
        <w:rPr>
          <w:rFonts w:ascii="Gill Sans" w:eastAsia="Times New Roman" w:hAnsi="Gill Sans"/>
          <w:lang w:eastAsia="en-GB"/>
        </w:rPr>
        <w:t>the child is in receipt of </w:t>
      </w:r>
      <w:hyperlink r:id="rId24" w:history="1">
        <w:r w:rsidRPr="00D676E1">
          <w:rPr>
            <w:rFonts w:ascii="Gill Sans" w:eastAsia="Times New Roman" w:hAnsi="Gill Sans"/>
            <w:color w:val="0000FF"/>
            <w:u w:val="single"/>
            <w:lang w:eastAsia="en-GB"/>
          </w:rPr>
          <w:t>Disability Living Allowance (DLA)</w:t>
        </w:r>
      </w:hyperlink>
      <w:r w:rsidRPr="00EB3556">
        <w:rPr>
          <w:rFonts w:ascii="Gill Sans" w:eastAsia="Times New Roman" w:hAnsi="Gill Sans"/>
          <w:lang w:eastAsia="en-GB"/>
        </w:rPr>
        <w:t xml:space="preserve"> </w:t>
      </w:r>
      <w:r w:rsidRPr="00EB3556">
        <w:rPr>
          <w:rFonts w:ascii="Gill Sans" w:eastAsia="Times New Roman" w:hAnsi="Gill Sans"/>
          <w:b/>
          <w:bCs/>
          <w:lang w:eastAsia="en-GB"/>
        </w:rPr>
        <w:t>and</w:t>
      </w:r>
      <w:r w:rsidRPr="00EB3556">
        <w:rPr>
          <w:rFonts w:ascii="Gill Sans" w:eastAsia="Times New Roman" w:hAnsi="Gill Sans"/>
          <w:lang w:eastAsia="en-GB"/>
        </w:rPr>
        <w:t> the child receives one of the following:</w:t>
      </w:r>
    </w:p>
    <w:p w14:paraId="5C242420" w14:textId="77777777" w:rsidR="00EB3556" w:rsidRPr="00EB3556" w:rsidRDefault="00EB3556" w:rsidP="00EB3556">
      <w:pPr>
        <w:pStyle w:val="NoSpacing"/>
        <w:rPr>
          <w:rFonts w:ascii="Gill Sans" w:eastAsia="Times New Roman" w:hAnsi="Gill Sans"/>
          <w:lang w:eastAsia="en-GB"/>
        </w:rPr>
      </w:pPr>
    </w:p>
    <w:p w14:paraId="718ADA21" w14:textId="77777777" w:rsidR="00EB3556" w:rsidRPr="00EB3556" w:rsidRDefault="00EB3556" w:rsidP="00EB3556">
      <w:pPr>
        <w:pStyle w:val="NoSpacing"/>
        <w:numPr>
          <w:ilvl w:val="0"/>
          <w:numId w:val="38"/>
        </w:numPr>
        <w:ind w:left="1080"/>
        <w:rPr>
          <w:rFonts w:ascii="Gill Sans" w:eastAsia="Times New Roman" w:hAnsi="Gill Sans"/>
          <w:lang w:eastAsia="en-GB"/>
        </w:rPr>
      </w:pPr>
      <w:r w:rsidRPr="00EB3556">
        <w:rPr>
          <w:rFonts w:ascii="Gill Sans" w:eastAsia="Times New Roman" w:hAnsi="Gill Sans"/>
          <w:lang w:eastAsia="en-GB"/>
        </w:rPr>
        <w:t>the universal 15 hours entitlement for 3 and 4-year-olds</w:t>
      </w:r>
    </w:p>
    <w:p w14:paraId="76DF2383" w14:textId="77777777" w:rsidR="00EB3556" w:rsidRPr="00EB3556" w:rsidRDefault="00EB3556" w:rsidP="00EB3556">
      <w:pPr>
        <w:pStyle w:val="NoSpacing"/>
        <w:ind w:left="360"/>
        <w:rPr>
          <w:rFonts w:ascii="Gill Sans" w:eastAsia="Times New Roman" w:hAnsi="Gill Sans"/>
          <w:lang w:eastAsia="en-GB"/>
        </w:rPr>
      </w:pPr>
      <w:r w:rsidRPr="00EB3556">
        <w:rPr>
          <w:rFonts w:ascii="Gill Sans" w:eastAsia="Times New Roman" w:hAnsi="Gill Sans"/>
          <w:lang w:eastAsia="en-GB"/>
        </w:rPr>
        <w:t>or</w:t>
      </w:r>
    </w:p>
    <w:p w14:paraId="69625EC9" w14:textId="77777777" w:rsidR="00EB3556" w:rsidRPr="00EB3556" w:rsidRDefault="00EB3556" w:rsidP="00EB3556">
      <w:pPr>
        <w:pStyle w:val="NoSpacing"/>
        <w:numPr>
          <w:ilvl w:val="0"/>
          <w:numId w:val="38"/>
        </w:numPr>
        <w:ind w:left="1080"/>
        <w:rPr>
          <w:rFonts w:ascii="Gill Sans" w:eastAsia="Times New Roman" w:hAnsi="Gill Sans"/>
          <w:lang w:eastAsia="en-GB"/>
        </w:rPr>
      </w:pPr>
      <w:r w:rsidRPr="00EB3556">
        <w:rPr>
          <w:rFonts w:ascii="Gill Sans" w:eastAsia="Times New Roman" w:hAnsi="Gill Sans"/>
          <w:lang w:eastAsia="en-GB"/>
        </w:rPr>
        <w:t>the 15 hours entitlement for disadvantaged 2-year-olds</w:t>
      </w:r>
    </w:p>
    <w:p w14:paraId="7DDB2B25" w14:textId="77777777" w:rsidR="00EB3556" w:rsidRPr="00EB3556" w:rsidRDefault="00EB3556" w:rsidP="00EB3556">
      <w:pPr>
        <w:pStyle w:val="NoSpacing"/>
        <w:ind w:left="360"/>
        <w:rPr>
          <w:rFonts w:ascii="Gill Sans" w:eastAsia="Times New Roman" w:hAnsi="Gill Sans"/>
          <w:lang w:eastAsia="en-GB"/>
        </w:rPr>
      </w:pPr>
      <w:r w:rsidRPr="00EB3556">
        <w:rPr>
          <w:rFonts w:ascii="Gill Sans" w:eastAsia="Times New Roman" w:hAnsi="Gill Sans"/>
          <w:lang w:eastAsia="en-GB"/>
        </w:rPr>
        <w:t>or</w:t>
      </w:r>
    </w:p>
    <w:p w14:paraId="5C131A62" w14:textId="77777777" w:rsidR="00EB3556" w:rsidRPr="00EB3556" w:rsidRDefault="00EB3556" w:rsidP="00EB3556">
      <w:pPr>
        <w:pStyle w:val="NoSpacing"/>
        <w:numPr>
          <w:ilvl w:val="0"/>
          <w:numId w:val="38"/>
        </w:numPr>
        <w:ind w:left="1080"/>
        <w:rPr>
          <w:rFonts w:ascii="Gill Sans" w:eastAsia="Times New Roman" w:hAnsi="Gill Sans"/>
          <w:lang w:eastAsia="en-GB"/>
        </w:rPr>
      </w:pPr>
      <w:r w:rsidRPr="00EB3556">
        <w:rPr>
          <w:rFonts w:ascii="Gill Sans" w:eastAsia="Times New Roman" w:hAnsi="Gill Sans"/>
          <w:lang w:eastAsia="en-GB"/>
        </w:rPr>
        <w:t>from April 2024, the 15 hours entitlement for children aged 2 years of working parents</w:t>
      </w:r>
    </w:p>
    <w:p w14:paraId="63E809D3" w14:textId="77777777" w:rsidR="00EB3556" w:rsidRPr="00EB3556" w:rsidRDefault="00EB3556" w:rsidP="00EB3556">
      <w:pPr>
        <w:pStyle w:val="NoSpacing"/>
        <w:ind w:left="360"/>
        <w:rPr>
          <w:rFonts w:ascii="Gill Sans" w:eastAsia="Times New Roman" w:hAnsi="Gill Sans"/>
          <w:lang w:eastAsia="en-GB"/>
        </w:rPr>
      </w:pPr>
      <w:r w:rsidRPr="00EB3556">
        <w:rPr>
          <w:rFonts w:ascii="Gill Sans" w:eastAsia="Times New Roman" w:hAnsi="Gill Sans"/>
          <w:lang w:eastAsia="en-GB"/>
        </w:rPr>
        <w:t>or</w:t>
      </w:r>
    </w:p>
    <w:p w14:paraId="57CDD6E4" w14:textId="77777777" w:rsidR="00EB3556" w:rsidRPr="00EB3556" w:rsidRDefault="00EB3556" w:rsidP="00EB3556">
      <w:pPr>
        <w:pStyle w:val="NoSpacing"/>
        <w:numPr>
          <w:ilvl w:val="0"/>
          <w:numId w:val="38"/>
        </w:numPr>
        <w:ind w:left="1080"/>
        <w:rPr>
          <w:rFonts w:ascii="Gill Sans" w:eastAsia="Times New Roman" w:hAnsi="Gill Sans"/>
          <w:lang w:eastAsia="en-GB"/>
        </w:rPr>
      </w:pPr>
      <w:r w:rsidRPr="00EB3556">
        <w:rPr>
          <w:rFonts w:ascii="Gill Sans" w:eastAsia="Times New Roman" w:hAnsi="Gill Sans"/>
          <w:lang w:eastAsia="en-GB"/>
        </w:rPr>
        <w:lastRenderedPageBreak/>
        <w:t>from September 2024, the 15 hours entitlement for children aged 9 months to 2 years of working parents</w:t>
      </w:r>
    </w:p>
    <w:p w14:paraId="0EB9D09B" w14:textId="77777777" w:rsidR="00EB3556" w:rsidRPr="00EB3556" w:rsidRDefault="00EB3556" w:rsidP="00EB3556">
      <w:pPr>
        <w:pStyle w:val="ListParagraph"/>
        <w:numPr>
          <w:ilvl w:val="0"/>
          <w:numId w:val="37"/>
        </w:numPr>
        <w:shd w:val="clear" w:color="auto" w:fill="FFFFFF"/>
        <w:spacing w:before="100" w:beforeAutospacing="1" w:after="100" w:afterAutospacing="1" w:line="240" w:lineRule="auto"/>
        <w:rPr>
          <w:rFonts w:ascii="Gill Sans" w:eastAsia="Times New Roman" w:hAnsi="Gill Sans" w:cstheme="minorHAnsi"/>
          <w:color w:val="000000"/>
          <w:lang w:eastAsia="en-GB"/>
        </w:rPr>
      </w:pPr>
      <w:r w:rsidRPr="00EB3556">
        <w:rPr>
          <w:rFonts w:ascii="Gill Sans" w:eastAsia="Times New Roman" w:hAnsi="Gill Sans" w:cstheme="minorHAnsi"/>
          <w:b/>
          <w:bCs/>
          <w:color w:val="000000"/>
          <w:lang w:eastAsia="en-GB"/>
        </w:rPr>
        <w:t>Note:</w:t>
      </w:r>
      <w:r w:rsidRPr="00EB3556">
        <w:rPr>
          <w:rFonts w:ascii="Gill Sans" w:eastAsia="Times New Roman" w:hAnsi="Gill Sans" w:cstheme="minorHAnsi"/>
          <w:color w:val="000000"/>
          <w:lang w:eastAsia="en-GB"/>
        </w:rPr>
        <w:t> Four-year olds in primary school reception classes are NOT eligible for DAF funding   </w:t>
      </w:r>
    </w:p>
    <w:p w14:paraId="191AC2DC" w14:textId="474B2742" w:rsidR="00EB3556" w:rsidRPr="00EB3556" w:rsidRDefault="00EB3556" w:rsidP="00EB3556">
      <w:pPr>
        <w:numPr>
          <w:ilvl w:val="0"/>
          <w:numId w:val="36"/>
        </w:numPr>
        <w:shd w:val="clear" w:color="auto" w:fill="FFFFFF"/>
        <w:spacing w:before="100" w:beforeAutospacing="1" w:after="100" w:afterAutospacing="1" w:line="240" w:lineRule="auto"/>
        <w:ind w:left="420"/>
        <w:rPr>
          <w:rFonts w:ascii="Gill Sans" w:eastAsia="Times New Roman" w:hAnsi="Gill Sans" w:cstheme="minorHAnsi"/>
          <w:color w:val="000000"/>
          <w:lang w:eastAsia="en-GB"/>
        </w:rPr>
      </w:pPr>
      <w:r w:rsidRPr="00EB3556">
        <w:rPr>
          <w:rFonts w:ascii="Gill Sans" w:eastAsia="Times New Roman" w:hAnsi="Gill Sans" w:cstheme="minorHAnsi"/>
          <w:color w:val="000000"/>
          <w:lang w:eastAsia="en-GB"/>
        </w:rPr>
        <w:t>Early years providers are ultimately responsible for identifying eligible children.</w:t>
      </w:r>
    </w:p>
    <w:p w14:paraId="7B2B7F5D" w14:textId="322E3AE1" w:rsidR="00EB3556" w:rsidRDefault="00892AB2" w:rsidP="0047592F">
      <w:pPr>
        <w:autoSpaceDE w:val="0"/>
        <w:autoSpaceDN w:val="0"/>
        <w:adjustRightInd w:val="0"/>
        <w:spacing w:after="0" w:line="240" w:lineRule="auto"/>
        <w:rPr>
          <w:rFonts w:ascii="Gill Sans" w:eastAsia="Calibri" w:hAnsi="Gill Sans" w:cs="Times New Roman"/>
        </w:rPr>
      </w:pPr>
      <w:r>
        <w:rPr>
          <w:noProof/>
          <w:color w:val="7030A0"/>
        </w:rPr>
        <w:drawing>
          <wp:anchor distT="0" distB="0" distL="114300" distR="114300" simplePos="0" relativeHeight="251658240" behindDoc="0" locked="0" layoutInCell="1" allowOverlap="1" wp14:anchorId="733587FA" wp14:editId="0F712784">
            <wp:simplePos x="0" y="0"/>
            <wp:positionH relativeFrom="column">
              <wp:posOffset>7806055</wp:posOffset>
            </wp:positionH>
            <wp:positionV relativeFrom="paragraph">
              <wp:posOffset>13970</wp:posOffset>
            </wp:positionV>
            <wp:extent cx="2207260" cy="2194560"/>
            <wp:effectExtent l="0" t="0" r="21590" b="1524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245E54EB" w14:textId="77777777" w:rsidR="00EB3556" w:rsidRPr="00892AB2" w:rsidRDefault="0047592F" w:rsidP="0047592F">
      <w:pPr>
        <w:autoSpaceDE w:val="0"/>
        <w:autoSpaceDN w:val="0"/>
        <w:adjustRightInd w:val="0"/>
        <w:spacing w:after="0" w:line="240" w:lineRule="auto"/>
        <w:rPr>
          <w:rFonts w:ascii="Gill Sans" w:eastAsia="Calibri" w:hAnsi="Gill Sans" w:cs="Times New Roman"/>
        </w:rPr>
      </w:pPr>
      <w:bookmarkStart w:id="0" w:name="_Hlk158988030"/>
      <w:r w:rsidRPr="00892AB2">
        <w:rPr>
          <w:rFonts w:ascii="Gill Sans" w:eastAsia="Calibri" w:hAnsi="Gill Sans" w:cs="Times New Roman"/>
        </w:rPr>
        <w:t xml:space="preserve">Children with established SEND needs can apply for an EHCP, typically once they have had a period of support in school/nursery. </w:t>
      </w:r>
    </w:p>
    <w:p w14:paraId="19E0C541" w14:textId="1055E398" w:rsidR="0047592F" w:rsidRPr="00892AB2" w:rsidRDefault="0047592F" w:rsidP="0047592F">
      <w:pPr>
        <w:autoSpaceDE w:val="0"/>
        <w:autoSpaceDN w:val="0"/>
        <w:adjustRightInd w:val="0"/>
        <w:spacing w:after="0" w:line="240" w:lineRule="auto"/>
        <w:rPr>
          <w:rFonts w:ascii="Gill Sans" w:eastAsia="Calibri" w:hAnsi="Gill Sans" w:cs="Times New Roman"/>
        </w:rPr>
      </w:pPr>
      <w:r w:rsidRPr="00892AB2">
        <w:rPr>
          <w:rFonts w:ascii="Gill Sans" w:eastAsia="Calibri" w:hAnsi="Gill Sans" w:cs="Times New Roman"/>
        </w:rPr>
        <w:t xml:space="preserve">The above funding is in place to support children with emerging needs, or a lower level of SEND over a longer period of time. </w:t>
      </w:r>
    </w:p>
    <w:bookmarkEnd w:id="0"/>
    <w:p w14:paraId="5EFC010A" w14:textId="27599177" w:rsidR="00260002" w:rsidRDefault="00260002" w:rsidP="0047592F">
      <w:pPr>
        <w:autoSpaceDE w:val="0"/>
        <w:autoSpaceDN w:val="0"/>
        <w:adjustRightInd w:val="0"/>
        <w:spacing w:after="0" w:line="240" w:lineRule="auto"/>
        <w:rPr>
          <w:rFonts w:ascii="Gill Sans" w:eastAsia="Calibri" w:hAnsi="Gill Sans" w:cs="Times New Roman"/>
          <w:sz w:val="24"/>
          <w:szCs w:val="24"/>
        </w:rPr>
      </w:pPr>
    </w:p>
    <w:p w14:paraId="4EBEB458" w14:textId="1AD13CF4" w:rsidR="007018F4" w:rsidRDefault="007018F4" w:rsidP="00132588">
      <w:pPr>
        <w:spacing w:after="0"/>
        <w:rPr>
          <w:rFonts w:ascii="Gill Sans" w:hAnsi="Gill Sans" w:cs="Arial"/>
          <w:b/>
          <w:color w:val="C00000"/>
        </w:rPr>
      </w:pPr>
    </w:p>
    <w:p w14:paraId="398B4769" w14:textId="77777777" w:rsidR="007018F4" w:rsidRDefault="007018F4" w:rsidP="00132588">
      <w:pPr>
        <w:spacing w:after="0"/>
        <w:rPr>
          <w:rFonts w:ascii="Gill Sans" w:hAnsi="Gill Sans" w:cs="Arial"/>
          <w:b/>
          <w:color w:val="C00000"/>
        </w:rPr>
      </w:pPr>
    </w:p>
    <w:p w14:paraId="2AD213BE" w14:textId="03430FA1" w:rsidR="007018F4" w:rsidRDefault="007018F4" w:rsidP="00132588">
      <w:pPr>
        <w:spacing w:after="0"/>
        <w:rPr>
          <w:rFonts w:ascii="Gill Sans" w:hAnsi="Gill Sans" w:cs="Arial"/>
          <w:b/>
          <w:color w:val="C00000"/>
        </w:rPr>
      </w:pPr>
    </w:p>
    <w:p w14:paraId="7B8910AA" w14:textId="77777777" w:rsidR="007018F4" w:rsidRDefault="007018F4" w:rsidP="00132588">
      <w:pPr>
        <w:spacing w:after="0"/>
        <w:rPr>
          <w:rFonts w:ascii="Gill Sans" w:hAnsi="Gill Sans" w:cs="Arial"/>
          <w:b/>
          <w:color w:val="C00000"/>
        </w:rPr>
      </w:pPr>
    </w:p>
    <w:p w14:paraId="4F442075" w14:textId="77777777" w:rsidR="007018F4" w:rsidRDefault="007018F4" w:rsidP="00132588">
      <w:pPr>
        <w:spacing w:after="0"/>
        <w:rPr>
          <w:rFonts w:ascii="Gill Sans" w:hAnsi="Gill Sans" w:cs="Arial"/>
          <w:b/>
          <w:color w:val="C00000"/>
        </w:rPr>
      </w:pPr>
    </w:p>
    <w:p w14:paraId="5EE3E61D" w14:textId="456640D1" w:rsidR="007018F4" w:rsidRDefault="007018F4" w:rsidP="00132588">
      <w:pPr>
        <w:spacing w:after="0"/>
        <w:rPr>
          <w:rFonts w:ascii="Gill Sans" w:hAnsi="Gill Sans" w:cs="Arial"/>
          <w:b/>
          <w:color w:val="C00000"/>
        </w:rPr>
      </w:pPr>
    </w:p>
    <w:p w14:paraId="0F7E9DC7" w14:textId="5FEAC3B1" w:rsidR="00202DEA" w:rsidRPr="00FA31ED" w:rsidRDefault="00132588" w:rsidP="00132588">
      <w:pPr>
        <w:spacing w:after="0"/>
        <w:rPr>
          <w:rFonts w:ascii="Gill Sans" w:hAnsi="Gill Sans"/>
          <w:b/>
          <w:bCs/>
          <w:color w:val="C00000"/>
        </w:rPr>
      </w:pPr>
      <w:r w:rsidRPr="00FA31ED">
        <w:rPr>
          <w:rFonts w:ascii="Gill Sans" w:hAnsi="Gill Sans" w:cs="Arial"/>
          <w:b/>
          <w:color w:val="C00000"/>
        </w:rPr>
        <w:t xml:space="preserve">Early Years SEN </w:t>
      </w:r>
      <w:r w:rsidRPr="00FA31ED">
        <w:rPr>
          <w:rFonts w:ascii="Gill Sans" w:hAnsi="Gill Sans"/>
          <w:b/>
          <w:bCs/>
          <w:color w:val="C00000"/>
        </w:rPr>
        <w:t>Inclusion F</w:t>
      </w:r>
      <w:r w:rsidR="00202DEA" w:rsidRPr="00FA31ED">
        <w:rPr>
          <w:rFonts w:ascii="Gill Sans" w:hAnsi="Gill Sans"/>
          <w:b/>
          <w:bCs/>
          <w:color w:val="C00000"/>
        </w:rPr>
        <w:t>unding</w:t>
      </w:r>
      <w:r w:rsidR="00176127">
        <w:rPr>
          <w:rFonts w:ascii="Gill Sans" w:hAnsi="Gill Sans"/>
          <w:b/>
          <w:bCs/>
          <w:color w:val="C00000"/>
        </w:rPr>
        <w:t xml:space="preserve"> in the Royal Borough of Greenwich</w:t>
      </w:r>
    </w:p>
    <w:p w14:paraId="07779A76" w14:textId="77777777" w:rsidR="00260002" w:rsidRPr="00132588" w:rsidRDefault="00260002" w:rsidP="00132588">
      <w:pPr>
        <w:spacing w:after="0"/>
        <w:rPr>
          <w:rFonts w:ascii="Gill Sans" w:hAnsi="Gill Sans"/>
          <w:b/>
          <w:i/>
          <w:iCs/>
        </w:rPr>
      </w:pPr>
    </w:p>
    <w:p w14:paraId="07FE9D7F" w14:textId="5946FB1F" w:rsidR="00202DEA" w:rsidRPr="00132588" w:rsidRDefault="00202DEA" w:rsidP="00CD15F3">
      <w:pPr>
        <w:pStyle w:val="BodyA"/>
        <w:spacing w:line="240" w:lineRule="auto"/>
        <w:rPr>
          <w:rFonts w:ascii="Gill Sans" w:hAnsi="Gill Sans"/>
          <w:color w:val="auto"/>
        </w:rPr>
      </w:pPr>
      <w:r w:rsidRPr="00132588">
        <w:rPr>
          <w:rFonts w:ascii="Gill Sans" w:hAnsi="Gill Sans"/>
          <w:color w:val="auto"/>
        </w:rPr>
        <w:t xml:space="preserve">Many children will not require any additional funding at SEN support level, and the </w:t>
      </w:r>
      <w:r w:rsidR="00260002" w:rsidRPr="00132588">
        <w:rPr>
          <w:rFonts w:ascii="Gill Sans" w:hAnsi="Gill Sans"/>
          <w:color w:val="auto"/>
        </w:rPr>
        <w:t>child-minder</w:t>
      </w:r>
      <w:r w:rsidRPr="00132588">
        <w:rPr>
          <w:rFonts w:ascii="Gill Sans" w:hAnsi="Gill Sans"/>
          <w:color w:val="auto"/>
        </w:rPr>
        <w:t>, setting or school will be able to put effective strategies and interventions into place which are having a positive impact upon the child</w:t>
      </w:r>
      <w:r w:rsidRPr="00E026F6">
        <w:rPr>
          <w:rFonts w:ascii="Gill Sans" w:hAnsi="Gill Sans"/>
          <w:color w:val="auto"/>
          <w:lang w:val="en-GB"/>
        </w:rPr>
        <w:t>’</w:t>
      </w:r>
      <w:r w:rsidRPr="00132588">
        <w:rPr>
          <w:rFonts w:ascii="Gill Sans" w:hAnsi="Gill Sans"/>
          <w:color w:val="auto"/>
          <w:lang w:val="pt-PT"/>
        </w:rPr>
        <w:t xml:space="preserve">s outcomes. </w:t>
      </w:r>
      <w:r w:rsidRPr="00132588">
        <w:rPr>
          <w:rFonts w:ascii="Gill Sans" w:hAnsi="Gill Sans"/>
          <w:color w:val="auto"/>
        </w:rPr>
        <w:t xml:space="preserve">However, there will be some children who will require additional funding to enable the setting or school to be able to support the child to make progress. </w:t>
      </w:r>
    </w:p>
    <w:p w14:paraId="4DECCD14" w14:textId="454F1165" w:rsidR="00202DEA" w:rsidRPr="00132588" w:rsidRDefault="00202DEA" w:rsidP="00CD15F3">
      <w:pPr>
        <w:pStyle w:val="BodyA"/>
        <w:spacing w:line="240" w:lineRule="auto"/>
        <w:rPr>
          <w:rFonts w:ascii="Gill Sans" w:hAnsi="Gill Sans"/>
          <w:color w:val="auto"/>
        </w:rPr>
      </w:pPr>
      <w:r w:rsidRPr="00132588">
        <w:rPr>
          <w:rFonts w:ascii="Gill Sans" w:hAnsi="Gill Sans"/>
          <w:color w:val="auto"/>
        </w:rPr>
        <w:t>Funding is currently only available to children in receipt of the</w:t>
      </w:r>
      <w:r w:rsidR="00132588" w:rsidRPr="00132588">
        <w:rPr>
          <w:rFonts w:ascii="Gill Sans" w:hAnsi="Gill Sans"/>
          <w:color w:val="auto"/>
        </w:rPr>
        <w:t xml:space="preserve"> Free</w:t>
      </w:r>
      <w:r w:rsidRPr="00132588">
        <w:rPr>
          <w:rFonts w:ascii="Gill Sans" w:hAnsi="Gill Sans"/>
          <w:color w:val="auto"/>
        </w:rPr>
        <w:t xml:space="preserve"> Entitlement</w:t>
      </w:r>
      <w:r w:rsidR="00132588" w:rsidRPr="00132588">
        <w:rPr>
          <w:rFonts w:ascii="Gill Sans" w:hAnsi="Gill Sans"/>
          <w:color w:val="auto"/>
        </w:rPr>
        <w:t xml:space="preserve"> to Early Learning (FEEL)</w:t>
      </w:r>
      <w:r w:rsidRPr="00132588">
        <w:rPr>
          <w:rFonts w:ascii="Gill Sans" w:hAnsi="Gill Sans"/>
          <w:color w:val="auto"/>
        </w:rPr>
        <w:t xml:space="preserve"> funding. </w:t>
      </w:r>
    </w:p>
    <w:p w14:paraId="10845E19" w14:textId="38A2F893" w:rsidR="00202DEA" w:rsidRPr="00132588" w:rsidRDefault="00202DEA" w:rsidP="00CD15F3">
      <w:pPr>
        <w:pStyle w:val="BodyA"/>
        <w:spacing w:line="240" w:lineRule="auto"/>
        <w:rPr>
          <w:rFonts w:ascii="Gill Sans" w:hAnsi="Gill Sans"/>
          <w:color w:val="auto"/>
        </w:rPr>
      </w:pPr>
      <w:r w:rsidRPr="00132588">
        <w:rPr>
          <w:rFonts w:ascii="Gill Sans" w:hAnsi="Gill Sans"/>
          <w:color w:val="auto"/>
        </w:rPr>
        <w:t>Any application for funding will need to demonstrate that existing provisio</w:t>
      </w:r>
      <w:r w:rsidR="008E636A">
        <w:rPr>
          <w:rFonts w:ascii="Gill Sans" w:hAnsi="Gill Sans"/>
          <w:color w:val="auto"/>
        </w:rPr>
        <w:t>n</w:t>
      </w:r>
      <w:r w:rsidRPr="00132588">
        <w:rPr>
          <w:rFonts w:ascii="Gill Sans" w:hAnsi="Gill Sans"/>
          <w:color w:val="auto"/>
        </w:rPr>
        <w:t xml:space="preserve"> /resources have been </w:t>
      </w:r>
      <w:r w:rsidR="00132588" w:rsidRPr="00132588">
        <w:rPr>
          <w:rFonts w:ascii="Gill Sans" w:hAnsi="Gill Sans"/>
          <w:color w:val="auto"/>
        </w:rPr>
        <w:t>effectively implemented</w:t>
      </w:r>
      <w:r w:rsidRPr="00132588">
        <w:rPr>
          <w:rFonts w:ascii="Gill Sans" w:hAnsi="Gill Sans"/>
          <w:color w:val="auto"/>
        </w:rPr>
        <w:t xml:space="preserve"> and other non-financial support including specialist advice has been sought. Despite taking relevant and purposeful action to identify, access and meet need the expected progress has not been made.</w:t>
      </w:r>
    </w:p>
    <w:p w14:paraId="411A92CA" w14:textId="4AEB42F7" w:rsidR="00132588" w:rsidRDefault="00202DEA" w:rsidP="00CD15F3">
      <w:pPr>
        <w:pStyle w:val="BodyA"/>
        <w:spacing w:line="240" w:lineRule="auto"/>
        <w:rPr>
          <w:rFonts w:ascii="Gill Sans" w:hAnsi="Gill Sans"/>
          <w:color w:val="auto"/>
        </w:rPr>
      </w:pPr>
      <w:r w:rsidRPr="00132588">
        <w:rPr>
          <w:rFonts w:ascii="Gill Sans" w:hAnsi="Gill Sans"/>
          <w:color w:val="auto"/>
        </w:rPr>
        <w:t xml:space="preserve">Not all of children at SEN support will need additional resources. There is an expectation that needs would be met within </w:t>
      </w:r>
      <w:r w:rsidR="00132588" w:rsidRPr="00132588">
        <w:rPr>
          <w:rFonts w:ascii="Gill Sans" w:hAnsi="Gill Sans"/>
          <w:color w:val="auto"/>
        </w:rPr>
        <w:t>the early years</w:t>
      </w:r>
      <w:r w:rsidRPr="00132588">
        <w:rPr>
          <w:rFonts w:ascii="Gill Sans" w:hAnsi="Gill Sans"/>
          <w:color w:val="auto"/>
        </w:rPr>
        <w:t xml:space="preserve"> provision. </w:t>
      </w:r>
    </w:p>
    <w:p w14:paraId="337E2195" w14:textId="1DA242A5" w:rsidR="00260002" w:rsidRDefault="00202DEA" w:rsidP="00CD15F3">
      <w:pPr>
        <w:pStyle w:val="BodyA"/>
        <w:spacing w:line="240" w:lineRule="auto"/>
        <w:rPr>
          <w:rFonts w:ascii="Gill Sans" w:hAnsi="Gill Sans"/>
          <w:color w:val="auto"/>
        </w:rPr>
      </w:pPr>
      <w:r w:rsidRPr="00132588">
        <w:rPr>
          <w:rFonts w:ascii="Gill Sans" w:hAnsi="Gill Sans"/>
          <w:color w:val="auto"/>
        </w:rPr>
        <w:t xml:space="preserve">Where a </w:t>
      </w:r>
      <w:r w:rsidR="00260002" w:rsidRPr="00132588">
        <w:rPr>
          <w:rFonts w:ascii="Gill Sans" w:hAnsi="Gill Sans"/>
          <w:color w:val="auto"/>
        </w:rPr>
        <w:t>child-minder</w:t>
      </w:r>
      <w:r w:rsidRPr="00132588">
        <w:rPr>
          <w:rFonts w:ascii="Gill Sans" w:hAnsi="Gill Sans"/>
          <w:color w:val="auto"/>
        </w:rPr>
        <w:t>, setting or school identify a child who they feel will benefit from additional funding, they may apply for Inclusion Fundi</w:t>
      </w:r>
      <w:r w:rsidR="00260002">
        <w:rPr>
          <w:rFonts w:ascii="Gill Sans" w:hAnsi="Gill Sans"/>
          <w:color w:val="auto"/>
        </w:rPr>
        <w:t>ng.</w:t>
      </w:r>
    </w:p>
    <w:p w14:paraId="7A833CE3" w14:textId="1480043E" w:rsidR="00FC0221" w:rsidRDefault="00FC0221" w:rsidP="00CD15F3">
      <w:pPr>
        <w:pStyle w:val="BodyA"/>
        <w:spacing w:line="240" w:lineRule="auto"/>
        <w:rPr>
          <w:rFonts w:ascii="Gill Sans" w:hAnsi="Gill Sans"/>
          <w:color w:val="auto"/>
        </w:rPr>
      </w:pPr>
    </w:p>
    <w:p w14:paraId="08DB0E93" w14:textId="32FB7654" w:rsidR="00260002" w:rsidRDefault="00260002" w:rsidP="00202DEA">
      <w:pPr>
        <w:pStyle w:val="BodyA"/>
        <w:rPr>
          <w:rFonts w:ascii="Gill Sans" w:hAnsi="Gill Sans"/>
          <w:color w:val="auto"/>
        </w:rPr>
      </w:pPr>
    </w:p>
    <w:p w14:paraId="512ECE22" w14:textId="73F741FD" w:rsidR="00291D57" w:rsidRPr="008E636A" w:rsidRDefault="00195DFF" w:rsidP="00267F5F">
      <w:pPr>
        <w:pStyle w:val="NoSpacing"/>
        <w:rPr>
          <w:rFonts w:ascii="Gill Sans" w:hAnsi="Gill Sans" w:cs="Gill Sans"/>
          <w:b/>
          <w:bCs/>
          <w:sz w:val="24"/>
          <w:szCs w:val="24"/>
          <w:highlight w:val="yellow"/>
        </w:rPr>
      </w:pPr>
      <w:r>
        <w:rPr>
          <w:noProof/>
        </w:rPr>
        <w:lastRenderedPageBreak/>
        <w:drawing>
          <wp:anchor distT="0" distB="0" distL="114300" distR="114300" simplePos="0" relativeHeight="251677696" behindDoc="0" locked="0" layoutInCell="1" allowOverlap="1" wp14:anchorId="64B5BAC3" wp14:editId="2D073525">
            <wp:simplePos x="0" y="0"/>
            <wp:positionH relativeFrom="column">
              <wp:posOffset>6291308</wp:posOffset>
            </wp:positionH>
            <wp:positionV relativeFrom="paragraph">
              <wp:posOffset>7075</wp:posOffset>
            </wp:positionV>
            <wp:extent cx="2847975" cy="1512570"/>
            <wp:effectExtent l="0" t="0" r="9525" b="0"/>
            <wp:wrapSquare wrapText="bothSides"/>
            <wp:docPr id="2146225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25069" name="Picture 1" descr="A screenshot of a computer&#10;&#10;Description automatically generated"/>
                    <pic:cNvPicPr/>
                  </pic:nvPicPr>
                  <pic:blipFill rotWithShape="1">
                    <a:blip r:embed="rId30" cstate="print">
                      <a:extLst>
                        <a:ext uri="{28A0092B-C50C-407E-A947-70E740481C1C}">
                          <a14:useLocalDpi xmlns:a14="http://schemas.microsoft.com/office/drawing/2010/main" val="0"/>
                        </a:ext>
                      </a:extLst>
                    </a:blip>
                    <a:srcRect l="9689" t="21605" r="59904" b="20969"/>
                    <a:stretch/>
                  </pic:blipFill>
                  <pic:spPr bwMode="auto">
                    <a:xfrm>
                      <a:off x="0" y="0"/>
                      <a:ext cx="2847975" cy="1512570"/>
                    </a:xfrm>
                    <a:prstGeom prst="rect">
                      <a:avLst/>
                    </a:prstGeom>
                    <a:ln>
                      <a:noFill/>
                    </a:ln>
                    <a:extLst>
                      <a:ext uri="{53640926-AAD7-44D8-BBD7-CCE9431645EC}">
                        <a14:shadowObscured xmlns:a14="http://schemas.microsoft.com/office/drawing/2010/main"/>
                      </a:ext>
                    </a:extLst>
                  </pic:spPr>
                </pic:pic>
              </a:graphicData>
            </a:graphic>
          </wp:anchor>
        </w:drawing>
      </w:r>
      <w:r w:rsidR="00267F5F" w:rsidRPr="00195DFF">
        <w:rPr>
          <w:rFonts w:ascii="Gill Sans" w:hAnsi="Gill Sans" w:cs="Gill Sans"/>
          <w:b/>
          <w:bCs/>
          <w:noProof/>
          <w:sz w:val="24"/>
          <w:szCs w:val="24"/>
        </w:rPr>
        <mc:AlternateContent>
          <mc:Choice Requires="wps">
            <w:drawing>
              <wp:anchor distT="0" distB="0" distL="114300" distR="114300" simplePos="0" relativeHeight="251666432" behindDoc="0" locked="0" layoutInCell="1" allowOverlap="1" wp14:anchorId="12AAF9F2" wp14:editId="51F406AA">
                <wp:simplePos x="0" y="0"/>
                <wp:positionH relativeFrom="column">
                  <wp:posOffset>5172074</wp:posOffset>
                </wp:positionH>
                <wp:positionV relativeFrom="paragraph">
                  <wp:posOffset>95250</wp:posOffset>
                </wp:positionV>
                <wp:extent cx="962025" cy="152400"/>
                <wp:effectExtent l="57150" t="38100" r="28575" b="133350"/>
                <wp:wrapNone/>
                <wp:docPr id="3" name="Straight Arrow Connector 3"/>
                <wp:cNvGraphicFramePr/>
                <a:graphic xmlns:a="http://schemas.openxmlformats.org/drawingml/2006/main">
                  <a:graphicData uri="http://schemas.microsoft.com/office/word/2010/wordprocessingShape">
                    <wps:wsp>
                      <wps:cNvCnPr/>
                      <wps:spPr>
                        <a:xfrm>
                          <a:off x="0" y="0"/>
                          <a:ext cx="962025" cy="152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096B1F" id="_x0000_t32" coordsize="21600,21600" o:spt="32" o:oned="t" path="m,l21600,21600e" filled="f">
                <v:path arrowok="t" fillok="f" o:connecttype="none"/>
                <o:lock v:ext="edit" shapetype="t"/>
              </v:shapetype>
              <v:shape id="Straight Arrow Connector 3" o:spid="_x0000_s1026" type="#_x0000_t32" style="position:absolute;margin-left:407.25pt;margin-top:7.5pt;width:75.7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" strokecolor="#c0504d [3205]" strokeweight="3pt">
                <v:stroke endarrow="block"/>
                <v:shadow on="t" color="black" opacity="22937f" origin=",.5" offset="0,.63889mm"/>
              </v:shape>
            </w:pict>
          </mc:Fallback>
        </mc:AlternateContent>
      </w:r>
      <w:r w:rsidR="00291D57" w:rsidRPr="00195DFF">
        <w:rPr>
          <w:rFonts w:ascii="Gill Sans" w:hAnsi="Gill Sans" w:cs="Gill Sans"/>
          <w:b/>
          <w:bCs/>
          <w:sz w:val="24"/>
          <w:szCs w:val="24"/>
        </w:rPr>
        <w:t>C</w:t>
      </w:r>
      <w:r w:rsidR="00291D57" w:rsidRPr="008E636A">
        <w:rPr>
          <w:rFonts w:ascii="Gill Sans" w:hAnsi="Gill Sans" w:cs="Gill Sans"/>
          <w:b/>
          <w:bCs/>
          <w:sz w:val="24"/>
          <w:szCs w:val="24"/>
          <w:highlight w:val="yellow"/>
        </w:rPr>
        <w:t>lick on the image to watch a short SENIF</w:t>
      </w:r>
      <w:r w:rsidR="00622C49" w:rsidRPr="008E636A">
        <w:rPr>
          <w:rFonts w:ascii="Gill Sans" w:hAnsi="Gill Sans" w:cs="Gill Sans"/>
          <w:b/>
          <w:bCs/>
          <w:sz w:val="24"/>
          <w:szCs w:val="24"/>
          <w:highlight w:val="yellow"/>
        </w:rPr>
        <w:t xml:space="preserve"> &amp; DAF</w:t>
      </w:r>
      <w:r w:rsidR="00291D57" w:rsidRPr="008E636A">
        <w:rPr>
          <w:rFonts w:ascii="Gill Sans" w:hAnsi="Gill Sans" w:cs="Gill Sans"/>
          <w:b/>
          <w:bCs/>
          <w:sz w:val="24"/>
          <w:szCs w:val="24"/>
          <w:highlight w:val="yellow"/>
        </w:rPr>
        <w:t xml:space="preserve"> Information Brief</w:t>
      </w:r>
    </w:p>
    <w:p w14:paraId="410AF523" w14:textId="55728DE7" w:rsidR="00FC0221" w:rsidRPr="008E636A" w:rsidRDefault="00FC0221" w:rsidP="00202DEA">
      <w:pPr>
        <w:pStyle w:val="BodyA"/>
        <w:rPr>
          <w:rFonts w:ascii="Gill Sans" w:hAnsi="Gill Sans"/>
          <w:color w:val="auto"/>
          <w:highlight w:val="yellow"/>
        </w:rPr>
      </w:pPr>
    </w:p>
    <w:p w14:paraId="00F1F2EE" w14:textId="7799689F" w:rsidR="00FC0221" w:rsidRPr="008E636A" w:rsidRDefault="00CE65C4" w:rsidP="00202DEA">
      <w:pPr>
        <w:pStyle w:val="BodyA"/>
        <w:rPr>
          <w:rFonts w:ascii="Gill Sans" w:hAnsi="Gill Sans"/>
          <w:color w:val="auto"/>
          <w:highlight w:val="yellow"/>
        </w:rPr>
      </w:pPr>
      <w:r w:rsidRPr="008E636A">
        <w:rPr>
          <w:noProof/>
          <w:highlight w:val="yellow"/>
        </w:rPr>
        <w:drawing>
          <wp:anchor distT="0" distB="0" distL="114300" distR="114300" simplePos="0" relativeHeight="251678720" behindDoc="0" locked="0" layoutInCell="1" allowOverlap="1" wp14:anchorId="186166C8" wp14:editId="4B9EC6E1">
            <wp:simplePos x="0" y="0"/>
            <wp:positionH relativeFrom="column">
              <wp:posOffset>3581219</wp:posOffset>
            </wp:positionH>
            <wp:positionV relativeFrom="paragraph">
              <wp:posOffset>9525</wp:posOffset>
            </wp:positionV>
            <wp:extent cx="1017141" cy="1033417"/>
            <wp:effectExtent l="0" t="0" r="0" b="0"/>
            <wp:wrapSquare wrapText="bothSides"/>
            <wp:docPr id="824132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2402" name="Picture 1" descr="A screenshot of a computer&#10;&#10;Description automatically generated"/>
                    <pic:cNvPicPr/>
                  </pic:nvPicPr>
                  <pic:blipFill rotWithShape="1">
                    <a:blip r:embed="rId31" cstate="print">
                      <a:extLst>
                        <a:ext uri="{28A0092B-C50C-407E-A947-70E740481C1C}">
                          <a14:useLocalDpi xmlns:a14="http://schemas.microsoft.com/office/drawing/2010/main" val="0"/>
                        </a:ext>
                      </a:extLst>
                    </a:blip>
                    <a:srcRect l="30961" t="37813" r="57076" b="18978"/>
                    <a:stretch/>
                  </pic:blipFill>
                  <pic:spPr bwMode="auto">
                    <a:xfrm>
                      <a:off x="0" y="0"/>
                      <a:ext cx="1017141" cy="1033417"/>
                    </a:xfrm>
                    <a:prstGeom prst="rect">
                      <a:avLst/>
                    </a:prstGeom>
                    <a:ln>
                      <a:noFill/>
                    </a:ln>
                    <a:extLst>
                      <a:ext uri="{53640926-AAD7-44D8-BBD7-CCE9431645EC}">
                        <a14:shadowObscured xmlns:a14="http://schemas.microsoft.com/office/drawing/2010/main"/>
                      </a:ext>
                    </a:extLst>
                  </pic:spPr>
                </pic:pic>
              </a:graphicData>
            </a:graphic>
          </wp:anchor>
        </w:drawing>
      </w:r>
    </w:p>
    <w:p w14:paraId="168A8458" w14:textId="2A220EAA" w:rsidR="00FC0221" w:rsidRPr="008E636A" w:rsidRDefault="00FC0221" w:rsidP="00202DEA">
      <w:pPr>
        <w:pStyle w:val="BodyA"/>
        <w:rPr>
          <w:rFonts w:ascii="Gill Sans" w:hAnsi="Gill Sans"/>
          <w:color w:val="auto"/>
          <w:highlight w:val="yellow"/>
        </w:rPr>
      </w:pPr>
    </w:p>
    <w:p w14:paraId="10E9A0D4" w14:textId="77777777" w:rsidR="00CE65C4" w:rsidRPr="000066BC" w:rsidRDefault="00CE65C4" w:rsidP="00CE65C4">
      <w:pPr>
        <w:tabs>
          <w:tab w:val="left" w:pos="10425"/>
        </w:tabs>
        <w:rPr>
          <w:rFonts w:ascii="Gill Sans" w:hAnsi="Gill Sans"/>
          <w:b/>
          <w:color w:val="C00000"/>
        </w:rPr>
      </w:pPr>
      <w:r w:rsidRPr="008E636A">
        <w:rPr>
          <w:rFonts w:ascii="Gill Sans" w:hAnsi="Gill Sans"/>
          <w:highlight w:val="yellow"/>
        </w:rPr>
        <w:t>Alternatively, scan the QR code using a mobile device</w:t>
      </w:r>
    </w:p>
    <w:p w14:paraId="7995A7C6" w14:textId="6B7EC7D3" w:rsidR="00EB3556" w:rsidRDefault="00EB3556" w:rsidP="00F43B21">
      <w:pPr>
        <w:spacing w:after="160" w:line="240" w:lineRule="auto"/>
        <w:contextualSpacing/>
        <w:rPr>
          <w:rFonts w:ascii="Gill Sans" w:hAnsi="Gill Sans"/>
          <w:b/>
          <w:bCs/>
          <w:color w:val="C00000"/>
        </w:rPr>
      </w:pPr>
    </w:p>
    <w:p w14:paraId="0296B026" w14:textId="77777777" w:rsidR="00195DFF" w:rsidRDefault="00195DFF" w:rsidP="00F43B21">
      <w:pPr>
        <w:spacing w:after="160" w:line="240" w:lineRule="auto"/>
        <w:contextualSpacing/>
        <w:rPr>
          <w:rFonts w:ascii="Gill Sans" w:hAnsi="Gill Sans"/>
          <w:b/>
          <w:bCs/>
          <w:color w:val="C00000"/>
        </w:rPr>
      </w:pPr>
    </w:p>
    <w:p w14:paraId="6B45C6BD" w14:textId="77777777" w:rsidR="00195DFF" w:rsidRDefault="00195DFF" w:rsidP="00F43B21">
      <w:pPr>
        <w:spacing w:after="160" w:line="240" w:lineRule="auto"/>
        <w:contextualSpacing/>
        <w:rPr>
          <w:rFonts w:ascii="Gill Sans" w:hAnsi="Gill Sans"/>
          <w:b/>
          <w:bCs/>
          <w:color w:val="C00000"/>
        </w:rPr>
      </w:pPr>
    </w:p>
    <w:p w14:paraId="57E8E77F" w14:textId="77777777" w:rsidR="00EB3556" w:rsidRDefault="00EB3556" w:rsidP="00F43B21">
      <w:pPr>
        <w:spacing w:after="160" w:line="240" w:lineRule="auto"/>
        <w:contextualSpacing/>
        <w:rPr>
          <w:rFonts w:ascii="Gill Sans" w:hAnsi="Gill Sans"/>
          <w:b/>
          <w:bCs/>
          <w:color w:val="C00000"/>
        </w:rPr>
      </w:pPr>
    </w:p>
    <w:p w14:paraId="6EFCE9F3" w14:textId="7D524333" w:rsidR="00202DEA" w:rsidRPr="00F43B21" w:rsidRDefault="00202DEA" w:rsidP="00F43B21">
      <w:pPr>
        <w:spacing w:after="160" w:line="240" w:lineRule="auto"/>
        <w:contextualSpacing/>
        <w:rPr>
          <w:rFonts w:ascii="Gill Sans" w:eastAsia="Times New Roman" w:hAnsi="Gill Sans" w:cs="Times New Roman"/>
          <w:lang w:val="en-US"/>
        </w:rPr>
      </w:pPr>
      <w:r w:rsidRPr="00FA31ED">
        <w:rPr>
          <w:rFonts w:ascii="Gill Sans" w:hAnsi="Gill Sans"/>
          <w:b/>
          <w:bCs/>
          <w:color w:val="C00000"/>
        </w:rPr>
        <w:t>Applying for Inclusion Funding</w:t>
      </w:r>
      <w:r w:rsidR="00F43B21">
        <w:rPr>
          <w:rFonts w:ascii="Gill Sans" w:hAnsi="Gill Sans"/>
          <w:b/>
          <w:bCs/>
        </w:rPr>
        <w:tab/>
      </w:r>
    </w:p>
    <w:p w14:paraId="77A81399" w14:textId="20CB2E7E" w:rsidR="00D576E1" w:rsidRDefault="00937C7D" w:rsidP="00202DEA">
      <w:pPr>
        <w:pStyle w:val="BodyA"/>
        <w:rPr>
          <w:rFonts w:ascii="Gill Sans" w:hAnsi="Gill Sans"/>
          <w:color w:val="auto"/>
        </w:rPr>
      </w:pPr>
      <w:r>
        <w:rPr>
          <w:rFonts w:ascii="Gill Sans" w:hAnsi="Gill Sans"/>
          <w:color w:val="auto"/>
        </w:rPr>
        <w:t>E</w:t>
      </w:r>
      <w:r w:rsidRPr="00D576E1">
        <w:rPr>
          <w:rFonts w:ascii="Gill Sans" w:hAnsi="Gill Sans"/>
          <w:color w:val="auto"/>
        </w:rPr>
        <w:t>arly years setting</w:t>
      </w:r>
      <w:r>
        <w:rPr>
          <w:rFonts w:ascii="Gill Sans" w:hAnsi="Gill Sans"/>
          <w:color w:val="auto"/>
        </w:rPr>
        <w:t>s</w:t>
      </w:r>
      <w:r w:rsidRPr="00D576E1">
        <w:rPr>
          <w:rFonts w:ascii="Gill Sans" w:hAnsi="Gill Sans"/>
          <w:color w:val="auto"/>
        </w:rPr>
        <w:t xml:space="preserve"> and school</w:t>
      </w:r>
      <w:r>
        <w:rPr>
          <w:rFonts w:ascii="Gill Sans" w:hAnsi="Gill Sans"/>
          <w:color w:val="auto"/>
        </w:rPr>
        <w:t>s can access a</w:t>
      </w:r>
      <w:r w:rsidR="00202DEA" w:rsidRPr="00D576E1">
        <w:rPr>
          <w:rFonts w:ascii="Gill Sans" w:hAnsi="Gill Sans"/>
          <w:color w:val="auto"/>
        </w:rPr>
        <w:t>pplication form</w:t>
      </w:r>
      <w:r w:rsidR="008461F5">
        <w:rPr>
          <w:rFonts w:ascii="Gill Sans" w:hAnsi="Gill Sans"/>
          <w:color w:val="auto"/>
        </w:rPr>
        <w:t>s</w:t>
      </w:r>
      <w:r>
        <w:rPr>
          <w:rFonts w:ascii="Gill Sans" w:hAnsi="Gill Sans"/>
          <w:color w:val="auto"/>
        </w:rPr>
        <w:t xml:space="preserve"> through the</w:t>
      </w:r>
      <w:r w:rsidR="00A56A65">
        <w:rPr>
          <w:rFonts w:ascii="Gill Sans" w:hAnsi="Gill Sans"/>
          <w:color w:val="auto"/>
        </w:rPr>
        <w:t xml:space="preserve"> SEN Inclusion Funding page on the </w:t>
      </w:r>
      <w:r w:rsidRPr="00F50438">
        <w:rPr>
          <w:rFonts w:ascii="Gill Sans" w:hAnsi="Gill Sans"/>
          <w:color w:val="0000FF"/>
        </w:rPr>
        <w:t xml:space="preserve"> </w:t>
      </w:r>
      <w:hyperlink r:id="rId32" w:history="1">
        <w:r w:rsidRPr="00F50438">
          <w:rPr>
            <w:rStyle w:val="Hyperlink"/>
            <w:rFonts w:ascii="Gill Sans" w:hAnsi="Gill Sans"/>
            <w:color w:val="0000FF"/>
          </w:rPr>
          <w:t>Royal Borough Greenwich Local Offer</w:t>
        </w:r>
      </w:hyperlink>
    </w:p>
    <w:p w14:paraId="01220341" w14:textId="662FB034" w:rsidR="00D576E1" w:rsidRPr="00937C7D" w:rsidRDefault="00202DEA" w:rsidP="00937C7D">
      <w:pPr>
        <w:pStyle w:val="BodyA"/>
        <w:rPr>
          <w:rFonts w:ascii="Gill Sans" w:hAnsi="Gill Sans"/>
          <w:color w:val="FF0000"/>
        </w:rPr>
      </w:pPr>
      <w:r w:rsidRPr="00D576E1">
        <w:rPr>
          <w:rFonts w:ascii="Gill Sans" w:hAnsi="Gill Sans"/>
          <w:color w:val="auto"/>
        </w:rPr>
        <w:t>Once completed the form should be sent</w:t>
      </w:r>
      <w:r w:rsidR="00D576E1" w:rsidRPr="00D576E1">
        <w:rPr>
          <w:rFonts w:ascii="Gill Sans" w:hAnsi="Gill Sans"/>
          <w:color w:val="auto"/>
        </w:rPr>
        <w:t xml:space="preserve"> either by email to</w:t>
      </w:r>
      <w:r w:rsidR="00937C7D" w:rsidRPr="00937C7D">
        <w:rPr>
          <w:rFonts w:ascii="Gill Sans" w:hAnsi="Gill Sans"/>
          <w:b/>
          <w:color w:val="0000FF"/>
        </w:rPr>
        <w:t xml:space="preserve"> </w:t>
      </w:r>
      <w:hyperlink r:id="rId33" w:history="1">
        <w:r w:rsidR="008E636A" w:rsidRPr="00FA03F7">
          <w:rPr>
            <w:rStyle w:val="Hyperlink"/>
            <w:rFonts w:ascii="Gill Sans" w:hAnsi="Gill Sans"/>
            <w:bCs/>
          </w:rPr>
          <w:t>SENIF-DAF@royalgreenwich.gov.uk</w:t>
        </w:r>
      </w:hyperlink>
      <w:r w:rsidR="00937C7D">
        <w:rPr>
          <w:rFonts w:ascii="Gill Sans" w:hAnsi="Gill Sans"/>
          <w:b/>
          <w:color w:val="0000FF"/>
        </w:rPr>
        <w:t xml:space="preserve"> </w:t>
      </w:r>
      <w:r w:rsidR="00D576E1" w:rsidRPr="00D576E1">
        <w:rPr>
          <w:rFonts w:ascii="Gill Sans" w:hAnsi="Gill Sans"/>
          <w:color w:val="auto"/>
        </w:rPr>
        <w:t xml:space="preserve">or sent by post to: </w:t>
      </w:r>
    </w:p>
    <w:p w14:paraId="207EC0F6" w14:textId="5C128ECE" w:rsidR="008E636A" w:rsidRPr="008E636A" w:rsidRDefault="00291D57" w:rsidP="008E636A">
      <w:pPr>
        <w:pStyle w:val="NoSpacing"/>
        <w:rPr>
          <w:rFonts w:ascii="Gill Sans MT" w:hAnsi="Gill Sans MT"/>
          <w:b/>
          <w:bCs/>
          <w:lang w:val="en-US"/>
        </w:rPr>
      </w:pPr>
      <w:r w:rsidRPr="008E636A">
        <w:rPr>
          <w:rFonts w:ascii="Gill Sans MT" w:hAnsi="Gill Sans MT"/>
          <w:b/>
          <w:bCs/>
          <w:noProof/>
          <w:color w:val="C00000"/>
          <w:lang w:eastAsia="en-GB"/>
        </w:rPr>
        <w:drawing>
          <wp:anchor distT="0" distB="0" distL="114300" distR="114300" simplePos="0" relativeHeight="251651072" behindDoc="0" locked="0" layoutInCell="1" allowOverlap="1" wp14:anchorId="2BA25EA8" wp14:editId="238DB7A0">
            <wp:simplePos x="0" y="0"/>
            <wp:positionH relativeFrom="column">
              <wp:posOffset>7328535</wp:posOffset>
            </wp:positionH>
            <wp:positionV relativeFrom="paragraph">
              <wp:posOffset>9525</wp:posOffset>
            </wp:positionV>
            <wp:extent cx="2457450" cy="680085"/>
            <wp:effectExtent l="0" t="0" r="0" b="5715"/>
            <wp:wrapSquare wrapText="bothSides"/>
            <wp:docPr id="9" name="Picture 9" descr="Image result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745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6E1" w:rsidRPr="008E636A">
        <w:rPr>
          <w:rFonts w:ascii="Gill Sans MT" w:hAnsi="Gill Sans MT"/>
          <w:b/>
          <w:bCs/>
          <w:lang w:val="en-US"/>
        </w:rPr>
        <w:t xml:space="preserve">SEND Outreach Services, </w:t>
      </w:r>
      <w:r w:rsidR="008E636A" w:rsidRPr="008E636A">
        <w:rPr>
          <w:rFonts w:ascii="Gill Sans MT" w:hAnsi="Gill Sans MT"/>
          <w:b/>
          <w:bCs/>
          <w:lang w:val="en-US"/>
        </w:rPr>
        <w:t>Discovery School</w:t>
      </w:r>
    </w:p>
    <w:p w14:paraId="39BD5C3C" w14:textId="77777777" w:rsidR="008E636A" w:rsidRPr="008E636A" w:rsidRDefault="008E636A" w:rsidP="008E636A">
      <w:pPr>
        <w:pStyle w:val="NoSpacing"/>
        <w:rPr>
          <w:rFonts w:ascii="Gill Sans MT" w:hAnsi="Gill Sans MT"/>
          <w:b/>
          <w:bCs/>
          <w:lang w:val="en-US"/>
        </w:rPr>
      </w:pPr>
      <w:r w:rsidRPr="008E636A">
        <w:rPr>
          <w:rFonts w:ascii="Gill Sans MT" w:hAnsi="Gill Sans MT"/>
          <w:b/>
          <w:bCs/>
          <w:lang w:val="en-US"/>
        </w:rPr>
        <w:t>Battery Road, West Thamesmead, London</w:t>
      </w:r>
    </w:p>
    <w:p w14:paraId="30882C7C" w14:textId="77777777" w:rsidR="008E636A" w:rsidRPr="008E636A" w:rsidRDefault="008E636A" w:rsidP="008E636A">
      <w:pPr>
        <w:pStyle w:val="NoSpacing"/>
        <w:rPr>
          <w:rFonts w:ascii="Gill Sans MT" w:hAnsi="Gill Sans MT"/>
          <w:b/>
          <w:bCs/>
        </w:rPr>
      </w:pPr>
      <w:r w:rsidRPr="008E636A">
        <w:rPr>
          <w:rFonts w:ascii="Gill Sans MT" w:hAnsi="Gill Sans MT"/>
          <w:b/>
          <w:bCs/>
          <w:lang w:val="en-US"/>
        </w:rPr>
        <w:t xml:space="preserve">SE28 0JN   </w:t>
      </w:r>
    </w:p>
    <w:p w14:paraId="6151D893" w14:textId="731F5DD8" w:rsidR="006224B5" w:rsidRPr="008E636A" w:rsidRDefault="006224B5" w:rsidP="00202DEA">
      <w:pPr>
        <w:pStyle w:val="Default"/>
        <w:rPr>
          <w:rFonts w:ascii="Gill Sans" w:eastAsia="Times New Roman" w:hAnsi="Gill Sans" w:cs="Times New Roman"/>
          <w:b/>
          <w:color w:val="auto"/>
          <w:sz w:val="22"/>
          <w:szCs w:val="22"/>
        </w:rPr>
      </w:pPr>
    </w:p>
    <w:p w14:paraId="6978E183" w14:textId="4E57EC62" w:rsidR="00291D57" w:rsidRPr="00D576E1" w:rsidRDefault="00291D57" w:rsidP="00291D57">
      <w:pPr>
        <w:pStyle w:val="Default"/>
        <w:rPr>
          <w:rFonts w:ascii="Gill Sans" w:eastAsia="Times New Roman" w:hAnsi="Gill Sans" w:cs="Arial"/>
          <w:b/>
          <w:sz w:val="22"/>
          <w:szCs w:val="22"/>
          <w:lang w:eastAsia="en-GB"/>
        </w:rPr>
      </w:pPr>
      <w:r>
        <w:rPr>
          <w:rFonts w:ascii="Gill Sans" w:eastAsia="Times New Roman" w:hAnsi="Gill Sans" w:cs="Times New Roman"/>
          <w:color w:val="auto"/>
          <w:sz w:val="22"/>
          <w:szCs w:val="22"/>
          <w:lang w:eastAsia="en-GB"/>
        </w:rPr>
        <w:t>Ma</w:t>
      </w:r>
      <w:r w:rsidRPr="00D576E1">
        <w:rPr>
          <w:rFonts w:ascii="Gill Sans" w:eastAsia="Calibri" w:hAnsi="Gill Sans" w:cs="Calibri"/>
          <w:color w:val="auto"/>
          <w:sz w:val="22"/>
          <w:szCs w:val="22"/>
        </w:rPr>
        <w:t xml:space="preserve">rked FAO: </w:t>
      </w:r>
      <w:r w:rsidRPr="00D576E1">
        <w:rPr>
          <w:rFonts w:ascii="Gill Sans" w:eastAsia="Times New Roman" w:hAnsi="Gill Sans" w:cs="Arial"/>
          <w:b/>
          <w:sz w:val="22"/>
          <w:szCs w:val="22"/>
          <w:lang w:eastAsia="en-GB"/>
        </w:rPr>
        <w:t xml:space="preserve">Early Years SEN Inclusion Fund </w:t>
      </w:r>
    </w:p>
    <w:p w14:paraId="6E71082B" w14:textId="77777777" w:rsidR="00D576E1" w:rsidRPr="00345870" w:rsidRDefault="00D576E1" w:rsidP="00202DEA">
      <w:pPr>
        <w:pStyle w:val="Default"/>
        <w:rPr>
          <w:rFonts w:ascii="Gill Sans" w:eastAsia="Times New Roman" w:hAnsi="Gill Sans" w:cs="Arial"/>
          <w:b/>
          <w:color w:val="auto"/>
          <w:sz w:val="22"/>
          <w:szCs w:val="22"/>
          <w:lang w:eastAsia="en-GB"/>
        </w:rPr>
      </w:pPr>
    </w:p>
    <w:p w14:paraId="7626CFCF" w14:textId="20F1A51F" w:rsidR="00345870" w:rsidRDefault="00202DEA" w:rsidP="00F37F66">
      <w:pPr>
        <w:pStyle w:val="BodyA"/>
        <w:rPr>
          <w:rFonts w:ascii="Gill Sans" w:hAnsi="Gill Sans"/>
        </w:rPr>
      </w:pPr>
      <w:r w:rsidRPr="00345870">
        <w:rPr>
          <w:rFonts w:ascii="Gill Sans" w:hAnsi="Gill Sans"/>
          <w:color w:val="auto"/>
        </w:rPr>
        <w:t>T</w:t>
      </w:r>
      <w:r w:rsidR="00937C7D">
        <w:rPr>
          <w:rFonts w:ascii="Gill Sans" w:hAnsi="Gill Sans"/>
          <w:color w:val="auto"/>
        </w:rPr>
        <w:t xml:space="preserve">he </w:t>
      </w:r>
      <w:r w:rsidR="00F37F66">
        <w:rPr>
          <w:rFonts w:ascii="Gill Sans" w:hAnsi="Gill Sans"/>
          <w:color w:val="auto"/>
        </w:rPr>
        <w:t xml:space="preserve">SEN Inclusion Fund </w:t>
      </w:r>
      <w:r w:rsidRPr="00345870">
        <w:rPr>
          <w:rFonts w:ascii="Gill Sans" w:hAnsi="Gill Sans"/>
          <w:color w:val="auto"/>
        </w:rPr>
        <w:t>application</w:t>
      </w:r>
      <w:r w:rsidR="00345870">
        <w:rPr>
          <w:rFonts w:ascii="Gill Sans" w:hAnsi="Gill Sans"/>
          <w:color w:val="auto"/>
        </w:rPr>
        <w:t>/ review</w:t>
      </w:r>
      <w:r w:rsidRPr="00345870">
        <w:rPr>
          <w:rFonts w:ascii="Gill Sans" w:hAnsi="Gill Sans"/>
          <w:color w:val="auto"/>
        </w:rPr>
        <w:t xml:space="preserve"> will be considered </w:t>
      </w:r>
      <w:r w:rsidR="00345870">
        <w:rPr>
          <w:rFonts w:ascii="Gill Sans" w:hAnsi="Gill Sans"/>
          <w:color w:val="auto"/>
        </w:rPr>
        <w:t>by</w:t>
      </w:r>
      <w:r w:rsidRPr="00345870">
        <w:rPr>
          <w:rFonts w:ascii="Gill Sans" w:hAnsi="Gill Sans"/>
          <w:color w:val="auto"/>
        </w:rPr>
        <w:t xml:space="preserve"> the Early Years Inclusion</w:t>
      </w:r>
      <w:r w:rsidR="00345870">
        <w:rPr>
          <w:rFonts w:ascii="Gill Sans" w:hAnsi="Gill Sans"/>
          <w:color w:val="auto"/>
        </w:rPr>
        <w:t xml:space="preserve"> </w:t>
      </w:r>
      <w:r w:rsidR="006A609D">
        <w:rPr>
          <w:rFonts w:ascii="Gill Sans" w:hAnsi="Gill Sans"/>
          <w:color w:val="auto"/>
        </w:rPr>
        <w:t>Fund</w:t>
      </w:r>
      <w:r w:rsidR="009824CD" w:rsidRPr="00345870">
        <w:rPr>
          <w:rFonts w:ascii="Gill Sans" w:hAnsi="Gill Sans"/>
          <w:color w:val="auto"/>
        </w:rPr>
        <w:t xml:space="preserve"> virtual p</w:t>
      </w:r>
      <w:r w:rsidRPr="00345870">
        <w:rPr>
          <w:rFonts w:ascii="Gill Sans" w:hAnsi="Gill Sans"/>
          <w:color w:val="auto"/>
        </w:rPr>
        <w:t>anel</w:t>
      </w:r>
      <w:r w:rsidR="00F37F66">
        <w:rPr>
          <w:rFonts w:ascii="Gill Sans" w:hAnsi="Gill Sans"/>
          <w:color w:val="auto"/>
        </w:rPr>
        <w:t xml:space="preserve"> and t</w:t>
      </w:r>
      <w:r w:rsidRPr="00345870">
        <w:rPr>
          <w:rFonts w:ascii="Gill Sans" w:hAnsi="Gill Sans"/>
        </w:rPr>
        <w:t xml:space="preserve">he setting will be </w:t>
      </w:r>
      <w:r w:rsidR="00345870" w:rsidRPr="00345870">
        <w:rPr>
          <w:rFonts w:ascii="Gill Sans" w:hAnsi="Gill Sans"/>
        </w:rPr>
        <w:t xml:space="preserve">sent a decision by </w:t>
      </w:r>
      <w:r w:rsidRPr="00345870">
        <w:rPr>
          <w:rFonts w:ascii="Gill Sans" w:hAnsi="Gill Sans"/>
        </w:rPr>
        <w:t>email within two weeks</w:t>
      </w:r>
      <w:r w:rsidR="00345870" w:rsidRPr="00345870">
        <w:rPr>
          <w:rFonts w:ascii="Gill Sans" w:hAnsi="Gill Sans"/>
        </w:rPr>
        <w:t xml:space="preserve"> of receiving the </w:t>
      </w:r>
      <w:r w:rsidR="00F37F66">
        <w:rPr>
          <w:rFonts w:ascii="Gill Sans" w:hAnsi="Gill Sans"/>
        </w:rPr>
        <w:t>paperwork</w:t>
      </w:r>
      <w:r w:rsidR="00345870" w:rsidRPr="00345870">
        <w:rPr>
          <w:rFonts w:ascii="Gill Sans" w:hAnsi="Gill Sans"/>
        </w:rPr>
        <w:t xml:space="preserve">. </w:t>
      </w:r>
    </w:p>
    <w:p w14:paraId="49FF2898" w14:textId="77777777" w:rsidR="006A609D" w:rsidRPr="006224B5" w:rsidRDefault="006A609D" w:rsidP="006A609D">
      <w:pPr>
        <w:rPr>
          <w:rFonts w:ascii="Gill Sans" w:eastAsia="Times New Roman" w:hAnsi="Gill Sans" w:cs="Times New Roman"/>
          <w:b/>
          <w:color w:val="C00000"/>
          <w:lang w:eastAsia="en-GB"/>
        </w:rPr>
      </w:pPr>
      <w:r w:rsidRPr="006224B5">
        <w:rPr>
          <w:rFonts w:ascii="Gill Sans" w:eastAsia="Times New Roman" w:hAnsi="Gill Sans" w:cs="Times New Roman"/>
          <w:b/>
          <w:color w:val="C00000"/>
          <w:lang w:eastAsia="en-GB"/>
        </w:rPr>
        <w:t xml:space="preserve">Early Years SEN Inclusion Fund panel </w:t>
      </w:r>
    </w:p>
    <w:p w14:paraId="5CC51FEA" w14:textId="77777777" w:rsidR="006A609D" w:rsidRPr="006A609D" w:rsidRDefault="006A609D" w:rsidP="006224B5">
      <w:pPr>
        <w:spacing w:after="0" w:line="240" w:lineRule="auto"/>
        <w:rPr>
          <w:rFonts w:ascii="Gill Sans" w:eastAsia="Times New Roman" w:hAnsi="Gill Sans" w:cs="Times New Roman"/>
          <w:lang w:eastAsia="en-GB"/>
        </w:rPr>
      </w:pPr>
      <w:r w:rsidRPr="006A609D">
        <w:rPr>
          <w:rFonts w:ascii="Gill Sans" w:eastAsia="Times New Roman" w:hAnsi="Gill Sans" w:cs="Times New Roman"/>
          <w:lang w:eastAsia="en-GB"/>
        </w:rPr>
        <w:t>Decisions regarding applications and reviews will be made in a range of ways:</w:t>
      </w:r>
    </w:p>
    <w:p w14:paraId="116645E7" w14:textId="77777777" w:rsidR="006A609D" w:rsidRPr="006A609D" w:rsidRDefault="006A609D" w:rsidP="006A609D">
      <w:pPr>
        <w:spacing w:after="0" w:line="240" w:lineRule="auto"/>
        <w:rPr>
          <w:rFonts w:ascii="Gill Sans" w:eastAsia="Times New Roman" w:hAnsi="Gill Sans" w:cs="Times New Roman"/>
          <w:color w:val="FF0000"/>
          <w:lang w:eastAsia="en-GB"/>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923"/>
        <w:gridCol w:w="1153"/>
        <w:gridCol w:w="6370"/>
      </w:tblGrid>
      <w:tr w:rsidR="006A609D" w:rsidRPr="006A609D" w14:paraId="76CFC404" w14:textId="77777777" w:rsidTr="008E636A">
        <w:tc>
          <w:tcPr>
            <w:tcW w:w="2864" w:type="dxa"/>
            <w:shd w:val="clear" w:color="auto" w:fill="C00000"/>
          </w:tcPr>
          <w:p w14:paraId="1B9465FE" w14:textId="77777777" w:rsidR="006A609D" w:rsidRPr="006A609D" w:rsidRDefault="006A609D" w:rsidP="006A609D">
            <w:p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Panel</w:t>
            </w:r>
          </w:p>
        </w:tc>
        <w:tc>
          <w:tcPr>
            <w:tcW w:w="4923" w:type="dxa"/>
            <w:shd w:val="clear" w:color="auto" w:fill="C00000"/>
          </w:tcPr>
          <w:p w14:paraId="27198828" w14:textId="77777777" w:rsidR="006A609D" w:rsidRPr="006A609D" w:rsidRDefault="006A609D" w:rsidP="006A609D">
            <w:p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Members</w:t>
            </w:r>
          </w:p>
        </w:tc>
        <w:tc>
          <w:tcPr>
            <w:tcW w:w="1153" w:type="dxa"/>
            <w:shd w:val="clear" w:color="auto" w:fill="C00000"/>
          </w:tcPr>
          <w:p w14:paraId="198939EE" w14:textId="77777777" w:rsidR="006A609D" w:rsidRPr="006A609D" w:rsidRDefault="006A609D" w:rsidP="006A609D">
            <w:p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Frequency</w:t>
            </w:r>
          </w:p>
        </w:tc>
        <w:tc>
          <w:tcPr>
            <w:tcW w:w="6370" w:type="dxa"/>
            <w:shd w:val="clear" w:color="auto" w:fill="C00000"/>
          </w:tcPr>
          <w:p w14:paraId="4080194E" w14:textId="77777777" w:rsidR="006A609D" w:rsidRDefault="006A609D" w:rsidP="006A609D">
            <w:p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Decisions</w:t>
            </w:r>
          </w:p>
          <w:p w14:paraId="0D57A7DF" w14:textId="77777777" w:rsidR="007E3671" w:rsidRPr="006A609D" w:rsidRDefault="007E3671" w:rsidP="006A609D">
            <w:pPr>
              <w:spacing w:after="0" w:line="240" w:lineRule="auto"/>
              <w:rPr>
                <w:rFonts w:ascii="Gill Sans" w:eastAsia="Calibri" w:hAnsi="Gill Sans" w:cs="Times New Roman"/>
                <w:lang w:eastAsia="en-GB"/>
              </w:rPr>
            </w:pPr>
          </w:p>
        </w:tc>
      </w:tr>
      <w:tr w:rsidR="006A609D" w:rsidRPr="006A609D" w14:paraId="5F8945AC" w14:textId="77777777" w:rsidTr="008E636A">
        <w:tc>
          <w:tcPr>
            <w:tcW w:w="2864" w:type="dxa"/>
            <w:shd w:val="clear" w:color="auto" w:fill="auto"/>
          </w:tcPr>
          <w:p w14:paraId="1B9FBB86" w14:textId="77777777" w:rsidR="006A609D" w:rsidRPr="006A609D" w:rsidRDefault="006A609D" w:rsidP="006A609D">
            <w:p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 xml:space="preserve">SEND Inclusion Fund Panel </w:t>
            </w:r>
          </w:p>
        </w:tc>
        <w:tc>
          <w:tcPr>
            <w:tcW w:w="4923" w:type="dxa"/>
            <w:shd w:val="clear" w:color="auto" w:fill="auto"/>
          </w:tcPr>
          <w:p w14:paraId="59E9D713" w14:textId="564C618E" w:rsidR="006A609D" w:rsidRPr="008C4CF5" w:rsidRDefault="006A609D" w:rsidP="006825D9">
            <w:pPr>
              <w:pStyle w:val="ListParagraph"/>
              <w:numPr>
                <w:ilvl w:val="0"/>
                <w:numId w:val="30"/>
              </w:numPr>
              <w:spacing w:after="0" w:line="240" w:lineRule="auto"/>
              <w:rPr>
                <w:rFonts w:ascii="Gill Sans" w:eastAsia="Calibri" w:hAnsi="Gill Sans" w:cs="Times New Roman"/>
                <w:lang w:eastAsia="en-GB"/>
              </w:rPr>
            </w:pPr>
            <w:r w:rsidRPr="008C4CF5">
              <w:rPr>
                <w:rFonts w:ascii="Gill Sans" w:eastAsia="Calibri" w:hAnsi="Gill Sans" w:cs="Times New Roman"/>
                <w:lang w:eastAsia="en-GB"/>
              </w:rPr>
              <w:t xml:space="preserve">Early Years Inclusion </w:t>
            </w:r>
            <w:r w:rsidR="008E636A">
              <w:rPr>
                <w:rFonts w:ascii="Gill Sans" w:eastAsia="Calibri" w:hAnsi="Gill Sans" w:cs="Times New Roman"/>
                <w:lang w:eastAsia="en-GB"/>
              </w:rPr>
              <w:t xml:space="preserve">Service </w:t>
            </w:r>
            <w:r w:rsidRPr="008C4CF5">
              <w:rPr>
                <w:rFonts w:ascii="Gill Sans" w:eastAsia="Calibri" w:hAnsi="Gill Sans" w:cs="Times New Roman"/>
                <w:lang w:eastAsia="en-GB"/>
              </w:rPr>
              <w:t>Team Leader</w:t>
            </w:r>
          </w:p>
          <w:p w14:paraId="6A9218B3" w14:textId="77777777" w:rsidR="006A609D" w:rsidRPr="008C4CF5" w:rsidRDefault="006A609D" w:rsidP="006825D9">
            <w:pPr>
              <w:pStyle w:val="ListParagraph"/>
              <w:numPr>
                <w:ilvl w:val="0"/>
                <w:numId w:val="30"/>
              </w:numPr>
              <w:spacing w:after="0" w:line="240" w:lineRule="auto"/>
              <w:rPr>
                <w:rFonts w:ascii="Gill Sans" w:eastAsia="Calibri" w:hAnsi="Gill Sans" w:cs="Times New Roman"/>
                <w:lang w:eastAsia="en-GB"/>
              </w:rPr>
            </w:pPr>
            <w:r w:rsidRPr="008C4CF5">
              <w:rPr>
                <w:rFonts w:ascii="Gill Sans" w:eastAsia="Calibri" w:hAnsi="Gill Sans" w:cs="Times New Roman"/>
                <w:lang w:eastAsia="en-GB"/>
              </w:rPr>
              <w:t>SEND Childcare Officer</w:t>
            </w:r>
          </w:p>
          <w:p w14:paraId="01CA85D7" w14:textId="77777777" w:rsidR="006A609D" w:rsidRPr="006A609D" w:rsidRDefault="006A609D" w:rsidP="006A609D">
            <w:pPr>
              <w:spacing w:after="0" w:line="240" w:lineRule="auto"/>
              <w:rPr>
                <w:rFonts w:ascii="Gill Sans" w:eastAsia="Calibri" w:hAnsi="Gill Sans" w:cs="Times New Roman"/>
                <w:lang w:eastAsia="en-GB"/>
              </w:rPr>
            </w:pPr>
          </w:p>
          <w:p w14:paraId="4ADDA513" w14:textId="7E957D07" w:rsidR="006A609D" w:rsidRPr="006A609D" w:rsidRDefault="006A609D" w:rsidP="008E636A">
            <w:pPr>
              <w:spacing w:after="0" w:line="240" w:lineRule="auto"/>
              <w:rPr>
                <w:rFonts w:ascii="Gill Sans" w:eastAsia="Calibri" w:hAnsi="Gill Sans" w:cs="Times New Roman"/>
                <w:lang w:eastAsia="en-GB"/>
              </w:rPr>
            </w:pPr>
            <w:r w:rsidRPr="008C4CF5">
              <w:rPr>
                <w:rFonts w:ascii="Gill Sans" w:eastAsia="Calibri" w:hAnsi="Gill Sans" w:cs="Times New Roman"/>
                <w:lang w:eastAsia="en-GB"/>
              </w:rPr>
              <w:t>Further advice sought as needed from SEND Outreach Support Service Manager</w:t>
            </w:r>
            <w:r w:rsidR="008C4CF5" w:rsidRPr="008C4CF5">
              <w:rPr>
                <w:rFonts w:ascii="Gill Sans" w:eastAsia="Calibri" w:hAnsi="Gill Sans" w:cs="Times New Roman"/>
                <w:lang w:eastAsia="en-GB"/>
              </w:rPr>
              <w:t>,</w:t>
            </w:r>
            <w:r w:rsidRPr="008C4CF5">
              <w:rPr>
                <w:rFonts w:ascii="Gill Sans" w:eastAsia="Calibri" w:hAnsi="Gill Sans" w:cs="Times New Roman"/>
                <w:lang w:eastAsia="en-GB"/>
              </w:rPr>
              <w:t xml:space="preserve"> Early Year</w:t>
            </w:r>
            <w:r w:rsidR="008C4CF5" w:rsidRPr="008C4CF5">
              <w:rPr>
                <w:rFonts w:ascii="Gill Sans" w:eastAsia="Calibri" w:hAnsi="Gill Sans" w:cs="Times New Roman"/>
                <w:lang w:eastAsia="en-GB"/>
              </w:rPr>
              <w:t>s</w:t>
            </w:r>
            <w:r w:rsidRPr="008C4CF5">
              <w:rPr>
                <w:rFonts w:ascii="Gill Sans" w:eastAsia="Calibri" w:hAnsi="Gill Sans" w:cs="Times New Roman"/>
                <w:lang w:eastAsia="en-GB"/>
              </w:rPr>
              <w:t xml:space="preserve"> </w:t>
            </w:r>
            <w:r w:rsidR="00EB3556">
              <w:rPr>
                <w:rFonts w:ascii="Gill Sans" w:eastAsia="Calibri" w:hAnsi="Gill Sans" w:cs="Times New Roman"/>
                <w:lang w:eastAsia="en-GB"/>
              </w:rPr>
              <w:t xml:space="preserve">Specialist </w:t>
            </w:r>
            <w:r w:rsidRPr="008C4CF5">
              <w:rPr>
                <w:rFonts w:ascii="Gill Sans" w:eastAsia="Calibri" w:hAnsi="Gill Sans" w:cs="Times New Roman"/>
                <w:lang w:eastAsia="en-GB"/>
              </w:rPr>
              <w:t>Educational Psychologis</w:t>
            </w:r>
            <w:r w:rsidR="008E636A">
              <w:rPr>
                <w:rFonts w:ascii="Gill Sans" w:eastAsia="Calibri" w:hAnsi="Gill Sans" w:cs="Times New Roman"/>
                <w:lang w:eastAsia="en-GB"/>
              </w:rPr>
              <w:t>t</w:t>
            </w:r>
          </w:p>
        </w:tc>
        <w:tc>
          <w:tcPr>
            <w:tcW w:w="1153" w:type="dxa"/>
            <w:shd w:val="clear" w:color="auto" w:fill="auto"/>
          </w:tcPr>
          <w:p w14:paraId="34129428" w14:textId="77777777" w:rsidR="006A609D" w:rsidRPr="006A609D" w:rsidRDefault="006A609D" w:rsidP="006A609D">
            <w:p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Daily</w:t>
            </w:r>
          </w:p>
        </w:tc>
        <w:tc>
          <w:tcPr>
            <w:tcW w:w="6370" w:type="dxa"/>
            <w:shd w:val="clear" w:color="auto" w:fill="auto"/>
          </w:tcPr>
          <w:p w14:paraId="47CA9C98" w14:textId="77777777" w:rsidR="006A609D" w:rsidRPr="006A609D" w:rsidRDefault="006A609D" w:rsidP="006A609D">
            <w:p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Panel members will consider applications/ reviews for Inclusion Funding that fall within all 3 bands of support</w:t>
            </w:r>
          </w:p>
          <w:p w14:paraId="42E659CC" w14:textId="77777777" w:rsidR="006A609D" w:rsidRPr="006A609D" w:rsidRDefault="006A609D" w:rsidP="006A609D">
            <w:pPr>
              <w:spacing w:after="0" w:line="240" w:lineRule="auto"/>
              <w:rPr>
                <w:rFonts w:ascii="Gill Sans" w:eastAsia="Calibri" w:hAnsi="Gill Sans" w:cs="Times New Roman"/>
                <w:lang w:eastAsia="en-GB"/>
              </w:rPr>
            </w:pPr>
          </w:p>
          <w:p w14:paraId="1A0FB423" w14:textId="77777777" w:rsidR="006A609D" w:rsidRPr="006A609D" w:rsidRDefault="006A609D" w:rsidP="006825D9">
            <w:pPr>
              <w:numPr>
                <w:ilvl w:val="0"/>
                <w:numId w:val="23"/>
              </w:num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clarify the nature of the child</w:t>
            </w:r>
            <w:r w:rsidRPr="00E026F6">
              <w:rPr>
                <w:rFonts w:ascii="Gill Sans" w:eastAsia="Calibri" w:hAnsi="Gill Sans" w:cs="Times New Roman"/>
                <w:lang w:eastAsia="en-GB"/>
              </w:rPr>
              <w:t>’</w:t>
            </w:r>
            <w:r w:rsidRPr="006A609D">
              <w:rPr>
                <w:rFonts w:ascii="Gill Sans" w:eastAsia="Calibri" w:hAnsi="Gill Sans" w:cs="Times New Roman"/>
                <w:lang w:eastAsia="en-GB"/>
              </w:rPr>
              <w:t>s additional needs</w:t>
            </w:r>
          </w:p>
          <w:p w14:paraId="78EAB75C" w14:textId="01E8ED09" w:rsidR="006A609D" w:rsidRPr="008E636A" w:rsidRDefault="006A609D" w:rsidP="006A609D">
            <w:pPr>
              <w:numPr>
                <w:ilvl w:val="0"/>
                <w:numId w:val="23"/>
              </w:num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consider the interventions and strategies that have already been put in place.</w:t>
            </w:r>
          </w:p>
        </w:tc>
      </w:tr>
      <w:tr w:rsidR="006A609D" w:rsidRPr="006A609D" w14:paraId="310A2B25" w14:textId="77777777" w:rsidTr="008E636A">
        <w:tc>
          <w:tcPr>
            <w:tcW w:w="2864" w:type="dxa"/>
            <w:shd w:val="clear" w:color="auto" w:fill="auto"/>
          </w:tcPr>
          <w:p w14:paraId="3042BE10" w14:textId="77777777" w:rsidR="006A609D" w:rsidRPr="006A609D" w:rsidRDefault="006A609D" w:rsidP="006A609D">
            <w:pPr>
              <w:spacing w:after="0" w:line="240" w:lineRule="auto"/>
              <w:rPr>
                <w:rFonts w:ascii="Gill Sans" w:eastAsia="Calibri" w:hAnsi="Gill Sans" w:cs="Times New Roman"/>
                <w:lang w:eastAsia="en-GB"/>
              </w:rPr>
            </w:pPr>
            <w:r w:rsidRPr="006A609D">
              <w:rPr>
                <w:rFonts w:ascii="Gill Sans" w:eastAsia="Times New Roman" w:hAnsi="Gill Sans" w:cs="Times New Roman"/>
                <w:lang w:eastAsia="en-GB"/>
              </w:rPr>
              <w:lastRenderedPageBreak/>
              <w:t xml:space="preserve">Early Years SEND Inclusion Fund steering group </w:t>
            </w:r>
          </w:p>
        </w:tc>
        <w:tc>
          <w:tcPr>
            <w:tcW w:w="4923" w:type="dxa"/>
            <w:shd w:val="clear" w:color="auto" w:fill="auto"/>
          </w:tcPr>
          <w:p w14:paraId="0B8238D8" w14:textId="20A8B389" w:rsidR="006A609D" w:rsidRPr="008C4CF5" w:rsidRDefault="006A609D" w:rsidP="006825D9">
            <w:pPr>
              <w:pStyle w:val="ListParagraph"/>
              <w:numPr>
                <w:ilvl w:val="0"/>
                <w:numId w:val="29"/>
              </w:numPr>
              <w:spacing w:after="0" w:line="240" w:lineRule="auto"/>
              <w:rPr>
                <w:rFonts w:ascii="Gill Sans" w:eastAsia="Calibri" w:hAnsi="Gill Sans" w:cs="Times New Roman"/>
                <w:lang w:eastAsia="en-GB"/>
              </w:rPr>
            </w:pPr>
            <w:r w:rsidRPr="008C4CF5">
              <w:rPr>
                <w:rFonts w:ascii="Gill Sans" w:eastAsia="Calibri" w:hAnsi="Gill Sans" w:cs="Times New Roman"/>
                <w:lang w:eastAsia="en-GB"/>
              </w:rPr>
              <w:t xml:space="preserve">Early Years Inclusion </w:t>
            </w:r>
            <w:r w:rsidR="008E636A">
              <w:rPr>
                <w:rFonts w:ascii="Gill Sans" w:eastAsia="Calibri" w:hAnsi="Gill Sans" w:cs="Times New Roman"/>
                <w:lang w:eastAsia="en-GB"/>
              </w:rPr>
              <w:t xml:space="preserve">Service </w:t>
            </w:r>
            <w:r w:rsidRPr="008C4CF5">
              <w:rPr>
                <w:rFonts w:ascii="Gill Sans" w:eastAsia="Calibri" w:hAnsi="Gill Sans" w:cs="Times New Roman"/>
                <w:lang w:eastAsia="en-GB"/>
              </w:rPr>
              <w:t>Team Leader</w:t>
            </w:r>
          </w:p>
          <w:p w14:paraId="1DCB5F75" w14:textId="77777777" w:rsidR="006A609D" w:rsidRPr="008C4CF5" w:rsidRDefault="006A609D" w:rsidP="006825D9">
            <w:pPr>
              <w:pStyle w:val="ListParagraph"/>
              <w:numPr>
                <w:ilvl w:val="0"/>
                <w:numId w:val="29"/>
              </w:numPr>
              <w:spacing w:after="0" w:line="240" w:lineRule="auto"/>
              <w:rPr>
                <w:rFonts w:ascii="Gill Sans" w:eastAsia="Calibri" w:hAnsi="Gill Sans" w:cs="Times New Roman"/>
                <w:lang w:eastAsia="en-GB"/>
              </w:rPr>
            </w:pPr>
            <w:r w:rsidRPr="008C4CF5">
              <w:rPr>
                <w:rFonts w:ascii="Gill Sans" w:eastAsia="Calibri" w:hAnsi="Gill Sans" w:cs="Times New Roman"/>
                <w:lang w:eastAsia="en-GB"/>
              </w:rPr>
              <w:t>SEND Childcare Officer</w:t>
            </w:r>
          </w:p>
          <w:p w14:paraId="029CCCB1" w14:textId="77777777" w:rsidR="008C4CF5" w:rsidRPr="008C4CF5" w:rsidRDefault="006A609D" w:rsidP="006825D9">
            <w:pPr>
              <w:pStyle w:val="ListParagraph"/>
              <w:numPr>
                <w:ilvl w:val="0"/>
                <w:numId w:val="29"/>
              </w:numPr>
              <w:spacing w:after="0" w:line="240" w:lineRule="auto"/>
              <w:rPr>
                <w:rFonts w:ascii="Gill Sans" w:eastAsia="Calibri" w:hAnsi="Gill Sans" w:cs="Times New Roman"/>
                <w:lang w:eastAsia="en-GB"/>
              </w:rPr>
            </w:pPr>
            <w:r w:rsidRPr="008C4CF5">
              <w:rPr>
                <w:rFonts w:ascii="Gill Sans" w:eastAsia="Calibri" w:hAnsi="Gill Sans" w:cs="Times New Roman"/>
                <w:lang w:eastAsia="en-GB"/>
              </w:rPr>
              <w:t>SEND Outreach Support Service Manager</w:t>
            </w:r>
            <w:r w:rsidR="008C4CF5" w:rsidRPr="008C4CF5">
              <w:rPr>
                <w:rFonts w:ascii="Gill Sans" w:eastAsia="Calibri" w:hAnsi="Gill Sans" w:cs="Times New Roman"/>
                <w:lang w:eastAsia="en-GB"/>
              </w:rPr>
              <w:t>,</w:t>
            </w:r>
          </w:p>
          <w:p w14:paraId="1E19CCB2" w14:textId="5023FF71" w:rsidR="006A609D" w:rsidRPr="008C4CF5" w:rsidRDefault="006A609D" w:rsidP="006825D9">
            <w:pPr>
              <w:pStyle w:val="ListParagraph"/>
              <w:numPr>
                <w:ilvl w:val="0"/>
                <w:numId w:val="29"/>
              </w:numPr>
              <w:spacing w:after="0" w:line="240" w:lineRule="auto"/>
              <w:rPr>
                <w:rFonts w:ascii="Gill Sans" w:eastAsia="Calibri" w:hAnsi="Gill Sans" w:cs="Times New Roman"/>
                <w:lang w:eastAsia="en-GB"/>
              </w:rPr>
            </w:pPr>
            <w:r w:rsidRPr="008C4CF5">
              <w:rPr>
                <w:rFonts w:ascii="Gill Sans" w:eastAsia="Calibri" w:hAnsi="Gill Sans" w:cs="Times New Roman"/>
                <w:lang w:eastAsia="en-GB"/>
              </w:rPr>
              <w:t>Early Years</w:t>
            </w:r>
            <w:r w:rsidR="00067D77">
              <w:rPr>
                <w:rFonts w:ascii="Gill Sans" w:eastAsia="Calibri" w:hAnsi="Gill Sans" w:cs="Times New Roman"/>
                <w:lang w:eastAsia="en-GB"/>
              </w:rPr>
              <w:t xml:space="preserve"> Specialist</w:t>
            </w:r>
            <w:r w:rsidRPr="008C4CF5">
              <w:rPr>
                <w:rFonts w:ascii="Gill Sans" w:eastAsia="Calibri" w:hAnsi="Gill Sans" w:cs="Times New Roman"/>
                <w:lang w:eastAsia="en-GB"/>
              </w:rPr>
              <w:t xml:space="preserve"> Educational Psychologist</w:t>
            </w:r>
          </w:p>
          <w:p w14:paraId="5ECE7D30" w14:textId="77777777" w:rsidR="006A609D" w:rsidRPr="006A609D" w:rsidRDefault="006A609D" w:rsidP="006A609D">
            <w:pPr>
              <w:spacing w:after="0" w:line="240" w:lineRule="auto"/>
              <w:rPr>
                <w:rFonts w:ascii="Gill Sans" w:eastAsia="Calibri" w:hAnsi="Gill Sans" w:cs="Times New Roman"/>
                <w:lang w:eastAsia="en-GB"/>
              </w:rPr>
            </w:pPr>
          </w:p>
        </w:tc>
        <w:tc>
          <w:tcPr>
            <w:tcW w:w="1153" w:type="dxa"/>
            <w:shd w:val="clear" w:color="auto" w:fill="auto"/>
          </w:tcPr>
          <w:p w14:paraId="32A580F1" w14:textId="77777777" w:rsidR="006A609D" w:rsidRPr="006A609D" w:rsidRDefault="006A609D" w:rsidP="006A609D">
            <w:p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Annually</w:t>
            </w:r>
          </w:p>
        </w:tc>
        <w:tc>
          <w:tcPr>
            <w:tcW w:w="6370" w:type="dxa"/>
            <w:shd w:val="clear" w:color="auto" w:fill="auto"/>
          </w:tcPr>
          <w:p w14:paraId="1250639D" w14:textId="77777777" w:rsidR="006A609D" w:rsidRPr="006A609D" w:rsidRDefault="006A609D" w:rsidP="006A609D">
            <w:pPr>
              <w:spacing w:after="0" w:line="240" w:lineRule="auto"/>
              <w:rPr>
                <w:rFonts w:ascii="Gill Sans" w:eastAsia="Calibri" w:hAnsi="Gill Sans" w:cs="Times New Roman"/>
                <w:lang w:eastAsia="en-GB"/>
              </w:rPr>
            </w:pPr>
            <w:r w:rsidRPr="006A609D">
              <w:rPr>
                <w:rFonts w:ascii="Gill Sans" w:eastAsia="Calibri" w:hAnsi="Gill Sans" w:cs="Times New Roman"/>
                <w:lang w:eastAsia="en-GB"/>
              </w:rPr>
              <w:t xml:space="preserve">Review annual SEN Inclusion Fund report and processes/ procedures </w:t>
            </w:r>
          </w:p>
        </w:tc>
      </w:tr>
    </w:tbl>
    <w:p w14:paraId="433F2931" w14:textId="77777777" w:rsidR="008C4CF5" w:rsidRDefault="008C4CF5" w:rsidP="00F43B21">
      <w:pPr>
        <w:tabs>
          <w:tab w:val="left" w:pos="14355"/>
        </w:tabs>
        <w:rPr>
          <w:rFonts w:ascii="Gill Sans" w:hAnsi="Gill Sans"/>
          <w:b/>
        </w:rPr>
      </w:pPr>
    </w:p>
    <w:p w14:paraId="6E25EB40" w14:textId="17587494" w:rsidR="00345870" w:rsidRDefault="00345870" w:rsidP="00F43B21">
      <w:pPr>
        <w:tabs>
          <w:tab w:val="left" w:pos="14355"/>
        </w:tabs>
        <w:rPr>
          <w:rFonts w:ascii="Gill Sans" w:hAnsi="Gill Sans" w:cs="Calibri"/>
          <w:b/>
        </w:rPr>
      </w:pPr>
      <w:r w:rsidRPr="00F4002E">
        <w:rPr>
          <w:rFonts w:ascii="Gill Sans" w:hAnsi="Gill Sans"/>
          <w:b/>
        </w:rPr>
        <w:t xml:space="preserve">When agreed </w:t>
      </w:r>
      <w:r w:rsidR="00E506EA" w:rsidRPr="00F4002E">
        <w:rPr>
          <w:rFonts w:ascii="Gill Sans" w:hAnsi="Gill Sans"/>
          <w:b/>
        </w:rPr>
        <w:t>settings</w:t>
      </w:r>
      <w:r w:rsidRPr="00F4002E">
        <w:rPr>
          <w:rFonts w:ascii="Gill Sans" w:hAnsi="Gill Sans"/>
          <w:b/>
        </w:rPr>
        <w:t xml:space="preserve"> will be sent an</w:t>
      </w:r>
      <w:r w:rsidRPr="00F4002E">
        <w:rPr>
          <w:rFonts w:ascii="Gill Sans" w:hAnsi="Gill Sans" w:cs="Calibri"/>
          <w:b/>
        </w:rPr>
        <w:t xml:space="preserve"> outcome letter for the child and one for the parent-</w:t>
      </w:r>
      <w:r w:rsidR="00E506EA" w:rsidRPr="00F4002E">
        <w:rPr>
          <w:rFonts w:ascii="Gill Sans" w:hAnsi="Gill Sans" w:cs="Calibri"/>
          <w:b/>
        </w:rPr>
        <w:t xml:space="preserve"> settings should</w:t>
      </w:r>
      <w:r w:rsidRPr="00F4002E">
        <w:rPr>
          <w:rFonts w:ascii="Gill Sans" w:hAnsi="Gill Sans" w:cs="Calibri"/>
          <w:b/>
        </w:rPr>
        <w:t xml:space="preserve"> ensure the </w:t>
      </w:r>
      <w:r w:rsidR="008C4CF5" w:rsidRPr="00F4002E">
        <w:rPr>
          <w:rFonts w:ascii="Gill Sans" w:hAnsi="Gill Sans" w:cs="Calibri"/>
          <w:b/>
        </w:rPr>
        <w:t>parents</w:t>
      </w:r>
      <w:r w:rsidRPr="00F4002E">
        <w:rPr>
          <w:rFonts w:ascii="Gill Sans" w:hAnsi="Gill Sans" w:cs="Calibri"/>
          <w:b/>
        </w:rPr>
        <w:t xml:space="preserve"> receive their copy.</w:t>
      </w:r>
      <w:r w:rsidR="00F43B21" w:rsidRPr="00F4002E">
        <w:rPr>
          <w:rFonts w:ascii="Gill Sans" w:hAnsi="Gill Sans" w:cs="Calibri"/>
          <w:b/>
        </w:rPr>
        <w:tab/>
      </w:r>
    </w:p>
    <w:p w14:paraId="3FBEFB06" w14:textId="77777777" w:rsidR="00D576E1" w:rsidRPr="00FA31ED" w:rsidRDefault="00D576E1" w:rsidP="00D576E1">
      <w:pPr>
        <w:pStyle w:val="BodyA"/>
        <w:rPr>
          <w:noProof/>
          <w:color w:val="C00000"/>
          <w:sz w:val="18"/>
          <w:szCs w:val="18"/>
        </w:rPr>
      </w:pPr>
      <w:r w:rsidRPr="00FA31ED">
        <w:rPr>
          <w:rFonts w:ascii="Gill Sans" w:hAnsi="Gill Sans"/>
          <w:b/>
          <w:bCs/>
          <w:color w:val="C00000"/>
        </w:rPr>
        <w:t>Evidence to support application</w:t>
      </w:r>
      <w:r w:rsidR="006A609D" w:rsidRPr="00FA31ED">
        <w:rPr>
          <w:rFonts w:ascii="Gill Sans" w:hAnsi="Gill Sans"/>
          <w:b/>
          <w:bCs/>
          <w:color w:val="C00000"/>
        </w:rPr>
        <w:t>s sh</w:t>
      </w:r>
      <w:r w:rsidRPr="00FA31ED">
        <w:rPr>
          <w:rFonts w:ascii="Gill Sans" w:hAnsi="Gill Sans"/>
          <w:b/>
          <w:bCs/>
          <w:color w:val="C00000"/>
        </w:rPr>
        <w:t>ould include:</w:t>
      </w:r>
      <w:r w:rsidR="005D713F" w:rsidRPr="00FA31ED">
        <w:rPr>
          <w:noProof/>
          <w:color w:val="C00000"/>
          <w:sz w:val="18"/>
          <w:szCs w:val="18"/>
        </w:rPr>
        <w:t xml:space="preserve"> </w:t>
      </w:r>
    </w:p>
    <w:p w14:paraId="1CB0E9ED" w14:textId="77777777" w:rsidR="00D725F8" w:rsidRPr="00912D64" w:rsidRDefault="00D725F8" w:rsidP="009A51E1">
      <w:pPr>
        <w:tabs>
          <w:tab w:val="center" w:pos="4153"/>
          <w:tab w:val="right" w:pos="8306"/>
        </w:tabs>
        <w:spacing w:after="0" w:line="240" w:lineRule="auto"/>
        <w:rPr>
          <w:rFonts w:ascii="Gill Sans" w:eastAsia="Times New Roman" w:hAnsi="Gill Sans" w:cs="Times New Roman"/>
          <w:bCs/>
          <w:lang w:eastAsia="en-GB"/>
        </w:rPr>
      </w:pPr>
      <w:r w:rsidRPr="00912D64">
        <w:rPr>
          <w:rFonts w:ascii="Gill Sans" w:eastAsia="Times New Roman" w:hAnsi="Gill Sans" w:cs="Times New Roman"/>
          <w:b/>
          <w:lang w:eastAsia="en-GB"/>
        </w:rPr>
        <w:t xml:space="preserve">MUST SUPPORT THE PRINCIPLES IN THE </w:t>
      </w:r>
      <w:r w:rsidRPr="00912D64">
        <w:rPr>
          <w:rFonts w:ascii="Gill Sans" w:eastAsia="Times New Roman" w:hAnsi="Gill Sans" w:cs="Times New Roman"/>
          <w:b/>
          <w:bCs/>
          <w:lang w:eastAsia="en-GB"/>
        </w:rPr>
        <w:t>SPECIAL EDUCATIONAL NEEDS AND DISABILITY CODE OF PRACTICE: 0 TO 25 YEARS</w:t>
      </w:r>
      <w:r w:rsidR="009A51E1">
        <w:rPr>
          <w:rFonts w:ascii="Gill Sans" w:eastAsia="Times New Roman" w:hAnsi="Gill Sans" w:cs="Times New Roman"/>
          <w:bCs/>
          <w:lang w:eastAsia="en-GB"/>
        </w:rPr>
        <w:t xml:space="preserve"> </w:t>
      </w:r>
    </w:p>
    <w:p w14:paraId="203DC83D" w14:textId="3F3CFEDA" w:rsidR="00D725F8" w:rsidRPr="00912D64" w:rsidRDefault="00D725F8" w:rsidP="00D725F8">
      <w:pPr>
        <w:tabs>
          <w:tab w:val="center" w:pos="4153"/>
          <w:tab w:val="right" w:pos="8306"/>
        </w:tabs>
        <w:spacing w:after="0" w:line="240" w:lineRule="auto"/>
        <w:ind w:left="720"/>
        <w:rPr>
          <w:rFonts w:ascii="Gill Sans" w:eastAsia="Times New Roman" w:hAnsi="Gill Sans" w:cs="Arial"/>
          <w:lang w:eastAsia="en-GB"/>
        </w:rPr>
      </w:pPr>
    </w:p>
    <w:p w14:paraId="7D3780E8" w14:textId="2FF4930F" w:rsidR="00D725F8" w:rsidRPr="00912D64" w:rsidRDefault="006224B5" w:rsidP="00D725F8">
      <w:pPr>
        <w:autoSpaceDE w:val="0"/>
        <w:autoSpaceDN w:val="0"/>
        <w:adjustRightInd w:val="0"/>
        <w:spacing w:after="0"/>
        <w:rPr>
          <w:rFonts w:ascii="Gill Sans" w:eastAsia="Times New Roman" w:hAnsi="Gill Sans" w:cs="ParisineStd-Regular"/>
          <w:lang w:eastAsia="en-GB"/>
        </w:rPr>
      </w:pPr>
      <w:r>
        <w:rPr>
          <w:rFonts w:ascii="Gill Sans" w:hAnsi="Gill Sans" w:cs="ParisineStd-Regular"/>
          <w:noProof/>
        </w:rPr>
        <w:drawing>
          <wp:anchor distT="0" distB="0" distL="114300" distR="114300" simplePos="0" relativeHeight="251660288" behindDoc="0" locked="0" layoutInCell="1" allowOverlap="1" wp14:anchorId="663FE121" wp14:editId="3EFBE9C2">
            <wp:simplePos x="0" y="0"/>
            <wp:positionH relativeFrom="column">
              <wp:posOffset>8161600</wp:posOffset>
            </wp:positionH>
            <wp:positionV relativeFrom="paragraph">
              <wp:posOffset>212449</wp:posOffset>
            </wp:positionV>
            <wp:extent cx="732790" cy="72961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678" t="3007" r="6572" b="5622"/>
                    <a:stretch/>
                  </pic:blipFill>
                  <pic:spPr bwMode="auto">
                    <a:xfrm>
                      <a:off x="0" y="0"/>
                      <a:ext cx="732790" cy="729615"/>
                    </a:xfrm>
                    <a:prstGeom prst="rect">
                      <a:avLst/>
                    </a:prstGeom>
                    <a:noFill/>
                    <a:ln>
                      <a:noFill/>
                    </a:ln>
                    <a:extLst>
                      <a:ext uri="{53640926-AAD7-44D8-BBD7-CCE9431645EC}">
                        <a14:shadowObscured xmlns:a14="http://schemas.microsoft.com/office/drawing/2010/main"/>
                      </a:ext>
                    </a:extLst>
                  </pic:spPr>
                </pic:pic>
              </a:graphicData>
            </a:graphic>
          </wp:anchor>
        </w:drawing>
      </w:r>
      <w:r w:rsidR="00D725F8" w:rsidRPr="00912D64">
        <w:rPr>
          <w:rFonts w:ascii="Gill Sans" w:eastAsia="Times New Roman" w:hAnsi="Gill Sans" w:cs="ParisineStd-Regular"/>
          <w:lang w:eastAsia="en-GB"/>
        </w:rPr>
        <w:t xml:space="preserve">It is particularly important in the Early Years that there is no delay in making any necessary special education provision. Where a setting identifies a child as having </w:t>
      </w:r>
      <w:r w:rsidRPr="00912D64">
        <w:rPr>
          <w:rFonts w:ascii="Gill Sans" w:eastAsia="Times New Roman" w:hAnsi="Gill Sans" w:cs="ParisineStd-Regular"/>
          <w:lang w:eastAsia="en-GB"/>
        </w:rPr>
        <w:t>SEN,</w:t>
      </w:r>
      <w:r w:rsidR="00D725F8" w:rsidRPr="00912D64">
        <w:rPr>
          <w:rFonts w:ascii="Gill Sans" w:eastAsia="Times New Roman" w:hAnsi="Gill Sans" w:cs="ParisineStd-Regular"/>
          <w:lang w:eastAsia="en-GB"/>
        </w:rPr>
        <w:t xml:space="preserve"> they should adopt a graduated approach with 4 stages of action: assess, plan, do, review. This cycle of action (</w:t>
      </w:r>
      <w:r w:rsidR="00D725F8" w:rsidRPr="00912D64">
        <w:rPr>
          <w:rFonts w:ascii="Gill Sans" w:eastAsia="Times New Roman" w:hAnsi="Gill Sans" w:cs="ParisineStd-Italic"/>
          <w:i/>
          <w:iCs/>
          <w:lang w:eastAsia="en-GB"/>
        </w:rPr>
        <w:t>Code, 5.36 onwards</w:t>
      </w:r>
      <w:r w:rsidR="00D725F8" w:rsidRPr="00912D64">
        <w:rPr>
          <w:rFonts w:ascii="Gill Sans" w:eastAsia="Times New Roman" w:hAnsi="Gill Sans" w:cs="ParisineStd-Regular"/>
          <w:lang w:eastAsia="en-GB"/>
        </w:rPr>
        <w:t>):</w:t>
      </w:r>
      <w:r w:rsidRPr="006224B5">
        <w:rPr>
          <w:rFonts w:ascii="Gill Sans" w:hAnsi="Gill Sans" w:cs="ParisineStd-Regular"/>
          <w:noProof/>
        </w:rPr>
        <w:t xml:space="preserve"> </w:t>
      </w:r>
    </w:p>
    <w:p w14:paraId="55593FB0" w14:textId="77777777" w:rsidR="00D725F8" w:rsidRPr="00912D64" w:rsidRDefault="00D725F8" w:rsidP="006825D9">
      <w:pPr>
        <w:numPr>
          <w:ilvl w:val="0"/>
          <w:numId w:val="24"/>
        </w:numPr>
        <w:autoSpaceDE w:val="0"/>
        <w:autoSpaceDN w:val="0"/>
        <w:adjustRightInd w:val="0"/>
        <w:spacing w:after="0" w:line="240" w:lineRule="auto"/>
        <w:ind w:left="1534"/>
        <w:contextualSpacing/>
        <w:rPr>
          <w:rFonts w:ascii="Gill Sans" w:eastAsia="Times New Roman" w:hAnsi="Gill Sans" w:cs="ParisineStd-Regular"/>
          <w:lang w:val="en-US"/>
        </w:rPr>
      </w:pPr>
      <w:r w:rsidRPr="00912D64">
        <w:rPr>
          <w:rFonts w:ascii="Gill Sans" w:eastAsia="Times New Roman" w:hAnsi="Gill Sans" w:cs="ParisineStd-Regular"/>
          <w:lang w:val="en-US"/>
        </w:rPr>
        <w:t xml:space="preserve">is usually led by the key person, supported by the setting </w:t>
      </w:r>
      <w:r w:rsidR="009A51E1">
        <w:rPr>
          <w:rFonts w:ascii="Gill Sans" w:eastAsia="Times New Roman" w:hAnsi="Gill Sans" w:cs="ParisineStd-Regular"/>
          <w:lang w:val="en-US"/>
        </w:rPr>
        <w:t>SENCo/ Area SENCO</w:t>
      </w:r>
    </w:p>
    <w:p w14:paraId="5BED2312" w14:textId="77777777" w:rsidR="00D725F8" w:rsidRPr="00912D64" w:rsidRDefault="00D725F8" w:rsidP="006825D9">
      <w:pPr>
        <w:numPr>
          <w:ilvl w:val="0"/>
          <w:numId w:val="24"/>
        </w:numPr>
        <w:autoSpaceDE w:val="0"/>
        <w:autoSpaceDN w:val="0"/>
        <w:adjustRightInd w:val="0"/>
        <w:spacing w:after="0" w:line="240" w:lineRule="auto"/>
        <w:ind w:left="1534"/>
        <w:contextualSpacing/>
        <w:rPr>
          <w:rFonts w:ascii="Gill Sans" w:eastAsia="Times New Roman" w:hAnsi="Gill Sans" w:cs="ParisineStd-Regular"/>
          <w:lang w:val="en-US"/>
        </w:rPr>
      </w:pPr>
      <w:r w:rsidRPr="00912D64">
        <w:rPr>
          <w:rFonts w:ascii="Gill Sans" w:eastAsia="Times New Roman" w:hAnsi="Gill Sans" w:cs="ParisineStd-Regular"/>
          <w:lang w:val="en-US"/>
        </w:rPr>
        <w:t>requires parents engaged throughout</w:t>
      </w:r>
    </w:p>
    <w:p w14:paraId="3367451A" w14:textId="77777777" w:rsidR="00D725F8" w:rsidRPr="00912D64" w:rsidRDefault="00D725F8" w:rsidP="006825D9">
      <w:pPr>
        <w:numPr>
          <w:ilvl w:val="0"/>
          <w:numId w:val="24"/>
        </w:numPr>
        <w:autoSpaceDE w:val="0"/>
        <w:autoSpaceDN w:val="0"/>
        <w:adjustRightInd w:val="0"/>
        <w:spacing w:after="0" w:line="240" w:lineRule="auto"/>
        <w:ind w:left="1534"/>
        <w:contextualSpacing/>
        <w:rPr>
          <w:rFonts w:ascii="Gill Sans" w:eastAsia="Times New Roman" w:hAnsi="Gill Sans" w:cs="ParisineStd-Regular"/>
          <w:lang w:val="en-US"/>
        </w:rPr>
      </w:pPr>
      <w:r w:rsidRPr="00912D64">
        <w:rPr>
          <w:rFonts w:ascii="Gill Sans" w:eastAsia="Times New Roman" w:hAnsi="Gill Sans" w:cs="ParisineStd-Regular"/>
          <w:lang w:val="en-US"/>
        </w:rPr>
        <w:t>is informed by the child’s views throughout</w:t>
      </w:r>
    </w:p>
    <w:p w14:paraId="1BD2CEF0" w14:textId="7552D0A9" w:rsidR="00D725F8" w:rsidRDefault="00D725F8" w:rsidP="006825D9">
      <w:pPr>
        <w:numPr>
          <w:ilvl w:val="0"/>
          <w:numId w:val="24"/>
        </w:numPr>
        <w:autoSpaceDE w:val="0"/>
        <w:autoSpaceDN w:val="0"/>
        <w:adjustRightInd w:val="0"/>
        <w:spacing w:after="0" w:line="240" w:lineRule="auto"/>
        <w:ind w:left="1534"/>
        <w:contextualSpacing/>
        <w:rPr>
          <w:rFonts w:ascii="Gill Sans" w:eastAsia="Times New Roman" w:hAnsi="Gill Sans" w:cs="ParisineStd-Regular"/>
          <w:lang w:val="en-US"/>
        </w:rPr>
      </w:pPr>
      <w:r w:rsidRPr="00912D64">
        <w:rPr>
          <w:rFonts w:ascii="Gill Sans" w:eastAsia="Times New Roman" w:hAnsi="Gill Sans" w:cs="ParisineStd-Regular"/>
          <w:lang w:val="en-US"/>
        </w:rPr>
        <w:t>can be revisited in order to identify the best way of securing good progress.</w:t>
      </w:r>
    </w:p>
    <w:p w14:paraId="01599486" w14:textId="45FF3912" w:rsidR="00983748" w:rsidRDefault="00983748" w:rsidP="00D725F8">
      <w:pPr>
        <w:pStyle w:val="BodyA"/>
        <w:rPr>
          <w:rFonts w:ascii="Gill Sans" w:hAnsi="Gill Sans"/>
          <w:color w:val="auto"/>
        </w:rPr>
      </w:pPr>
      <w:r w:rsidRPr="00912D64">
        <w:rPr>
          <w:rFonts w:ascii="Gill Sans" w:hAnsi="Gill Sans"/>
          <w:color w:val="auto"/>
        </w:rPr>
        <w:t xml:space="preserve">There will be clear and well monitored evidence that the child is not making expected progress, despite the interventions and strategies put in place, and that the child is now significantly delayed in relation to their peers. There are also likely to be clear agreements across professionals that the child does require increased differentiation and direct teaching to help them make progress. </w:t>
      </w:r>
    </w:p>
    <w:p w14:paraId="6B3D3131" w14:textId="1EF7B41F" w:rsidR="000F5B56" w:rsidRPr="00912D64" w:rsidRDefault="000F5B56" w:rsidP="00D725F8">
      <w:pPr>
        <w:pStyle w:val="BodyA"/>
        <w:rPr>
          <w:rFonts w:ascii="Gill Sans" w:hAnsi="Gill Sans"/>
          <w:color w:val="auto"/>
        </w:rPr>
      </w:pPr>
      <w:r w:rsidRPr="00983748">
        <w:rPr>
          <w:rFonts w:ascii="Gill Sans" w:hAnsi="Gill Sans"/>
          <w:color w:val="auto"/>
        </w:rPr>
        <w:t>An application will need the support and involve</w:t>
      </w:r>
      <w:r>
        <w:rPr>
          <w:rFonts w:ascii="Gill Sans" w:hAnsi="Gill Sans"/>
          <w:color w:val="auto"/>
        </w:rPr>
        <w:t>ment of parents</w:t>
      </w:r>
      <w:r w:rsidRPr="006224B5">
        <w:rPr>
          <w:rFonts w:ascii="Gill Sans" w:hAnsi="Gill Sans"/>
          <w:color w:val="auto"/>
        </w:rPr>
        <w:t xml:space="preserve"> </w:t>
      </w:r>
      <w:r>
        <w:rPr>
          <w:rFonts w:ascii="Gill Sans" w:hAnsi="Gill Sans"/>
          <w:color w:val="auto"/>
        </w:rPr>
        <w:t>and should</w:t>
      </w:r>
      <w:r w:rsidRPr="00E26B5F">
        <w:rPr>
          <w:rFonts w:ascii="Gill Sans" w:hAnsi="Gill Sans"/>
          <w:color w:val="auto"/>
        </w:rPr>
        <w:t xml:space="preserve"> always made with</w:t>
      </w:r>
      <w:r>
        <w:rPr>
          <w:rFonts w:ascii="Gill Sans" w:hAnsi="Gill Sans"/>
          <w:color w:val="auto"/>
        </w:rPr>
        <w:t xml:space="preserve"> a parent/ carer’s </w:t>
      </w:r>
      <w:r w:rsidRPr="00E26B5F">
        <w:rPr>
          <w:rFonts w:ascii="Gill Sans" w:hAnsi="Gill Sans"/>
          <w:color w:val="auto"/>
        </w:rPr>
        <w:t>consent.</w:t>
      </w:r>
    </w:p>
    <w:tbl>
      <w:tblPr>
        <w:tblStyle w:val="TableGrid"/>
        <w:tblpPr w:leftFromText="180" w:rightFromText="180" w:vertAnchor="text" w:horzAnchor="margin" w:tblpY="45"/>
        <w:tblW w:w="15452" w:type="dxa"/>
        <w:tblLook w:val="04A0" w:firstRow="1" w:lastRow="0" w:firstColumn="1" w:lastColumn="0" w:noHBand="0" w:noVBand="1"/>
      </w:tblPr>
      <w:tblGrid>
        <w:gridCol w:w="9640"/>
        <w:gridCol w:w="4641"/>
        <w:gridCol w:w="1171"/>
      </w:tblGrid>
      <w:tr w:rsidR="000F5B56" w:rsidRPr="007F63BC" w14:paraId="6D677443" w14:textId="77777777" w:rsidTr="000F5B56">
        <w:tc>
          <w:tcPr>
            <w:tcW w:w="9640" w:type="dxa"/>
            <w:shd w:val="clear" w:color="auto" w:fill="C00000"/>
          </w:tcPr>
          <w:p w14:paraId="77332863" w14:textId="77777777" w:rsidR="000F5B56" w:rsidRDefault="000F5B56" w:rsidP="000F5B56">
            <w:pPr>
              <w:rPr>
                <w:rFonts w:ascii="Gill Sans" w:hAnsi="Gill Sans" w:cs="Arial"/>
                <w:b/>
                <w:bCs/>
                <w:color w:val="FFFFFF" w:themeColor="background1"/>
              </w:rPr>
            </w:pPr>
            <w:r>
              <w:rPr>
                <w:rFonts w:ascii="Gill Sans" w:hAnsi="Gill Sans" w:cs="Arial"/>
                <w:b/>
                <w:bCs/>
                <w:color w:val="FFFFFF" w:themeColor="background1"/>
              </w:rPr>
              <w:t>Application</w:t>
            </w:r>
          </w:p>
        </w:tc>
        <w:tc>
          <w:tcPr>
            <w:tcW w:w="4641" w:type="dxa"/>
            <w:shd w:val="clear" w:color="auto" w:fill="C00000"/>
          </w:tcPr>
          <w:p w14:paraId="00A157A7" w14:textId="77777777" w:rsidR="000F5B56" w:rsidRPr="009D6D37" w:rsidRDefault="000F5B56" w:rsidP="000F5B56">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r w:rsidRPr="00F71C4E">
              <w:rPr>
                <w:rFonts w:ascii="Gill Sans" w:hAnsi="Gill Sans"/>
                <w:b/>
              </w:rPr>
              <w:t xml:space="preserve"> </w:t>
            </w:r>
            <w:r>
              <w:rPr>
                <w:rFonts w:ascii="Gill Sans" w:hAnsi="Gill Sans"/>
                <w:b/>
              </w:rPr>
              <w:t>-</w:t>
            </w:r>
            <w:r w:rsidRPr="00F71C4E">
              <w:rPr>
                <w:rFonts w:ascii="Gill Sans" w:hAnsi="Gill Sans"/>
                <w:b/>
              </w:rPr>
              <w:t>please note SEN Inclusion Funding will not be processed without the following</w:t>
            </w:r>
          </w:p>
        </w:tc>
        <w:tc>
          <w:tcPr>
            <w:tcW w:w="1171" w:type="dxa"/>
            <w:shd w:val="clear" w:color="auto" w:fill="C00000"/>
          </w:tcPr>
          <w:p w14:paraId="48AC548B" w14:textId="77777777" w:rsidR="000F5B56" w:rsidRPr="009D6D37" w:rsidRDefault="000F5B56" w:rsidP="000F5B56">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16343F27" w14:textId="77777777" w:rsidR="000F5B56" w:rsidRPr="007F63BC" w:rsidRDefault="000F5B56" w:rsidP="000F5B56">
            <w:pPr>
              <w:jc w:val="cente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0F5B56" w:rsidRPr="009D6D37" w14:paraId="6DC679F1" w14:textId="77777777" w:rsidTr="000F5B56">
        <w:tc>
          <w:tcPr>
            <w:tcW w:w="9640" w:type="dxa"/>
            <w:shd w:val="clear" w:color="auto" w:fill="auto"/>
          </w:tcPr>
          <w:p w14:paraId="34E417EA" w14:textId="77777777" w:rsidR="000F5B56" w:rsidRDefault="000F5B56" w:rsidP="000F5B56">
            <w:pPr>
              <w:rPr>
                <w:rFonts w:ascii="Gill Sans" w:hAnsi="Gill Sans" w:cs="Arial"/>
              </w:rPr>
            </w:pPr>
            <w:r w:rsidRPr="00A60E97">
              <w:rPr>
                <w:rFonts w:ascii="Gill Sans" w:hAnsi="Gill Sans" w:cs="Arial"/>
              </w:rPr>
              <w:t>Completed application form</w:t>
            </w:r>
          </w:p>
          <w:p w14:paraId="2D76434D" w14:textId="77777777" w:rsidR="000F5B56" w:rsidRPr="00A60E97" w:rsidRDefault="000F5B56" w:rsidP="000F5B56">
            <w:pPr>
              <w:rPr>
                <w:rFonts w:ascii="Gill Sans" w:hAnsi="Gill Sans" w:cs="Arial"/>
              </w:rPr>
            </w:pPr>
          </w:p>
        </w:tc>
        <w:tc>
          <w:tcPr>
            <w:tcW w:w="4641" w:type="dxa"/>
            <w:shd w:val="clear" w:color="auto" w:fill="auto"/>
          </w:tcPr>
          <w:p w14:paraId="2D00ABE7" w14:textId="143F5CA3" w:rsidR="000F5B56" w:rsidRPr="00A60E97" w:rsidRDefault="000F5B56" w:rsidP="000F5B56">
            <w:pPr>
              <w:rPr>
                <w:rFonts w:ascii="Gill Sans" w:eastAsia="Times New Roman" w:hAnsi="Gill Sans" w:cs="Times New Roman"/>
                <w:b/>
                <w:i/>
                <w:lang w:eastAsia="en-GB"/>
              </w:rPr>
            </w:pPr>
            <w:r w:rsidRPr="00A60E97">
              <w:rPr>
                <w:rFonts w:ascii="Gill Sans" w:eastAsia="Times New Roman" w:hAnsi="Gill Sans" w:cs="Times New Roman"/>
                <w:b/>
                <w:i/>
                <w:lang w:eastAsia="en-GB"/>
              </w:rPr>
              <w:t xml:space="preserve">Pages </w:t>
            </w:r>
            <w:r w:rsidR="007018F4" w:rsidRPr="00491E63">
              <w:rPr>
                <w:rFonts w:ascii="Gill Sans" w:eastAsia="Times New Roman" w:hAnsi="Gill Sans" w:cs="Times New Roman"/>
                <w:b/>
                <w:i/>
                <w:lang w:eastAsia="en-GB"/>
              </w:rPr>
              <w:t>2- 6</w:t>
            </w:r>
            <w:r w:rsidRPr="00A60E97">
              <w:rPr>
                <w:rFonts w:ascii="Gill Sans" w:eastAsia="Times New Roman" w:hAnsi="Gill Sans" w:cs="Times New Roman"/>
                <w:b/>
                <w:i/>
                <w:lang w:eastAsia="en-GB"/>
              </w:rPr>
              <w:t xml:space="preserve">, Appendix </w:t>
            </w:r>
            <w:r>
              <w:rPr>
                <w:rFonts w:ascii="Gill Sans" w:eastAsia="Times New Roman" w:hAnsi="Gill Sans" w:cs="Times New Roman"/>
                <w:b/>
                <w:i/>
                <w:lang w:eastAsia="en-GB"/>
              </w:rPr>
              <w:t>A</w:t>
            </w:r>
            <w:r w:rsidRPr="00A60E97">
              <w:rPr>
                <w:rFonts w:ascii="Gill Sans" w:eastAsia="Times New Roman" w:hAnsi="Gill Sans" w:cs="Times New Roman"/>
                <w:b/>
                <w:i/>
                <w:lang w:eastAsia="en-GB"/>
              </w:rPr>
              <w:t xml:space="preserve"> sections 1 &amp; 2 </w:t>
            </w:r>
          </w:p>
        </w:tc>
        <w:tc>
          <w:tcPr>
            <w:tcW w:w="1171" w:type="dxa"/>
            <w:shd w:val="clear" w:color="auto" w:fill="auto"/>
          </w:tcPr>
          <w:p w14:paraId="0DCF88F9" w14:textId="77777777" w:rsidR="000F5B56" w:rsidRPr="009D6D37" w:rsidRDefault="000F5B56" w:rsidP="000F5B56">
            <w:pPr>
              <w:jc w:val="center"/>
              <w:rPr>
                <w:rFonts w:ascii="Gill Sans" w:eastAsia="Times New Roman" w:hAnsi="Gill Sans" w:cs="Times New Roman"/>
                <w:b/>
                <w:iCs/>
                <w:lang w:eastAsia="en-GB"/>
              </w:rPr>
            </w:pPr>
          </w:p>
        </w:tc>
      </w:tr>
      <w:tr w:rsidR="000F5B56" w:rsidRPr="009D6D37" w14:paraId="1508FEDE" w14:textId="77777777" w:rsidTr="000F5B56">
        <w:tc>
          <w:tcPr>
            <w:tcW w:w="9640" w:type="dxa"/>
            <w:shd w:val="clear" w:color="auto" w:fill="auto"/>
          </w:tcPr>
          <w:p w14:paraId="7241094F" w14:textId="77777777" w:rsidR="000F5B56" w:rsidRDefault="000F5B56" w:rsidP="000F5B56">
            <w:pPr>
              <w:rPr>
                <w:rFonts w:ascii="Gill Sans" w:hAnsi="Gill Sans"/>
              </w:rPr>
            </w:pPr>
            <w:r w:rsidRPr="00A60E97">
              <w:rPr>
                <w:rFonts w:ascii="Gill Sans" w:hAnsi="Gill Sans"/>
              </w:rPr>
              <w:t>Signed parental consent</w:t>
            </w:r>
          </w:p>
          <w:p w14:paraId="440F1828" w14:textId="77777777" w:rsidR="000F5B56" w:rsidRPr="00A60E97" w:rsidRDefault="000F5B56" w:rsidP="000F5B56">
            <w:pPr>
              <w:rPr>
                <w:rFonts w:ascii="Gill Sans" w:hAnsi="Gill Sans"/>
              </w:rPr>
            </w:pPr>
          </w:p>
        </w:tc>
        <w:tc>
          <w:tcPr>
            <w:tcW w:w="4641" w:type="dxa"/>
            <w:shd w:val="clear" w:color="auto" w:fill="auto"/>
          </w:tcPr>
          <w:p w14:paraId="121E8522" w14:textId="77777777" w:rsidR="000F5B56" w:rsidRPr="00A60E97" w:rsidRDefault="000F5B56" w:rsidP="000F5B56">
            <w:pPr>
              <w:rPr>
                <w:rFonts w:ascii="Gill Sans" w:eastAsia="Times New Roman" w:hAnsi="Gill Sans" w:cs="Times New Roman"/>
                <w:b/>
                <w:i/>
                <w:lang w:eastAsia="en-GB"/>
              </w:rPr>
            </w:pPr>
            <w:r w:rsidRPr="00A60E97">
              <w:rPr>
                <w:rFonts w:ascii="Gill Sans" w:eastAsia="Times New Roman" w:hAnsi="Gill Sans" w:cs="Times New Roman"/>
                <w:b/>
                <w:i/>
                <w:lang w:eastAsia="en-GB"/>
              </w:rPr>
              <w:t xml:space="preserve">Appendix </w:t>
            </w:r>
            <w:r>
              <w:rPr>
                <w:rFonts w:ascii="Gill Sans" w:eastAsia="Times New Roman" w:hAnsi="Gill Sans" w:cs="Times New Roman"/>
                <w:b/>
                <w:i/>
                <w:lang w:eastAsia="en-GB"/>
              </w:rPr>
              <w:t xml:space="preserve">A </w:t>
            </w:r>
            <w:r w:rsidRPr="00A60E97">
              <w:rPr>
                <w:rFonts w:ascii="Gill Sans" w:eastAsia="Times New Roman" w:hAnsi="Gill Sans" w:cs="Times New Roman"/>
                <w:b/>
                <w:i/>
                <w:lang w:eastAsia="en-GB"/>
              </w:rPr>
              <w:t>section 3</w:t>
            </w:r>
          </w:p>
        </w:tc>
        <w:tc>
          <w:tcPr>
            <w:tcW w:w="1171" w:type="dxa"/>
            <w:shd w:val="clear" w:color="auto" w:fill="auto"/>
          </w:tcPr>
          <w:p w14:paraId="37E63195" w14:textId="77777777" w:rsidR="000F5B56" w:rsidRPr="009D6D37" w:rsidRDefault="000F5B56" w:rsidP="000F5B56">
            <w:pPr>
              <w:jc w:val="center"/>
              <w:rPr>
                <w:rFonts w:ascii="Gill Sans" w:eastAsia="Times New Roman" w:hAnsi="Gill Sans" w:cs="Times New Roman"/>
                <w:b/>
                <w:iCs/>
                <w:lang w:eastAsia="en-GB"/>
              </w:rPr>
            </w:pPr>
          </w:p>
        </w:tc>
      </w:tr>
      <w:tr w:rsidR="000F5B56" w:rsidRPr="007F63BC" w14:paraId="305003BC" w14:textId="77777777" w:rsidTr="000F5B56">
        <w:tc>
          <w:tcPr>
            <w:tcW w:w="9640" w:type="dxa"/>
            <w:shd w:val="clear" w:color="auto" w:fill="C00000"/>
          </w:tcPr>
          <w:p w14:paraId="1526470B" w14:textId="77777777" w:rsidR="000F5B56" w:rsidRPr="009D6D37" w:rsidRDefault="000F5B56" w:rsidP="000F5B56">
            <w:pPr>
              <w:rPr>
                <w:rFonts w:ascii="Gill Sans" w:eastAsia="Times New Roman" w:hAnsi="Gill Sans" w:cs="Times New Roman"/>
                <w:b/>
                <w:bCs/>
                <w:iCs/>
                <w:lang w:eastAsia="en-GB"/>
              </w:rPr>
            </w:pPr>
            <w:hyperlink r:id="rId36" w:history="1">
              <w:r w:rsidRPr="00A60E97">
                <w:rPr>
                  <w:rStyle w:val="Hyperlink"/>
                  <w:rFonts w:ascii="Gill Sans" w:hAnsi="Gill Sans" w:cs="Arial"/>
                </w:rPr>
                <w:t>SEND Code of Practice 0- 25yrs</w:t>
              </w:r>
            </w:hyperlink>
          </w:p>
        </w:tc>
        <w:tc>
          <w:tcPr>
            <w:tcW w:w="4641" w:type="dxa"/>
            <w:shd w:val="clear" w:color="auto" w:fill="C00000"/>
          </w:tcPr>
          <w:p w14:paraId="788033E7" w14:textId="77777777" w:rsidR="000F5B56" w:rsidRPr="009D6D37" w:rsidRDefault="000F5B56" w:rsidP="000F5B56">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p>
        </w:tc>
        <w:tc>
          <w:tcPr>
            <w:tcW w:w="1171" w:type="dxa"/>
            <w:shd w:val="clear" w:color="auto" w:fill="C00000"/>
          </w:tcPr>
          <w:p w14:paraId="69542CFC" w14:textId="77777777" w:rsidR="000F5B56" w:rsidRPr="009D6D37" w:rsidRDefault="000F5B56" w:rsidP="000F5B56">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5D4EBA5A" w14:textId="77777777" w:rsidR="000F5B56" w:rsidRPr="007F63BC" w:rsidRDefault="000F5B56" w:rsidP="000F5B56">
            <w:pP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0F5B56" w:rsidRPr="009D6D37" w14:paraId="522F456F" w14:textId="77777777" w:rsidTr="000F5B56">
        <w:tc>
          <w:tcPr>
            <w:tcW w:w="9640" w:type="dxa"/>
          </w:tcPr>
          <w:p w14:paraId="08AC1280" w14:textId="77777777" w:rsidR="000F5B56" w:rsidRPr="009D6D37" w:rsidRDefault="000F5B56" w:rsidP="000F5B56">
            <w:pPr>
              <w:rPr>
                <w:rFonts w:ascii="Gill Sans" w:eastAsia="Times New Roman" w:hAnsi="Gill Sans" w:cs="Times New Roman"/>
                <w:b/>
                <w:i/>
                <w:lang w:eastAsia="en-GB"/>
              </w:rPr>
            </w:pPr>
            <w:r w:rsidRPr="009D6D37">
              <w:rPr>
                <w:rFonts w:ascii="Gill Sans" w:hAnsi="Gill Sans"/>
              </w:rPr>
              <w:t xml:space="preserve">5.48 Where a child continues to make less than expected progress, despite evidence-based support and interventions that are matched to the child’s area of need, practitioners should consider involving appropriate specialists, who may be able to identify effective strategies, equipment, programmes or </w:t>
            </w:r>
            <w:r w:rsidRPr="009D6D37">
              <w:rPr>
                <w:rFonts w:ascii="Gill Sans" w:hAnsi="Gill Sans"/>
              </w:rPr>
              <w:lastRenderedPageBreak/>
              <w:t>other interventions to enable the child to make progress towards the desired learning and development outcomes</w:t>
            </w:r>
          </w:p>
        </w:tc>
        <w:tc>
          <w:tcPr>
            <w:tcW w:w="4641" w:type="dxa"/>
            <w:shd w:val="clear" w:color="auto" w:fill="FFFFFF" w:themeFill="background1"/>
          </w:tcPr>
          <w:p w14:paraId="4C4E6BC0" w14:textId="77777777" w:rsidR="000F5B56" w:rsidRPr="00A60E97" w:rsidRDefault="000F5B56" w:rsidP="000F5B56">
            <w:pPr>
              <w:rPr>
                <w:rFonts w:ascii="Gill Sans" w:hAnsi="Gill Sans"/>
                <w:b/>
                <w:bCs/>
                <w:i/>
                <w:iCs/>
              </w:rPr>
            </w:pPr>
            <w:r w:rsidRPr="00A60E97">
              <w:rPr>
                <w:rFonts w:ascii="Gill Sans" w:hAnsi="Gill Sans"/>
                <w:b/>
                <w:bCs/>
                <w:i/>
                <w:iCs/>
              </w:rPr>
              <w:lastRenderedPageBreak/>
              <w:t xml:space="preserve">Relevant reports </w:t>
            </w:r>
            <w:r w:rsidRPr="00A60E97">
              <w:rPr>
                <w:rFonts w:ascii="Gill Sans" w:hAnsi="Gill Sans"/>
                <w:i/>
                <w:iCs/>
              </w:rPr>
              <w:t>(from other involved service providers) informing the PLP/IEP</w:t>
            </w:r>
            <w:r w:rsidRPr="00A60E97">
              <w:rPr>
                <w:rFonts w:ascii="Gill Sans" w:hAnsi="Gill Sans"/>
                <w:b/>
                <w:bCs/>
                <w:i/>
                <w:iCs/>
              </w:rPr>
              <w:t xml:space="preserve"> </w:t>
            </w:r>
          </w:p>
          <w:p w14:paraId="778887E1" w14:textId="77777777" w:rsidR="000F5B56" w:rsidRPr="00A60E97" w:rsidRDefault="000F5B56" w:rsidP="000F5B56">
            <w:pPr>
              <w:rPr>
                <w:rFonts w:ascii="Gill Sans" w:hAnsi="Gill Sans"/>
                <w:b/>
                <w:bCs/>
                <w:i/>
                <w:iCs/>
              </w:rPr>
            </w:pPr>
            <w:r w:rsidRPr="00A60E97">
              <w:rPr>
                <w:rFonts w:ascii="Gill Sans" w:hAnsi="Gill Sans"/>
                <w:b/>
                <w:bCs/>
                <w:i/>
                <w:iCs/>
              </w:rPr>
              <w:lastRenderedPageBreak/>
              <w:t>-if reports are not available, please state clearly why</w:t>
            </w:r>
          </w:p>
          <w:p w14:paraId="4BD1A87E" w14:textId="77777777" w:rsidR="000F5B56" w:rsidRPr="00A60E97" w:rsidRDefault="000F5B56" w:rsidP="000F5B56">
            <w:pPr>
              <w:autoSpaceDE w:val="0"/>
              <w:autoSpaceDN w:val="0"/>
              <w:adjustRightInd w:val="0"/>
              <w:spacing w:after="76"/>
              <w:rPr>
                <w:rFonts w:ascii="Gill Sans" w:eastAsia="Times New Roman" w:hAnsi="Gill Sans" w:cs="Times New Roman"/>
                <w:b/>
                <w:i/>
                <w:lang w:eastAsia="en-GB"/>
              </w:rPr>
            </w:pPr>
          </w:p>
        </w:tc>
        <w:tc>
          <w:tcPr>
            <w:tcW w:w="1171" w:type="dxa"/>
          </w:tcPr>
          <w:p w14:paraId="4539B706" w14:textId="77777777" w:rsidR="000F5B56" w:rsidRPr="009D6D37" w:rsidRDefault="000F5B56" w:rsidP="000F5B56">
            <w:pPr>
              <w:rPr>
                <w:rFonts w:ascii="Gill Sans" w:eastAsia="Times New Roman" w:hAnsi="Gill Sans" w:cs="Times New Roman"/>
                <w:b/>
                <w:i/>
                <w:lang w:eastAsia="en-GB"/>
              </w:rPr>
            </w:pPr>
          </w:p>
        </w:tc>
      </w:tr>
      <w:tr w:rsidR="000F5B56" w:rsidRPr="009D6D37" w14:paraId="2E177112" w14:textId="77777777" w:rsidTr="000F5B56">
        <w:trPr>
          <w:trHeight w:val="1383"/>
        </w:trPr>
        <w:tc>
          <w:tcPr>
            <w:tcW w:w="9640" w:type="dxa"/>
          </w:tcPr>
          <w:p w14:paraId="7A878E82" w14:textId="77777777" w:rsidR="000F5B56" w:rsidRPr="009D6D37" w:rsidRDefault="000F5B56" w:rsidP="000F5B56">
            <w:pPr>
              <w:rPr>
                <w:rFonts w:ascii="Gill Sans" w:eastAsia="Times New Roman" w:hAnsi="Gill Sans" w:cs="Times New Roman"/>
                <w:b/>
                <w:i/>
                <w:lang w:eastAsia="en-GB"/>
              </w:rPr>
            </w:pPr>
            <w:r w:rsidRPr="009D6D37">
              <w:rPr>
                <w:rFonts w:ascii="Gill Sans" w:hAnsi="Gill Sans"/>
              </w:rPr>
              <w:t>5.40 Where it is decided to provide SEN support, and having formally notified the parents, the practitioner and the SENCO should agree, in consultation with the parent, the outcomes they are seeking, the interventions and support to be put in place, the expected impact on progress, development or behaviour, and a clear date for review.</w:t>
            </w:r>
          </w:p>
        </w:tc>
        <w:tc>
          <w:tcPr>
            <w:tcW w:w="4641" w:type="dxa"/>
            <w:shd w:val="clear" w:color="auto" w:fill="FFFFFF" w:themeFill="background1"/>
          </w:tcPr>
          <w:p w14:paraId="3D73139A" w14:textId="77777777" w:rsidR="000F5B56" w:rsidRPr="009D6D37" w:rsidRDefault="000F5B56" w:rsidP="000F5B56">
            <w:pPr>
              <w:rPr>
                <w:rFonts w:ascii="Gill Sans" w:eastAsia="Times New Roman" w:hAnsi="Gill Sans" w:cs="Times New Roman"/>
                <w:b/>
                <w:i/>
                <w:lang w:eastAsia="en-GB"/>
              </w:rPr>
            </w:pPr>
            <w:r w:rsidRPr="009D6D37">
              <w:rPr>
                <w:rFonts w:ascii="Gill Sans" w:eastAsia="Times New Roman" w:hAnsi="Gill Sans" w:cs="Times New Roman"/>
                <w:b/>
                <w:i/>
                <w:lang w:eastAsia="en-GB"/>
              </w:rPr>
              <w:t>Current PLP</w:t>
            </w:r>
          </w:p>
        </w:tc>
        <w:tc>
          <w:tcPr>
            <w:tcW w:w="1171" w:type="dxa"/>
          </w:tcPr>
          <w:p w14:paraId="02C3D6E3" w14:textId="77777777" w:rsidR="000F5B56" w:rsidRPr="009D6D37" w:rsidRDefault="000F5B56" w:rsidP="000F5B56">
            <w:pPr>
              <w:rPr>
                <w:rFonts w:ascii="Gill Sans" w:eastAsia="Times New Roman" w:hAnsi="Gill Sans" w:cs="Times New Roman"/>
                <w:b/>
                <w:i/>
                <w:lang w:eastAsia="en-GB"/>
              </w:rPr>
            </w:pPr>
          </w:p>
        </w:tc>
      </w:tr>
      <w:tr w:rsidR="000F5B56" w:rsidRPr="0090535F" w14:paraId="1029DCE7" w14:textId="77777777" w:rsidTr="000F5B56">
        <w:trPr>
          <w:trHeight w:val="924"/>
        </w:trPr>
        <w:tc>
          <w:tcPr>
            <w:tcW w:w="15452" w:type="dxa"/>
            <w:gridSpan w:val="3"/>
          </w:tcPr>
          <w:p w14:paraId="545998A1" w14:textId="77777777" w:rsidR="000F5B56" w:rsidRDefault="000F5B56" w:rsidP="000F5B56">
            <w:pPr>
              <w:rPr>
                <w:rFonts w:ascii="Gill Sans" w:eastAsia="Times New Roman" w:hAnsi="Gill Sans" w:cs="Times New Roman"/>
                <w:b/>
                <w:i/>
                <w:lang w:eastAsia="en-GB"/>
              </w:rPr>
            </w:pPr>
            <w:r w:rsidRPr="0090535F">
              <w:rPr>
                <w:rFonts w:ascii="Gill Sans" w:hAnsi="Gill Sans" w:cs="Calibri"/>
              </w:rPr>
              <w:t xml:space="preserve">We usually anticipate almost </w:t>
            </w:r>
            <w:r w:rsidRPr="0090535F">
              <w:rPr>
                <w:rFonts w:ascii="Gill Sans" w:hAnsi="Gill Sans" w:cs="Calibri"/>
                <w:b/>
                <w:bCs/>
              </w:rPr>
              <w:t>all</w:t>
            </w:r>
            <w:r w:rsidRPr="0090535F">
              <w:rPr>
                <w:rFonts w:ascii="Gill Sans" w:hAnsi="Gill Sans" w:cs="Calibri"/>
              </w:rPr>
              <w:t xml:space="preserve"> children will receive Band 2 funding at the initial point of application and that applications for a higher level of support will be made after a period of intervention-based input as appropriate.</w:t>
            </w:r>
            <w:r w:rsidRPr="0090535F">
              <w:rPr>
                <w:rFonts w:ascii="Gill Sans" w:eastAsia="Times New Roman" w:hAnsi="Gill Sans" w:cs="Times New Roman"/>
                <w:b/>
                <w:i/>
                <w:lang w:eastAsia="en-GB"/>
              </w:rPr>
              <w:t xml:space="preserve"> </w:t>
            </w:r>
          </w:p>
          <w:p w14:paraId="3F7BEC6D" w14:textId="100B6453" w:rsidR="000F5B56" w:rsidRPr="00067D77" w:rsidRDefault="000F5B56" w:rsidP="000F5B56">
            <w:pPr>
              <w:rPr>
                <w:rFonts w:ascii="Gill Sans" w:eastAsia="Times New Roman" w:hAnsi="Gill Sans" w:cs="Times New Roman"/>
                <w:bCs/>
                <w:iCs/>
                <w:lang w:eastAsia="en-GB"/>
              </w:rPr>
            </w:pPr>
            <w:r w:rsidRPr="0090535F">
              <w:rPr>
                <w:rFonts w:ascii="Gill Sans" w:eastAsia="Times New Roman" w:hAnsi="Gill Sans" w:cs="Times New Roman"/>
                <w:bCs/>
                <w:iCs/>
                <w:lang w:eastAsia="en-GB"/>
              </w:rPr>
              <w:t xml:space="preserve">However, in particular circumstances </w:t>
            </w:r>
            <w:r>
              <w:rPr>
                <w:rFonts w:ascii="Gill Sans" w:eastAsia="Times New Roman" w:hAnsi="Gill Sans" w:cs="Times New Roman"/>
                <w:bCs/>
                <w:iCs/>
                <w:lang w:eastAsia="en-GB"/>
              </w:rPr>
              <w:t>a setting</w:t>
            </w:r>
            <w:r w:rsidRPr="0090535F">
              <w:rPr>
                <w:rFonts w:ascii="Gill Sans" w:eastAsia="Times New Roman" w:hAnsi="Gill Sans" w:cs="Times New Roman"/>
                <w:bCs/>
                <w:iCs/>
                <w:lang w:eastAsia="en-GB"/>
              </w:rPr>
              <w:t xml:space="preserve"> may be asked to provide addition evidence due to the complex nature of the child’s needs</w:t>
            </w:r>
            <w:r>
              <w:rPr>
                <w:rFonts w:ascii="Gill Sans" w:eastAsia="Times New Roman" w:hAnsi="Gill Sans" w:cs="Times New Roman"/>
                <w:bCs/>
                <w:iCs/>
                <w:lang w:eastAsia="en-GB"/>
              </w:rPr>
              <w:t>.</w:t>
            </w:r>
          </w:p>
        </w:tc>
      </w:tr>
      <w:tr w:rsidR="000F5B56" w:rsidRPr="00850882" w14:paraId="40C3D906" w14:textId="77777777" w:rsidTr="000F5B56">
        <w:tc>
          <w:tcPr>
            <w:tcW w:w="15452" w:type="dxa"/>
            <w:gridSpan w:val="3"/>
            <w:shd w:val="clear" w:color="auto" w:fill="C00000"/>
          </w:tcPr>
          <w:p w14:paraId="310C5273" w14:textId="77777777" w:rsidR="000F5B56" w:rsidRPr="00850882" w:rsidRDefault="000F5B56" w:rsidP="000F5B56">
            <w:pPr>
              <w:rPr>
                <w:rFonts w:ascii="Gill Sans" w:eastAsia="Times New Roman" w:hAnsi="Gill Sans" w:cs="Times New Roman"/>
                <w:b/>
                <w:i/>
                <w:lang w:eastAsia="en-GB"/>
              </w:rPr>
            </w:pPr>
            <w:r>
              <w:rPr>
                <w:rFonts w:ascii="Gill Sans" w:eastAsia="Times New Roman" w:hAnsi="Gill Sans" w:cs="Times New Roman"/>
                <w:b/>
                <w:iCs/>
                <w:lang w:eastAsia="en-GB"/>
              </w:rPr>
              <w:t>This may include:</w:t>
            </w:r>
          </w:p>
        </w:tc>
      </w:tr>
      <w:tr w:rsidR="000F5B56" w:rsidRPr="009D6D37" w14:paraId="35B277D8" w14:textId="77777777" w:rsidTr="000F5B56">
        <w:tc>
          <w:tcPr>
            <w:tcW w:w="15452" w:type="dxa"/>
            <w:gridSpan w:val="3"/>
          </w:tcPr>
          <w:p w14:paraId="34698D74" w14:textId="77777777" w:rsidR="000F5B56" w:rsidRDefault="000F5B56" w:rsidP="000F5B56">
            <w:pPr>
              <w:rPr>
                <w:rFonts w:ascii="Gill Sans" w:eastAsia="Times New Roman" w:hAnsi="Gill Sans" w:cs="Times New Roman"/>
                <w:b/>
                <w:iCs/>
                <w:lang w:eastAsia="en-GB"/>
              </w:rPr>
            </w:pPr>
            <w:r w:rsidRPr="00850882">
              <w:rPr>
                <w:rFonts w:ascii="Gill Sans" w:eastAsia="Times New Roman" w:hAnsi="Gill Sans" w:cs="Times New Roman"/>
                <w:b/>
                <w:i/>
                <w:lang w:eastAsia="en-GB"/>
              </w:rPr>
              <w:t>One page profile</w:t>
            </w:r>
            <w:r>
              <w:rPr>
                <w:rFonts w:ascii="Gill Sans" w:eastAsia="Times New Roman" w:hAnsi="Gill Sans" w:cs="Times New Roman"/>
                <w:b/>
                <w:i/>
                <w:lang w:eastAsia="en-GB"/>
              </w:rPr>
              <w:t xml:space="preserve">   </w:t>
            </w:r>
            <w:r w:rsidRPr="00307441">
              <w:rPr>
                <w:rFonts w:ascii="Gill Sans" w:eastAsia="Times New Roman" w:hAnsi="Gill Sans" w:cs="Times New Roman"/>
                <w:b/>
                <w:iCs/>
                <w:lang w:eastAsia="en-GB"/>
              </w:rPr>
              <w:sym w:font="Wingdings" w:char="F06F"/>
            </w:r>
            <w:r>
              <w:rPr>
                <w:rFonts w:ascii="Gill Sans" w:eastAsia="Times New Roman" w:hAnsi="Gill Sans" w:cs="Times New Roman"/>
                <w:b/>
                <w:i/>
                <w:lang w:eastAsia="en-GB"/>
              </w:rPr>
              <w:t xml:space="preserve">                  </w:t>
            </w:r>
            <w:r w:rsidRPr="009D6D37">
              <w:rPr>
                <w:rFonts w:ascii="Gill Sans" w:eastAsia="Times New Roman" w:hAnsi="Gill Sans" w:cs="Times New Roman"/>
                <w:b/>
                <w:i/>
                <w:lang w:eastAsia="en-GB"/>
              </w:rPr>
              <w:t xml:space="preserve">CIN/ TAC/ Parent meeting notes </w:t>
            </w:r>
            <w:r>
              <w:rPr>
                <w:rFonts w:ascii="Gill Sans" w:eastAsia="Times New Roman" w:hAnsi="Gill Sans" w:cs="Times New Roman"/>
                <w:b/>
                <w:i/>
                <w:lang w:eastAsia="en-GB"/>
              </w:rPr>
              <w:t xml:space="preserve"> </w:t>
            </w:r>
            <w:r w:rsidRPr="00307441">
              <w:rPr>
                <w:rFonts w:ascii="Gill Sans" w:eastAsia="Times New Roman" w:hAnsi="Gill Sans" w:cs="Times New Roman"/>
                <w:b/>
                <w:iCs/>
                <w:lang w:eastAsia="en-GB"/>
              </w:rPr>
              <w:sym w:font="Wingdings" w:char="F06F"/>
            </w:r>
            <w:r w:rsidRPr="00307441">
              <w:rPr>
                <w:rFonts w:ascii="Gill Sans" w:eastAsia="Times New Roman" w:hAnsi="Gill Sans" w:cs="Times New Roman"/>
                <w:b/>
                <w:iCs/>
                <w:lang w:eastAsia="en-GB"/>
              </w:rPr>
              <w:t xml:space="preserve"> </w:t>
            </w:r>
            <w:r>
              <w:rPr>
                <w:rFonts w:ascii="Gill Sans" w:eastAsia="Times New Roman" w:hAnsi="Gill Sans" w:cs="Times New Roman"/>
                <w:b/>
                <w:i/>
                <w:lang w:eastAsia="en-GB"/>
              </w:rPr>
              <w:t xml:space="preserve">                   </w:t>
            </w:r>
            <w:r w:rsidRPr="00850882">
              <w:rPr>
                <w:rFonts w:ascii="Gill Sans" w:eastAsia="Times New Roman" w:hAnsi="Gill Sans" w:cs="Times New Roman"/>
                <w:b/>
                <w:i/>
                <w:lang w:eastAsia="en-GB"/>
              </w:rPr>
              <w:t>Risk Assessment</w:t>
            </w:r>
            <w:r>
              <w:rPr>
                <w:rFonts w:ascii="Gill Sans" w:eastAsia="Times New Roman" w:hAnsi="Gill Sans" w:cs="Times New Roman"/>
                <w:b/>
                <w:i/>
                <w:lang w:eastAsia="en-GB"/>
              </w:rPr>
              <w:t xml:space="preserve">  </w:t>
            </w:r>
            <w:r w:rsidRPr="00307441">
              <w:rPr>
                <w:rFonts w:ascii="Gill Sans" w:eastAsia="Times New Roman" w:hAnsi="Gill Sans" w:cs="Times New Roman"/>
                <w:b/>
                <w:iCs/>
                <w:lang w:eastAsia="en-GB"/>
              </w:rPr>
              <w:sym w:font="Wingdings" w:char="F06F"/>
            </w:r>
            <w:r w:rsidRPr="00307441">
              <w:rPr>
                <w:rFonts w:ascii="Gill Sans" w:eastAsia="Times New Roman" w:hAnsi="Gill Sans" w:cs="Times New Roman"/>
                <w:b/>
                <w:iCs/>
                <w:lang w:eastAsia="en-GB"/>
              </w:rPr>
              <w:t xml:space="preserve"> </w:t>
            </w:r>
            <w:r>
              <w:rPr>
                <w:rFonts w:ascii="Gill Sans" w:eastAsia="Times New Roman" w:hAnsi="Gill Sans" w:cs="Times New Roman"/>
                <w:b/>
                <w:i/>
                <w:lang w:eastAsia="en-GB"/>
              </w:rPr>
              <w:t xml:space="preserve">                    </w:t>
            </w:r>
            <w:r w:rsidRPr="00850882">
              <w:rPr>
                <w:rFonts w:ascii="Gill Sans" w:eastAsia="Times New Roman" w:hAnsi="Gill Sans" w:cs="Times New Roman"/>
                <w:b/>
                <w:i/>
                <w:lang w:eastAsia="en-GB"/>
              </w:rPr>
              <w:t>Health Care Plan</w:t>
            </w:r>
            <w:r>
              <w:rPr>
                <w:rFonts w:ascii="Gill Sans" w:eastAsia="Times New Roman" w:hAnsi="Gill Sans" w:cs="Times New Roman"/>
                <w:b/>
                <w:i/>
                <w:lang w:eastAsia="en-GB"/>
              </w:rPr>
              <w:t xml:space="preserve">  </w:t>
            </w:r>
            <w:r w:rsidRPr="00307441">
              <w:rPr>
                <w:rFonts w:ascii="Gill Sans" w:eastAsia="Times New Roman" w:hAnsi="Gill Sans" w:cs="Times New Roman"/>
                <w:b/>
                <w:iCs/>
                <w:lang w:eastAsia="en-GB"/>
              </w:rPr>
              <w:sym w:font="Wingdings" w:char="F06F"/>
            </w:r>
          </w:p>
          <w:p w14:paraId="50645F8D" w14:textId="77777777" w:rsidR="000F5B56" w:rsidRPr="009D6D37" w:rsidRDefault="000F5B56" w:rsidP="000F5B56">
            <w:pPr>
              <w:rPr>
                <w:rFonts w:ascii="Gill Sans" w:eastAsia="Times New Roman" w:hAnsi="Gill Sans" w:cs="Times New Roman"/>
                <w:b/>
                <w:i/>
                <w:lang w:eastAsia="en-GB"/>
              </w:rPr>
            </w:pPr>
          </w:p>
        </w:tc>
      </w:tr>
    </w:tbl>
    <w:p w14:paraId="29776D67" w14:textId="77777777" w:rsidR="00F9124D" w:rsidRDefault="00F9124D" w:rsidP="00202DEA">
      <w:pPr>
        <w:pStyle w:val="BodyA"/>
        <w:rPr>
          <w:rFonts w:ascii="Gill Sans" w:hAnsi="Gill Sans"/>
          <w:color w:val="auto"/>
        </w:rPr>
      </w:pPr>
    </w:p>
    <w:p w14:paraId="5B31B03B" w14:textId="3A1096D6" w:rsidR="00565542" w:rsidRDefault="00202DEA" w:rsidP="00202DEA">
      <w:pPr>
        <w:pStyle w:val="BodyA"/>
        <w:rPr>
          <w:rFonts w:ascii="Gill Sans" w:hAnsi="Gill Sans"/>
          <w:color w:val="auto"/>
        </w:rPr>
      </w:pPr>
      <w:r w:rsidRPr="00565542">
        <w:rPr>
          <w:rFonts w:ascii="Gill Sans" w:hAnsi="Gill Sans"/>
          <w:color w:val="auto"/>
        </w:rPr>
        <w:t xml:space="preserve">If the application is successful the setting will be funded </w:t>
      </w:r>
      <w:r w:rsidR="00565542" w:rsidRPr="00565542">
        <w:rPr>
          <w:rFonts w:ascii="Gill Sans" w:hAnsi="Gill Sans"/>
          <w:color w:val="auto"/>
        </w:rPr>
        <w:t>£103.27 per week</w:t>
      </w:r>
      <w:r w:rsidR="00565542">
        <w:rPr>
          <w:rFonts w:ascii="Gill Sans" w:hAnsi="Gill Sans"/>
          <w:color w:val="auto"/>
        </w:rPr>
        <w:t xml:space="preserve"> term time only</w:t>
      </w:r>
      <w:r w:rsidR="00565542" w:rsidRPr="00565542">
        <w:rPr>
          <w:rFonts w:ascii="Gill Sans" w:hAnsi="Gill Sans"/>
          <w:color w:val="auto"/>
        </w:rPr>
        <w:t xml:space="preserve"> to provide </w:t>
      </w:r>
      <w:r w:rsidR="00DC4D72" w:rsidRPr="00565542">
        <w:rPr>
          <w:rFonts w:ascii="Gill Sans" w:hAnsi="Gill Sans"/>
          <w:color w:val="auto"/>
        </w:rPr>
        <w:t>intervention-based</w:t>
      </w:r>
      <w:r w:rsidR="00565542" w:rsidRPr="00565542">
        <w:rPr>
          <w:rFonts w:ascii="Gill Sans" w:hAnsi="Gill Sans"/>
          <w:color w:val="auto"/>
        </w:rPr>
        <w:t xml:space="preserve"> support</w:t>
      </w:r>
      <w:r w:rsidR="004B7431">
        <w:rPr>
          <w:rFonts w:ascii="Gill Sans" w:hAnsi="Gill Sans"/>
          <w:color w:val="auto"/>
        </w:rPr>
        <w:t xml:space="preserve">, </w:t>
      </w:r>
      <w:r w:rsidR="00565542" w:rsidRPr="00565542">
        <w:rPr>
          <w:rFonts w:ascii="Gill Sans" w:hAnsi="Gill Sans"/>
          <w:color w:val="auto"/>
        </w:rPr>
        <w:t xml:space="preserve">we anticipate almost </w:t>
      </w:r>
      <w:r w:rsidR="00565542" w:rsidRPr="00565542">
        <w:rPr>
          <w:rFonts w:ascii="Gill Sans" w:hAnsi="Gill Sans"/>
          <w:b/>
          <w:color w:val="auto"/>
        </w:rPr>
        <w:t>all</w:t>
      </w:r>
      <w:r w:rsidR="00565542" w:rsidRPr="00565542">
        <w:rPr>
          <w:rFonts w:ascii="Gill Sans" w:hAnsi="Gill Sans"/>
          <w:color w:val="auto"/>
        </w:rPr>
        <w:t xml:space="preserve"> children will receive this level of support at the </w:t>
      </w:r>
      <w:r w:rsidR="004B7431">
        <w:rPr>
          <w:rFonts w:ascii="Gill Sans" w:hAnsi="Gill Sans"/>
          <w:color w:val="auto"/>
        </w:rPr>
        <w:t xml:space="preserve">initial </w:t>
      </w:r>
      <w:r w:rsidR="00565542" w:rsidRPr="00565542">
        <w:rPr>
          <w:rFonts w:ascii="Gill Sans" w:hAnsi="Gill Sans"/>
          <w:color w:val="auto"/>
        </w:rPr>
        <w:t>point of a</w:t>
      </w:r>
      <w:r w:rsidR="004B7431">
        <w:rPr>
          <w:rFonts w:ascii="Gill Sans" w:hAnsi="Gill Sans"/>
          <w:color w:val="auto"/>
        </w:rPr>
        <w:t>pplication</w:t>
      </w:r>
      <w:r w:rsidR="00565542" w:rsidRPr="00565542">
        <w:rPr>
          <w:rFonts w:ascii="Gill Sans" w:hAnsi="Gill Sans"/>
          <w:color w:val="auto"/>
        </w:rPr>
        <w:t xml:space="preserve"> to a setting and that applications for a higher level of support will be made after a period of </w:t>
      </w:r>
      <w:r w:rsidR="00643A35" w:rsidRPr="00565542">
        <w:rPr>
          <w:rFonts w:ascii="Gill Sans" w:hAnsi="Gill Sans"/>
          <w:color w:val="auto"/>
        </w:rPr>
        <w:t>intervention-based</w:t>
      </w:r>
      <w:r w:rsidR="00565542" w:rsidRPr="00565542">
        <w:rPr>
          <w:rFonts w:ascii="Gill Sans" w:hAnsi="Gill Sans"/>
          <w:color w:val="auto"/>
        </w:rPr>
        <w:t xml:space="preserve"> input as appropriate.</w:t>
      </w:r>
    </w:p>
    <w:p w14:paraId="604845CD" w14:textId="77777777" w:rsidR="005151A1" w:rsidRPr="008F6575" w:rsidRDefault="005151A1" w:rsidP="005151A1">
      <w:pPr>
        <w:spacing w:after="0" w:line="240" w:lineRule="auto"/>
        <w:rPr>
          <w:rFonts w:ascii="Gill Sans" w:hAnsi="Gill Sans"/>
          <w:b/>
          <w:color w:val="C00000"/>
        </w:rPr>
      </w:pPr>
      <w:r w:rsidRPr="008F6575">
        <w:rPr>
          <w:rFonts w:ascii="Gill Sans" w:hAnsi="Gill Sans"/>
          <w:b/>
          <w:color w:val="C00000"/>
        </w:rPr>
        <w:t>T</w:t>
      </w:r>
      <w:r w:rsidR="00565542" w:rsidRPr="008F6575">
        <w:rPr>
          <w:rFonts w:ascii="Gill Sans" w:hAnsi="Gill Sans"/>
          <w:b/>
          <w:color w:val="C00000"/>
        </w:rPr>
        <w:t>able below demonstrates the t</w:t>
      </w:r>
      <w:r w:rsidRPr="008F6575">
        <w:rPr>
          <w:rFonts w:ascii="Gill Sans" w:hAnsi="Gill Sans"/>
          <w:b/>
          <w:color w:val="C00000"/>
        </w:rPr>
        <w:t>iered continuum of support</w:t>
      </w:r>
    </w:p>
    <w:p w14:paraId="4FAAA8B5" w14:textId="77777777" w:rsidR="005151A1" w:rsidRPr="00C34D0D" w:rsidRDefault="005151A1" w:rsidP="005151A1">
      <w:pPr>
        <w:spacing w:after="0" w:line="240" w:lineRule="auto"/>
        <w:rPr>
          <w:rFonts w:ascii="Gill Sans" w:eastAsia="Arial" w:hAnsi="Gill Sans" w:cs="Times New Roman"/>
          <w:b/>
          <w:color w:val="C00000"/>
          <w:sz w:val="24"/>
          <w:szCs w:val="24"/>
        </w:rPr>
      </w:pP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678"/>
        <w:gridCol w:w="8959"/>
      </w:tblGrid>
      <w:tr w:rsidR="005151A1" w:rsidRPr="00E0510A" w14:paraId="4E96E60D" w14:textId="77777777" w:rsidTr="00D676E1">
        <w:trPr>
          <w:trHeight w:val="1388"/>
        </w:trPr>
        <w:tc>
          <w:tcPr>
            <w:tcW w:w="1701" w:type="dxa"/>
            <w:shd w:val="clear" w:color="auto" w:fill="92D050"/>
          </w:tcPr>
          <w:p w14:paraId="6116FC6C" w14:textId="77777777" w:rsidR="005151A1" w:rsidRPr="00565542" w:rsidRDefault="005151A1" w:rsidP="005151A1">
            <w:pPr>
              <w:jc w:val="center"/>
              <w:rPr>
                <w:rFonts w:ascii="Gill Sans" w:eastAsia="Calibri" w:hAnsi="Gill Sans"/>
              </w:rPr>
            </w:pPr>
            <w:r w:rsidRPr="00565542">
              <w:rPr>
                <w:rFonts w:ascii="Gill Sans" w:eastAsia="Calibri" w:hAnsi="Gill Sans"/>
              </w:rPr>
              <w:t>Band 4</w:t>
            </w:r>
          </w:p>
        </w:tc>
        <w:tc>
          <w:tcPr>
            <w:tcW w:w="4678" w:type="dxa"/>
            <w:shd w:val="clear" w:color="auto" w:fill="92D050"/>
          </w:tcPr>
          <w:p w14:paraId="49DE9ED0" w14:textId="77777777" w:rsidR="005151A1" w:rsidRPr="00565542" w:rsidRDefault="005151A1" w:rsidP="005151A1">
            <w:pPr>
              <w:rPr>
                <w:rFonts w:ascii="Gill Sans" w:eastAsia="Calibri" w:hAnsi="Gill Sans"/>
              </w:rPr>
            </w:pPr>
            <w:r w:rsidRPr="00565542">
              <w:rPr>
                <w:rFonts w:ascii="Gill Sans" w:eastAsia="Calibri" w:hAnsi="Gill Sans"/>
              </w:rPr>
              <w:t xml:space="preserve">Full time support </w:t>
            </w:r>
          </w:p>
          <w:p w14:paraId="7C7F7AC2" w14:textId="77777777" w:rsidR="005151A1" w:rsidRPr="00565542" w:rsidRDefault="005151A1" w:rsidP="005151A1">
            <w:pPr>
              <w:rPr>
                <w:rFonts w:ascii="Gill Sans" w:eastAsia="Calibri" w:hAnsi="Gill Sans"/>
                <w:b/>
              </w:rPr>
            </w:pPr>
            <w:r w:rsidRPr="00565542">
              <w:rPr>
                <w:rFonts w:ascii="Gill Sans" w:eastAsia="Calibri" w:hAnsi="Gill Sans"/>
                <w:b/>
              </w:rPr>
              <w:t xml:space="preserve">£206.55 per week </w:t>
            </w:r>
            <w:r w:rsidR="004B7431">
              <w:rPr>
                <w:rFonts w:ascii="Gill Sans" w:eastAsia="Calibri" w:hAnsi="Gill Sans"/>
                <w:b/>
              </w:rPr>
              <w:t xml:space="preserve">Term Time only </w:t>
            </w:r>
            <w:r w:rsidRPr="00565542">
              <w:rPr>
                <w:rFonts w:ascii="Gill Sans" w:eastAsia="Calibri" w:hAnsi="Gill Sans"/>
                <w:b/>
              </w:rPr>
              <w:t>(TTO)</w:t>
            </w:r>
          </w:p>
          <w:p w14:paraId="41956594" w14:textId="31717490" w:rsidR="005151A1" w:rsidRPr="00565542" w:rsidRDefault="005151A1" w:rsidP="005151A1">
            <w:pPr>
              <w:rPr>
                <w:rFonts w:ascii="Gill Sans" w:eastAsia="Calibri" w:hAnsi="Gill Sans"/>
              </w:rPr>
            </w:pPr>
          </w:p>
        </w:tc>
        <w:tc>
          <w:tcPr>
            <w:tcW w:w="8959" w:type="dxa"/>
            <w:shd w:val="clear" w:color="auto" w:fill="92D050"/>
          </w:tcPr>
          <w:p w14:paraId="050E22F4" w14:textId="0FF72572" w:rsidR="00643A35" w:rsidRPr="0046647C" w:rsidRDefault="005151A1" w:rsidP="005151A1">
            <w:pPr>
              <w:rPr>
                <w:rFonts w:ascii="Gill Sans" w:eastAsia="Calibri" w:hAnsi="Gill Sans"/>
              </w:rPr>
            </w:pPr>
            <w:r w:rsidRPr="0046647C">
              <w:rPr>
                <w:rFonts w:ascii="Gill Sans" w:eastAsia="Calibri" w:hAnsi="Gill Sans"/>
              </w:rPr>
              <w:t xml:space="preserve">Typically for children with the most complex medical needs ONLY    </w:t>
            </w:r>
          </w:p>
          <w:p w14:paraId="1B66B769" w14:textId="3D7A3BB6" w:rsidR="005151A1" w:rsidRPr="0046647C" w:rsidRDefault="005151A1" w:rsidP="005151A1">
            <w:pPr>
              <w:rPr>
                <w:rFonts w:ascii="Gill Sans" w:eastAsia="Calibri" w:hAnsi="Gill Sans"/>
              </w:rPr>
            </w:pPr>
            <w:r w:rsidRPr="0046647C">
              <w:rPr>
                <w:rFonts w:ascii="Gill Sans" w:eastAsia="Calibri" w:hAnsi="Gill Sans"/>
              </w:rPr>
              <w:t xml:space="preserve">           We anticipate this level of support would be used for children ONLY where you are working up an application for a needs assessment for an EHCP and would typically be used for a maximum of 3 terms ONLY</w:t>
            </w:r>
            <w:r w:rsidR="00067D77" w:rsidRPr="0046647C">
              <w:rPr>
                <w:rFonts w:ascii="Gill Sans" w:eastAsia="Calibri" w:hAnsi="Gill Sans"/>
              </w:rPr>
              <w:t>**</w:t>
            </w:r>
          </w:p>
        </w:tc>
      </w:tr>
      <w:tr w:rsidR="005151A1" w:rsidRPr="00E0510A" w14:paraId="3BDA586D" w14:textId="77777777" w:rsidTr="00D676E1">
        <w:trPr>
          <w:trHeight w:val="1630"/>
        </w:trPr>
        <w:tc>
          <w:tcPr>
            <w:tcW w:w="1701" w:type="dxa"/>
            <w:shd w:val="clear" w:color="auto" w:fill="92D050"/>
          </w:tcPr>
          <w:p w14:paraId="0E044F53" w14:textId="77777777" w:rsidR="005151A1" w:rsidRPr="00565542" w:rsidRDefault="005151A1" w:rsidP="005151A1">
            <w:pPr>
              <w:jc w:val="center"/>
              <w:rPr>
                <w:rFonts w:ascii="Gill Sans" w:eastAsia="Calibri" w:hAnsi="Gill Sans"/>
              </w:rPr>
            </w:pPr>
            <w:r w:rsidRPr="00565542">
              <w:rPr>
                <w:rFonts w:ascii="Gill Sans" w:eastAsia="Calibri" w:hAnsi="Gill Sans"/>
              </w:rPr>
              <w:t>Band 3</w:t>
            </w:r>
          </w:p>
        </w:tc>
        <w:tc>
          <w:tcPr>
            <w:tcW w:w="4678" w:type="dxa"/>
            <w:shd w:val="clear" w:color="auto" w:fill="92D050"/>
          </w:tcPr>
          <w:p w14:paraId="5663EB62" w14:textId="77777777" w:rsidR="005151A1" w:rsidRPr="00565542" w:rsidRDefault="005151A1" w:rsidP="005151A1">
            <w:pPr>
              <w:rPr>
                <w:rFonts w:ascii="Gill Sans" w:eastAsia="Calibri" w:hAnsi="Gill Sans"/>
              </w:rPr>
            </w:pPr>
            <w:r w:rsidRPr="00565542">
              <w:rPr>
                <w:rFonts w:ascii="Gill Sans" w:eastAsia="Calibri" w:hAnsi="Gill Sans"/>
              </w:rPr>
              <w:t xml:space="preserve">A level of support enabling some 1:1 intervention alongside group/paired based support and interventions </w:t>
            </w:r>
          </w:p>
          <w:p w14:paraId="78FC81FF" w14:textId="68918543" w:rsidR="005151A1" w:rsidRPr="00643A35" w:rsidRDefault="005151A1" w:rsidP="005151A1">
            <w:pPr>
              <w:rPr>
                <w:rFonts w:ascii="Gill Sans" w:eastAsia="Calibri" w:hAnsi="Gill Sans"/>
                <w:b/>
              </w:rPr>
            </w:pPr>
            <w:r w:rsidRPr="00565542">
              <w:rPr>
                <w:rFonts w:ascii="Gill Sans" w:eastAsia="Calibri" w:hAnsi="Gill Sans"/>
                <w:b/>
              </w:rPr>
              <w:t>£172.12 per week (TTO)</w:t>
            </w:r>
          </w:p>
        </w:tc>
        <w:tc>
          <w:tcPr>
            <w:tcW w:w="8959" w:type="dxa"/>
            <w:shd w:val="clear" w:color="auto" w:fill="92D050"/>
          </w:tcPr>
          <w:p w14:paraId="1FD0F34E" w14:textId="77777777" w:rsidR="00643A35" w:rsidRPr="0046647C" w:rsidRDefault="005151A1" w:rsidP="005151A1">
            <w:pPr>
              <w:rPr>
                <w:rFonts w:ascii="Gill Sans" w:eastAsia="Calibri" w:hAnsi="Gill Sans"/>
              </w:rPr>
            </w:pPr>
            <w:r w:rsidRPr="0046647C">
              <w:rPr>
                <w:rFonts w:ascii="Gill Sans" w:eastAsia="Calibri" w:hAnsi="Gill Sans"/>
              </w:rPr>
              <w:t xml:space="preserve">For children with other complex developmental needs. </w:t>
            </w:r>
          </w:p>
          <w:p w14:paraId="0A13FCEA" w14:textId="61FCE215" w:rsidR="005151A1" w:rsidRPr="0046647C" w:rsidRDefault="005151A1" w:rsidP="005151A1">
            <w:pPr>
              <w:rPr>
                <w:rFonts w:ascii="Gill Sans" w:eastAsia="Calibri" w:hAnsi="Gill Sans"/>
              </w:rPr>
            </w:pPr>
            <w:r w:rsidRPr="0046647C">
              <w:rPr>
                <w:rFonts w:ascii="Gill Sans" w:eastAsia="Calibri" w:hAnsi="Gill Sans"/>
              </w:rPr>
              <w:t>We anticipate this level of support would be used for children for whom you are working up an application for a needs assessment for an EHCP and would typically be used for a maximum of 3 terms ONLY</w:t>
            </w:r>
            <w:r w:rsidR="00067D77" w:rsidRPr="0046647C">
              <w:rPr>
                <w:rFonts w:ascii="Gill Sans" w:eastAsia="Calibri" w:hAnsi="Gill Sans"/>
              </w:rPr>
              <w:t>**</w:t>
            </w:r>
          </w:p>
        </w:tc>
      </w:tr>
      <w:tr w:rsidR="005151A1" w:rsidRPr="00E0510A" w14:paraId="5DDE5171" w14:textId="77777777" w:rsidTr="00D676E1">
        <w:trPr>
          <w:trHeight w:val="1685"/>
        </w:trPr>
        <w:tc>
          <w:tcPr>
            <w:tcW w:w="1701" w:type="dxa"/>
            <w:shd w:val="clear" w:color="auto" w:fill="8736CA"/>
          </w:tcPr>
          <w:p w14:paraId="427F2903" w14:textId="77777777" w:rsidR="005151A1" w:rsidRPr="00565542" w:rsidRDefault="005151A1" w:rsidP="005151A1">
            <w:pPr>
              <w:jc w:val="center"/>
              <w:rPr>
                <w:rFonts w:ascii="Gill Sans" w:eastAsia="Calibri" w:hAnsi="Gill Sans"/>
              </w:rPr>
            </w:pPr>
            <w:r w:rsidRPr="00565542">
              <w:rPr>
                <w:rFonts w:ascii="Gill Sans" w:eastAsia="Calibri" w:hAnsi="Gill Sans"/>
              </w:rPr>
              <w:lastRenderedPageBreak/>
              <w:t>Band 2</w:t>
            </w:r>
          </w:p>
        </w:tc>
        <w:tc>
          <w:tcPr>
            <w:tcW w:w="4678" w:type="dxa"/>
            <w:shd w:val="clear" w:color="auto" w:fill="8736CA"/>
          </w:tcPr>
          <w:p w14:paraId="235522A5" w14:textId="77777777" w:rsidR="005151A1" w:rsidRPr="00565542" w:rsidRDefault="005151A1" w:rsidP="005151A1">
            <w:pPr>
              <w:rPr>
                <w:rFonts w:ascii="Gill Sans" w:eastAsia="Calibri" w:hAnsi="Gill Sans"/>
              </w:rPr>
            </w:pPr>
            <w:r w:rsidRPr="00565542">
              <w:rPr>
                <w:rFonts w:ascii="Gill Sans" w:eastAsia="Calibri" w:hAnsi="Gill Sans"/>
              </w:rPr>
              <w:t xml:space="preserve">Intervention based support </w:t>
            </w:r>
          </w:p>
          <w:p w14:paraId="141EE385" w14:textId="32A9732F" w:rsidR="005151A1" w:rsidRPr="00565542" w:rsidRDefault="005151A1" w:rsidP="005151A1">
            <w:pPr>
              <w:rPr>
                <w:rFonts w:ascii="Gill Sans" w:eastAsia="Calibri" w:hAnsi="Gill Sans"/>
              </w:rPr>
            </w:pPr>
            <w:r w:rsidRPr="00565542">
              <w:rPr>
                <w:rFonts w:ascii="Gill Sans" w:eastAsia="Calibri" w:hAnsi="Gill Sans"/>
              </w:rPr>
              <w:t>(</w:t>
            </w:r>
            <w:r w:rsidR="00162FD6" w:rsidRPr="00565542">
              <w:rPr>
                <w:rFonts w:ascii="Gill Sans" w:eastAsia="Calibri" w:hAnsi="Gill Sans"/>
              </w:rPr>
              <w:t>Mirroring</w:t>
            </w:r>
            <w:r w:rsidRPr="00565542">
              <w:rPr>
                <w:rFonts w:ascii="Gill Sans" w:eastAsia="Calibri" w:hAnsi="Gill Sans"/>
              </w:rPr>
              <w:t xml:space="preserve"> SEN Support) </w:t>
            </w:r>
          </w:p>
          <w:p w14:paraId="44333BE2" w14:textId="21109B5E" w:rsidR="005151A1" w:rsidRPr="00643A35" w:rsidRDefault="005151A1" w:rsidP="005151A1">
            <w:pPr>
              <w:rPr>
                <w:rFonts w:ascii="Gill Sans" w:eastAsia="Calibri" w:hAnsi="Gill Sans"/>
                <w:b/>
              </w:rPr>
            </w:pPr>
            <w:r w:rsidRPr="00565542">
              <w:rPr>
                <w:rFonts w:ascii="Gill Sans" w:hAnsi="Gill Sans"/>
                <w:b/>
              </w:rPr>
              <w:t xml:space="preserve">£103.27 </w:t>
            </w:r>
            <w:r w:rsidRPr="00565542">
              <w:rPr>
                <w:rFonts w:ascii="Gill Sans" w:eastAsia="Calibri" w:hAnsi="Gill Sans"/>
                <w:b/>
              </w:rPr>
              <w:t>per week (TTO)</w:t>
            </w:r>
          </w:p>
        </w:tc>
        <w:tc>
          <w:tcPr>
            <w:tcW w:w="8959" w:type="dxa"/>
            <w:shd w:val="clear" w:color="auto" w:fill="8736CA"/>
          </w:tcPr>
          <w:p w14:paraId="7C8D34BA" w14:textId="77777777" w:rsidR="004B7431" w:rsidRDefault="005151A1" w:rsidP="004B7431">
            <w:pPr>
              <w:rPr>
                <w:rFonts w:ascii="Gill Sans" w:eastAsia="Calibri" w:hAnsi="Gill Sans"/>
              </w:rPr>
            </w:pPr>
            <w:r w:rsidRPr="00565542">
              <w:rPr>
                <w:rFonts w:ascii="Gill Sans" w:eastAsia="Calibri" w:hAnsi="Gill Sans"/>
              </w:rPr>
              <w:t xml:space="preserve">For all children where response to intervention will be informing next steps.  </w:t>
            </w:r>
          </w:p>
          <w:p w14:paraId="502CB310" w14:textId="705E1342" w:rsidR="005151A1" w:rsidRPr="00565542" w:rsidRDefault="004B7431" w:rsidP="004B7431">
            <w:pPr>
              <w:rPr>
                <w:rFonts w:ascii="Gill Sans" w:eastAsia="Calibri" w:hAnsi="Gill Sans"/>
              </w:rPr>
            </w:pPr>
            <w:bookmarkStart w:id="1" w:name="_Hlk56675299"/>
            <w:r>
              <w:rPr>
                <w:rFonts w:ascii="Gill Sans" w:hAnsi="Gill Sans"/>
              </w:rPr>
              <w:t>W</w:t>
            </w:r>
            <w:r w:rsidRPr="00565542">
              <w:rPr>
                <w:rFonts w:ascii="Gill Sans" w:hAnsi="Gill Sans"/>
              </w:rPr>
              <w:t xml:space="preserve">e anticipate almost </w:t>
            </w:r>
            <w:r w:rsidRPr="00565542">
              <w:rPr>
                <w:rFonts w:ascii="Gill Sans" w:hAnsi="Gill Sans"/>
                <w:b/>
              </w:rPr>
              <w:t>all</w:t>
            </w:r>
            <w:r w:rsidRPr="00565542">
              <w:rPr>
                <w:rFonts w:ascii="Gill Sans" w:hAnsi="Gill Sans"/>
              </w:rPr>
              <w:t xml:space="preserve"> children will receive this level of support at the </w:t>
            </w:r>
            <w:r>
              <w:rPr>
                <w:rFonts w:ascii="Gill Sans" w:hAnsi="Gill Sans"/>
              </w:rPr>
              <w:t xml:space="preserve">initial </w:t>
            </w:r>
            <w:r w:rsidRPr="00565542">
              <w:rPr>
                <w:rFonts w:ascii="Gill Sans" w:hAnsi="Gill Sans"/>
              </w:rPr>
              <w:t>point of a</w:t>
            </w:r>
            <w:r>
              <w:rPr>
                <w:rFonts w:ascii="Gill Sans" w:hAnsi="Gill Sans"/>
              </w:rPr>
              <w:t>pplication</w:t>
            </w:r>
            <w:r w:rsidRPr="00565542">
              <w:rPr>
                <w:rFonts w:ascii="Gill Sans" w:hAnsi="Gill Sans"/>
              </w:rPr>
              <w:t xml:space="preserve"> to a setting and that applications for a higher level of support will be made after a period of </w:t>
            </w:r>
            <w:r w:rsidR="00643A35" w:rsidRPr="00565542">
              <w:rPr>
                <w:rFonts w:ascii="Gill Sans" w:hAnsi="Gill Sans"/>
              </w:rPr>
              <w:t>intervention-based</w:t>
            </w:r>
            <w:r w:rsidRPr="00565542">
              <w:rPr>
                <w:rFonts w:ascii="Gill Sans" w:hAnsi="Gill Sans"/>
              </w:rPr>
              <w:t xml:space="preserve"> input as appropriate.</w:t>
            </w:r>
            <w:r w:rsidR="005151A1" w:rsidRPr="00565542">
              <w:rPr>
                <w:rFonts w:ascii="Gill Sans" w:eastAsia="Calibri" w:hAnsi="Gill Sans"/>
              </w:rPr>
              <w:t xml:space="preserve"> </w:t>
            </w:r>
            <w:bookmarkEnd w:id="1"/>
          </w:p>
        </w:tc>
      </w:tr>
      <w:tr w:rsidR="005151A1" w:rsidRPr="006756E7" w14:paraId="7FC25E56" w14:textId="77777777" w:rsidTr="00D676E1">
        <w:trPr>
          <w:trHeight w:val="1848"/>
        </w:trPr>
        <w:tc>
          <w:tcPr>
            <w:tcW w:w="1701" w:type="dxa"/>
            <w:shd w:val="clear" w:color="auto" w:fill="BFBFBF" w:themeFill="background1" w:themeFillShade="BF"/>
          </w:tcPr>
          <w:p w14:paraId="34E733B8" w14:textId="77777777" w:rsidR="005151A1" w:rsidRPr="00565542" w:rsidRDefault="005151A1" w:rsidP="005151A1">
            <w:pPr>
              <w:jc w:val="center"/>
              <w:rPr>
                <w:rFonts w:ascii="Gill Sans" w:eastAsia="+mn-ea" w:hAnsi="Gill Sans" w:cs="+mn-cs"/>
                <w:color w:val="000000"/>
                <w:lang w:val="en-US"/>
              </w:rPr>
            </w:pPr>
            <w:r w:rsidRPr="00565542">
              <w:rPr>
                <w:rFonts w:ascii="Gill Sans" w:eastAsia="+mn-ea" w:hAnsi="Gill Sans" w:cs="+mn-cs"/>
                <w:color w:val="000000"/>
                <w:lang w:val="en-US"/>
              </w:rPr>
              <w:t>Band 1</w:t>
            </w:r>
          </w:p>
          <w:p w14:paraId="3D493210" w14:textId="77777777" w:rsidR="005151A1" w:rsidRPr="00565542" w:rsidRDefault="005151A1" w:rsidP="005151A1">
            <w:pPr>
              <w:jc w:val="center"/>
              <w:rPr>
                <w:rFonts w:ascii="Gill Sans" w:eastAsia="+mn-ea" w:hAnsi="Gill Sans" w:cs="+mn-cs"/>
                <w:color w:val="000000"/>
                <w:lang w:val="en-US"/>
              </w:rPr>
            </w:pPr>
            <w:r w:rsidRPr="00565542">
              <w:rPr>
                <w:rFonts w:ascii="Gill Sans" w:eastAsia="+mn-ea" w:hAnsi="Gill Sans" w:cs="+mn-cs"/>
                <w:color w:val="000000"/>
                <w:lang w:val="en-US"/>
              </w:rPr>
              <w:t>Universal EYFS Entitlement/</w:t>
            </w:r>
          </w:p>
          <w:p w14:paraId="3C12532C" w14:textId="77777777" w:rsidR="005151A1" w:rsidRPr="00565542" w:rsidRDefault="005151A1" w:rsidP="005151A1">
            <w:pPr>
              <w:jc w:val="center"/>
              <w:rPr>
                <w:rFonts w:ascii="Gill Sans" w:eastAsia="Calibri" w:hAnsi="Gill Sans"/>
              </w:rPr>
            </w:pPr>
            <w:r w:rsidRPr="00565542">
              <w:rPr>
                <w:rFonts w:ascii="Gill Sans" w:eastAsia="+mn-ea" w:hAnsi="Gill Sans" w:cs="+mn-cs"/>
                <w:color w:val="000000"/>
                <w:lang w:val="en-US"/>
              </w:rPr>
              <w:t>Provision</w:t>
            </w:r>
          </w:p>
        </w:tc>
        <w:tc>
          <w:tcPr>
            <w:tcW w:w="4678" w:type="dxa"/>
            <w:shd w:val="clear" w:color="auto" w:fill="BFBFBF" w:themeFill="background1" w:themeFillShade="BF"/>
          </w:tcPr>
          <w:p w14:paraId="260DA424" w14:textId="77777777" w:rsidR="005151A1" w:rsidRPr="00565542" w:rsidRDefault="005151A1" w:rsidP="005151A1">
            <w:pPr>
              <w:contextualSpacing/>
              <w:rPr>
                <w:rFonts w:ascii="Gill Sans" w:eastAsia="Calibri" w:hAnsi="Gill Sans" w:cstheme="minorHAnsi"/>
              </w:rPr>
            </w:pPr>
            <w:r w:rsidRPr="00565542">
              <w:rPr>
                <w:rFonts w:ascii="Gill Sans" w:eastAsia="+mn-ea" w:hAnsi="Gill Sans" w:cstheme="minorHAnsi"/>
                <w:color w:val="000000"/>
                <w:lang w:val="en-US"/>
              </w:rPr>
              <w:t>Children who are not making expected progress- s</w:t>
            </w:r>
            <w:r w:rsidRPr="00565542">
              <w:rPr>
                <w:rFonts w:ascii="Gill Sans" w:hAnsi="Gill Sans" w:cstheme="minorHAnsi"/>
                <w:bCs/>
                <w:lang w:val="en-US"/>
              </w:rPr>
              <w:t>ettings will be expected to meet the needs of this group of children from within nursery resources with appropriately differentiated planning etc. (this includes providing support within the normal setting ratio of staff)</w:t>
            </w:r>
          </w:p>
        </w:tc>
        <w:tc>
          <w:tcPr>
            <w:tcW w:w="8959" w:type="dxa"/>
            <w:shd w:val="clear" w:color="auto" w:fill="BFBFBF" w:themeFill="background1" w:themeFillShade="BF"/>
          </w:tcPr>
          <w:p w14:paraId="745EB4CB" w14:textId="665BFCC6" w:rsidR="005151A1" w:rsidRPr="00565542" w:rsidRDefault="005151A1" w:rsidP="005151A1">
            <w:pPr>
              <w:pStyle w:val="NoSpacing"/>
              <w:rPr>
                <w:rFonts w:ascii="Gill Sans" w:hAnsi="Gill Sans" w:cstheme="minorHAnsi"/>
                <w:lang w:val="en-US"/>
              </w:rPr>
            </w:pPr>
            <w:r w:rsidRPr="00565542">
              <w:rPr>
                <w:rFonts w:ascii="Gill Sans" w:hAnsi="Gill Sans" w:cstheme="minorHAnsi"/>
                <w:lang w:val="en-US"/>
              </w:rPr>
              <w:t>Children</w:t>
            </w:r>
            <w:r w:rsidRPr="00565542">
              <w:rPr>
                <w:rFonts w:ascii="Gill Sans" w:hAnsi="Gill Sans" w:cstheme="minorHAnsi"/>
                <w:b/>
                <w:lang w:val="en-US"/>
              </w:rPr>
              <w:t xml:space="preserve"> </w:t>
            </w:r>
            <w:r w:rsidRPr="00565542">
              <w:rPr>
                <w:rFonts w:ascii="Gill Sans" w:hAnsi="Gill Sans" w:cstheme="minorHAnsi"/>
                <w:lang w:val="en-US"/>
              </w:rPr>
              <w:t xml:space="preserve">who are not making expected progress will generally be expected to catch up with the appropriate </w:t>
            </w:r>
            <w:r w:rsidR="00643A35" w:rsidRPr="00565542">
              <w:rPr>
                <w:rFonts w:ascii="Gill Sans" w:hAnsi="Gill Sans" w:cstheme="minorHAnsi"/>
                <w:lang w:val="en-US"/>
              </w:rPr>
              <w:t>support and</w:t>
            </w:r>
            <w:r w:rsidRPr="00565542">
              <w:rPr>
                <w:rFonts w:ascii="Gill Sans" w:hAnsi="Gill Sans" w:cstheme="minorHAnsi"/>
                <w:lang w:val="en-US"/>
              </w:rPr>
              <w:t xml:space="preserve"> should not automatically move up to SEN Support. </w:t>
            </w:r>
          </w:p>
          <w:p w14:paraId="704AC708" w14:textId="77777777" w:rsidR="005151A1" w:rsidRPr="00565542" w:rsidRDefault="005151A1" w:rsidP="005151A1">
            <w:pPr>
              <w:rPr>
                <w:rFonts w:ascii="Gill Sans" w:eastAsia="Calibri" w:hAnsi="Gill Sans" w:cstheme="minorHAnsi"/>
              </w:rPr>
            </w:pPr>
          </w:p>
        </w:tc>
      </w:tr>
    </w:tbl>
    <w:p w14:paraId="28700CAA" w14:textId="77777777" w:rsidR="00D36F50" w:rsidRDefault="00D36F50" w:rsidP="0046647C">
      <w:pPr>
        <w:autoSpaceDE w:val="0"/>
        <w:autoSpaceDN w:val="0"/>
        <w:rPr>
          <w:rFonts w:ascii="Gill Sans" w:hAnsi="Gill Sans"/>
        </w:rPr>
      </w:pPr>
    </w:p>
    <w:p w14:paraId="490026E9" w14:textId="7A362C95" w:rsidR="0046647C" w:rsidRDefault="0046647C" w:rsidP="0046647C">
      <w:pPr>
        <w:autoSpaceDE w:val="0"/>
        <w:autoSpaceDN w:val="0"/>
        <w:rPr>
          <w:rFonts w:ascii="Gill Sans" w:hAnsi="Gill Sans"/>
          <w:color w:val="000000"/>
        </w:rPr>
      </w:pPr>
      <w:r w:rsidRPr="00D250E1">
        <w:rPr>
          <w:rFonts w:ascii="Gill Sans" w:hAnsi="Gill Sans"/>
          <w:b/>
          <w:bCs/>
        </w:rPr>
        <w:t>*</w:t>
      </w:r>
      <w:r w:rsidRPr="00D250E1">
        <w:rPr>
          <w:rFonts w:ascii="Gill Sans" w:hAnsi="Gill Sans" w:cstheme="minorHAnsi"/>
          <w:b/>
          <w:bCs/>
          <w:shd w:val="clear" w:color="auto" w:fill="FFFFFF"/>
        </w:rPr>
        <w:t xml:space="preserve"> * </w:t>
      </w:r>
      <w:r w:rsidRPr="00D250E1">
        <w:rPr>
          <w:rFonts w:ascii="Gill Sans" w:hAnsi="Gill Sans"/>
          <w:b/>
          <w:bCs/>
          <w:color w:val="000000"/>
        </w:rPr>
        <w:t>Children who reside out of the borough with complex needs who continue to require a higher level of</w:t>
      </w:r>
      <w:r w:rsidRPr="0046647C">
        <w:rPr>
          <w:rFonts w:ascii="Gill Sans" w:hAnsi="Gill Sans"/>
          <w:color w:val="000000"/>
        </w:rPr>
        <w:t xml:space="preserve"> </w:t>
      </w:r>
      <w:r w:rsidRPr="00D250E1">
        <w:rPr>
          <w:rFonts w:ascii="Gill Sans" w:hAnsi="Gill Sans"/>
          <w:b/>
          <w:bCs/>
          <w:color w:val="000000"/>
        </w:rPr>
        <w:t>support</w:t>
      </w:r>
      <w:r w:rsidR="00D250E1">
        <w:rPr>
          <w:rFonts w:ascii="Gill Sans" w:hAnsi="Gill Sans"/>
          <w:b/>
          <w:bCs/>
          <w:color w:val="000000"/>
        </w:rPr>
        <w:t>-</w:t>
      </w:r>
      <w:r w:rsidRPr="0046647C">
        <w:rPr>
          <w:rFonts w:ascii="Gill Sans" w:hAnsi="Gill Sans" w:cs="Gill Sans"/>
          <w:i/>
        </w:rPr>
        <w:t xml:space="preserve"> </w:t>
      </w:r>
      <w:r w:rsidRPr="0046647C">
        <w:rPr>
          <w:rFonts w:ascii="Gill Sans" w:hAnsi="Gill Sans" w:cstheme="minorHAnsi"/>
          <w:iCs/>
        </w:rPr>
        <w:t xml:space="preserve">following a 12-week cycle </w:t>
      </w:r>
      <w:r w:rsidRPr="0046647C">
        <w:rPr>
          <w:rFonts w:ascii="Gill Sans" w:hAnsi="Gill Sans" w:cstheme="minorHAnsi"/>
          <w:iCs/>
          <w:color w:val="000000"/>
        </w:rPr>
        <w:t>of intervention</w:t>
      </w:r>
      <w:r w:rsidRPr="0046647C">
        <w:rPr>
          <w:rFonts w:ascii="Gill Sans" w:hAnsi="Gill Sans"/>
          <w:color w:val="000000"/>
        </w:rPr>
        <w:t>, will follow the system for applying for a Needs assessment in their Borough of residence.  The child’s early years setting will be expected to request a Needs Assessment (NA1) from the Local Authority the child resides in. If this does not happen, it will be assumed that the setting do not think the child needs this level of support on an on-going basis, and the level of funding will cease, unless the child only requires interventions to be put in place at Band 2.</w:t>
      </w:r>
    </w:p>
    <w:p w14:paraId="17888D33" w14:textId="35676355" w:rsidR="00202DEA" w:rsidRPr="00492F9E" w:rsidRDefault="0051307B" w:rsidP="007018F4">
      <w:pPr>
        <w:pStyle w:val="BodyA"/>
        <w:rPr>
          <w:rFonts w:ascii="Gill Sans" w:hAnsi="Gill Sans"/>
          <w:color w:val="auto"/>
        </w:rPr>
      </w:pPr>
      <w:r>
        <w:rPr>
          <w:rFonts w:ascii="Gill Sans" w:hAnsi="Gill Sans"/>
          <w:color w:val="auto"/>
        </w:rPr>
        <w:t>Support could be used to r</w:t>
      </w:r>
      <w:r w:rsidR="00202DEA" w:rsidRPr="00492F9E">
        <w:rPr>
          <w:rFonts w:ascii="Gill Sans" w:hAnsi="Gill Sans"/>
          <w:color w:val="auto"/>
        </w:rPr>
        <w:t>esource</w:t>
      </w:r>
      <w:r>
        <w:rPr>
          <w:rFonts w:ascii="Gill Sans" w:hAnsi="Gill Sans"/>
          <w:color w:val="auto"/>
        </w:rPr>
        <w:t xml:space="preserve"> Band2/ Band 3/ Band4 and</w:t>
      </w:r>
      <w:r w:rsidR="00202DEA" w:rsidRPr="00492F9E">
        <w:rPr>
          <w:rFonts w:ascii="Gill Sans" w:hAnsi="Gill Sans"/>
          <w:color w:val="auto"/>
        </w:rPr>
        <w:t xml:space="preserve"> could include:</w:t>
      </w:r>
    </w:p>
    <w:p w14:paraId="6C9D9C2B" w14:textId="25B4B4AC" w:rsidR="00202DEA" w:rsidRPr="007018F4" w:rsidRDefault="00202DEA" w:rsidP="006825D9">
      <w:pPr>
        <w:pStyle w:val="NoSpacing"/>
        <w:numPr>
          <w:ilvl w:val="0"/>
          <w:numId w:val="31"/>
        </w:numPr>
        <w:rPr>
          <w:rFonts w:ascii="Gill Sans" w:hAnsi="Gill Sans"/>
        </w:rPr>
      </w:pPr>
      <w:r w:rsidRPr="007018F4">
        <w:rPr>
          <w:rFonts w:ascii="Gill Sans" w:hAnsi="Gill Sans"/>
        </w:rPr>
        <w:t xml:space="preserve">Adult support for particular times when child would benefit </w:t>
      </w:r>
      <w:r w:rsidR="00643A35" w:rsidRPr="007018F4">
        <w:rPr>
          <w:rFonts w:ascii="Gill Sans" w:hAnsi="Gill Sans"/>
        </w:rPr>
        <w:t>e.g.,</w:t>
      </w:r>
      <w:r w:rsidRPr="007018F4">
        <w:rPr>
          <w:rFonts w:ascii="Gill Sans" w:hAnsi="Gill Sans"/>
        </w:rPr>
        <w:t xml:space="preserve"> lunchtimes, start/end of a session</w:t>
      </w:r>
    </w:p>
    <w:p w14:paraId="757CFD44" w14:textId="77777777" w:rsidR="00565542" w:rsidRPr="007018F4" w:rsidRDefault="00565542" w:rsidP="006825D9">
      <w:pPr>
        <w:pStyle w:val="NoSpacing"/>
        <w:numPr>
          <w:ilvl w:val="0"/>
          <w:numId w:val="31"/>
        </w:numPr>
        <w:rPr>
          <w:rFonts w:ascii="Gill Sans" w:hAnsi="Gill Sans"/>
        </w:rPr>
      </w:pPr>
      <w:r w:rsidRPr="007018F4">
        <w:rPr>
          <w:rFonts w:ascii="Gill Sans" w:hAnsi="Gill Sans"/>
        </w:rPr>
        <w:t xml:space="preserve">Adult support to </w:t>
      </w:r>
      <w:r w:rsidR="00492F9E" w:rsidRPr="007018F4">
        <w:rPr>
          <w:rFonts w:ascii="Gill Sans" w:hAnsi="Gill Sans"/>
        </w:rPr>
        <w:t>group/paired based support and interventions</w:t>
      </w:r>
    </w:p>
    <w:p w14:paraId="570D01A1" w14:textId="77777777" w:rsidR="00202DEA" w:rsidRPr="007018F4" w:rsidRDefault="00202DEA" w:rsidP="006825D9">
      <w:pPr>
        <w:pStyle w:val="NoSpacing"/>
        <w:numPr>
          <w:ilvl w:val="0"/>
          <w:numId w:val="31"/>
        </w:numPr>
        <w:rPr>
          <w:rFonts w:ascii="Gill Sans" w:hAnsi="Gill Sans"/>
        </w:rPr>
      </w:pPr>
      <w:r w:rsidRPr="007018F4">
        <w:rPr>
          <w:rFonts w:ascii="Gill Sans" w:hAnsi="Gill Sans"/>
        </w:rPr>
        <w:t xml:space="preserve">Special equipment or resources </w:t>
      </w:r>
    </w:p>
    <w:p w14:paraId="290454EE" w14:textId="77777777" w:rsidR="00202DEA" w:rsidRPr="007018F4" w:rsidRDefault="00202DEA" w:rsidP="006825D9">
      <w:pPr>
        <w:pStyle w:val="NoSpacing"/>
        <w:numPr>
          <w:ilvl w:val="0"/>
          <w:numId w:val="31"/>
        </w:numPr>
        <w:rPr>
          <w:rFonts w:ascii="Gill Sans" w:hAnsi="Gill Sans"/>
        </w:rPr>
      </w:pPr>
      <w:r w:rsidRPr="007018F4">
        <w:rPr>
          <w:rFonts w:ascii="Gill Sans" w:hAnsi="Gill Sans"/>
        </w:rPr>
        <w:t xml:space="preserve">Training – bespoke/INSET or attendance/cover to attend training. </w:t>
      </w:r>
    </w:p>
    <w:p w14:paraId="263B0754" w14:textId="2D72ED66" w:rsidR="00202DEA" w:rsidRDefault="00202DEA" w:rsidP="006825D9">
      <w:pPr>
        <w:pStyle w:val="NoSpacing"/>
        <w:numPr>
          <w:ilvl w:val="0"/>
          <w:numId w:val="31"/>
        </w:numPr>
        <w:rPr>
          <w:rFonts w:ascii="Gill Sans" w:hAnsi="Gill Sans"/>
        </w:rPr>
      </w:pPr>
      <w:r w:rsidRPr="007018F4">
        <w:rPr>
          <w:rFonts w:ascii="Gill Sans" w:hAnsi="Gill Sans"/>
        </w:rPr>
        <w:t xml:space="preserve">Staff </w:t>
      </w:r>
      <w:r w:rsidR="00565542" w:rsidRPr="007018F4">
        <w:rPr>
          <w:rFonts w:ascii="Gill Sans" w:hAnsi="Gill Sans"/>
        </w:rPr>
        <w:t>covers</w:t>
      </w:r>
      <w:r w:rsidRPr="007018F4">
        <w:rPr>
          <w:rFonts w:ascii="Gill Sans" w:hAnsi="Gill Sans"/>
        </w:rPr>
        <w:t xml:space="preserve"> for TAC meetings, time to write referrals, EHC requests or SENCO time</w:t>
      </w:r>
    </w:p>
    <w:p w14:paraId="2D0A2E8F" w14:textId="77777777" w:rsidR="007018F4" w:rsidRPr="007018F4" w:rsidRDefault="007018F4" w:rsidP="007018F4">
      <w:pPr>
        <w:pStyle w:val="NoSpacing"/>
        <w:ind w:left="720"/>
        <w:rPr>
          <w:rFonts w:ascii="Gill Sans" w:hAnsi="Gill Sans"/>
        </w:rPr>
      </w:pPr>
    </w:p>
    <w:p w14:paraId="4194E553" w14:textId="77777777" w:rsidR="00202DEA" w:rsidRPr="00492F9E" w:rsidRDefault="00202DEA" w:rsidP="00202DEA">
      <w:pPr>
        <w:pStyle w:val="BodyA"/>
        <w:spacing w:line="240" w:lineRule="auto"/>
        <w:rPr>
          <w:rFonts w:ascii="Gill Sans" w:hAnsi="Gill Sans"/>
          <w:color w:val="auto"/>
        </w:rPr>
      </w:pPr>
      <w:r w:rsidRPr="00492F9E">
        <w:rPr>
          <w:rFonts w:ascii="Gill Sans" w:hAnsi="Gill Sans"/>
          <w:color w:val="auto"/>
        </w:rPr>
        <w:t>If funding is awarded, a setting must agree to the following conditions –</w:t>
      </w:r>
    </w:p>
    <w:p w14:paraId="082E89C2" w14:textId="77777777" w:rsidR="00492F9E" w:rsidRPr="007018F4" w:rsidRDefault="00492F9E" w:rsidP="006825D9">
      <w:pPr>
        <w:pStyle w:val="NoSpacing"/>
        <w:numPr>
          <w:ilvl w:val="0"/>
          <w:numId w:val="32"/>
        </w:numPr>
        <w:rPr>
          <w:rFonts w:ascii="Gill Sans" w:hAnsi="Gill Sans"/>
        </w:rPr>
      </w:pPr>
      <w:r w:rsidRPr="007018F4">
        <w:rPr>
          <w:rFonts w:ascii="Gill Sans" w:hAnsi="Gill Sans"/>
        </w:rPr>
        <w:t>Termly reviews</w:t>
      </w:r>
    </w:p>
    <w:p w14:paraId="7C677A77" w14:textId="617871EF" w:rsidR="00492F9E" w:rsidRPr="007018F4" w:rsidRDefault="00492F9E" w:rsidP="006825D9">
      <w:pPr>
        <w:pStyle w:val="NoSpacing"/>
        <w:numPr>
          <w:ilvl w:val="0"/>
          <w:numId w:val="32"/>
        </w:numPr>
        <w:rPr>
          <w:rFonts w:ascii="Gill Sans" w:hAnsi="Gill Sans"/>
        </w:rPr>
      </w:pPr>
      <w:r w:rsidRPr="007018F4">
        <w:rPr>
          <w:rFonts w:ascii="Gill Sans" w:hAnsi="Gill Sans"/>
        </w:rPr>
        <w:t xml:space="preserve">Advise the </w:t>
      </w:r>
      <w:r w:rsidR="0051307B" w:rsidRPr="007018F4">
        <w:rPr>
          <w:rFonts w:ascii="Gill Sans" w:hAnsi="Gill Sans"/>
        </w:rPr>
        <w:t>Early Years SEN Inclusion Fund</w:t>
      </w:r>
      <w:r w:rsidRPr="007018F4">
        <w:rPr>
          <w:rFonts w:ascii="Gill Sans" w:hAnsi="Gill Sans"/>
        </w:rPr>
        <w:t xml:space="preserve"> when a child in receipt of funding is absent for longer than 2 weeks and the reason why (</w:t>
      </w:r>
      <w:r w:rsidR="00F9124D" w:rsidRPr="007018F4">
        <w:rPr>
          <w:rFonts w:ascii="Gill Sans" w:hAnsi="Gill Sans"/>
        </w:rPr>
        <w:t>e.g.,</w:t>
      </w:r>
      <w:r w:rsidR="0051307B" w:rsidRPr="007018F4">
        <w:rPr>
          <w:rFonts w:ascii="Gill Sans" w:hAnsi="Gill Sans"/>
        </w:rPr>
        <w:t xml:space="preserve"> </w:t>
      </w:r>
      <w:r w:rsidR="00E907A7" w:rsidRPr="007018F4">
        <w:rPr>
          <w:rFonts w:ascii="Gill Sans" w:hAnsi="Gill Sans"/>
        </w:rPr>
        <w:t>2-week</w:t>
      </w:r>
      <w:r w:rsidR="0051307B" w:rsidRPr="007018F4">
        <w:rPr>
          <w:rFonts w:ascii="Gill Sans" w:hAnsi="Gill Sans"/>
        </w:rPr>
        <w:t xml:space="preserve"> hospital admission) </w:t>
      </w:r>
    </w:p>
    <w:p w14:paraId="5B5B6F83" w14:textId="74330356" w:rsidR="007018F4" w:rsidRPr="007018F4" w:rsidRDefault="00492F9E" w:rsidP="006825D9">
      <w:pPr>
        <w:pStyle w:val="NoSpacing"/>
        <w:numPr>
          <w:ilvl w:val="0"/>
          <w:numId w:val="32"/>
        </w:numPr>
        <w:rPr>
          <w:rFonts w:ascii="Gill Sans" w:hAnsi="Gill Sans"/>
        </w:rPr>
      </w:pPr>
      <w:r w:rsidRPr="007018F4">
        <w:rPr>
          <w:rFonts w:ascii="Gill Sans" w:hAnsi="Gill Sans"/>
        </w:rPr>
        <w:t xml:space="preserve">Advise the </w:t>
      </w:r>
      <w:r w:rsidR="0051307B" w:rsidRPr="007018F4">
        <w:rPr>
          <w:rFonts w:ascii="Gill Sans" w:hAnsi="Gill Sans"/>
        </w:rPr>
        <w:t xml:space="preserve">Early Years SEN Inclusion Fund </w:t>
      </w:r>
      <w:r w:rsidRPr="007018F4">
        <w:rPr>
          <w:rFonts w:ascii="Gill Sans" w:hAnsi="Gill Sans"/>
        </w:rPr>
        <w:t xml:space="preserve">when a child in receipt of funding </w:t>
      </w:r>
      <w:r w:rsidR="00367EF6" w:rsidRPr="007018F4">
        <w:rPr>
          <w:rFonts w:ascii="Gill Sans" w:hAnsi="Gill Sans"/>
        </w:rPr>
        <w:t>/</w:t>
      </w:r>
      <w:r w:rsidRPr="007018F4">
        <w:rPr>
          <w:rFonts w:ascii="Gill Sans" w:hAnsi="Gill Sans"/>
        </w:rPr>
        <w:t xml:space="preserve"> for whom funding has been applied leaves the setting</w:t>
      </w:r>
      <w:r w:rsidR="00367EF6" w:rsidRPr="007018F4">
        <w:rPr>
          <w:rFonts w:ascii="Gill Sans" w:hAnsi="Gill Sans"/>
        </w:rPr>
        <w:t xml:space="preserve"> </w:t>
      </w:r>
      <w:r w:rsidRPr="007018F4">
        <w:rPr>
          <w:rFonts w:ascii="Gill Sans" w:hAnsi="Gill Sans"/>
        </w:rPr>
        <w:t>so that the funding can be adjusted if applicable</w:t>
      </w:r>
      <w:r w:rsidR="00367EF6" w:rsidRPr="007018F4">
        <w:rPr>
          <w:rFonts w:ascii="Gill Sans" w:hAnsi="Gill Sans"/>
        </w:rPr>
        <w:t>.</w:t>
      </w:r>
    </w:p>
    <w:p w14:paraId="4A4E6580" w14:textId="77777777" w:rsidR="00EC68B1" w:rsidRPr="007018F4" w:rsidRDefault="0067375E" w:rsidP="006825D9">
      <w:pPr>
        <w:pStyle w:val="NoSpacing"/>
        <w:numPr>
          <w:ilvl w:val="0"/>
          <w:numId w:val="32"/>
        </w:numPr>
      </w:pPr>
      <w:r w:rsidRPr="007018F4">
        <w:rPr>
          <w:rFonts w:ascii="Gill Sans" w:hAnsi="Gill Sans"/>
        </w:rPr>
        <w:t xml:space="preserve">Advise the </w:t>
      </w:r>
      <w:r w:rsidRPr="00067D77">
        <w:rPr>
          <w:rFonts w:ascii="Gill Sans" w:hAnsi="Gill Sans"/>
        </w:rPr>
        <w:t>Early Years SEN Inclusion Fund when a child has been awarded a FINAL Education Health Care Plan (EHCP) so that funding can cease</w:t>
      </w:r>
      <w:r w:rsidR="00C95D9F" w:rsidRPr="00067D77">
        <w:rPr>
          <w:rFonts w:ascii="Gill Sans" w:hAnsi="Gill Sans"/>
        </w:rPr>
        <w:t xml:space="preserve"> from the SEN Inclusion Fund</w:t>
      </w:r>
      <w:r w:rsidRPr="00067D77">
        <w:rPr>
          <w:rFonts w:ascii="Gill Sans" w:hAnsi="Gill Sans"/>
        </w:rPr>
        <w:t xml:space="preserve">. At this point funding for a child with an EHCP </w:t>
      </w:r>
      <w:r w:rsidR="00C95D9F" w:rsidRPr="00067D77">
        <w:rPr>
          <w:rFonts w:ascii="Gill Sans" w:hAnsi="Gill Sans"/>
        </w:rPr>
        <w:t>should</w:t>
      </w:r>
      <w:r w:rsidRPr="00067D77">
        <w:rPr>
          <w:rFonts w:ascii="Gill Sans" w:hAnsi="Gill Sans"/>
        </w:rPr>
        <w:t xml:space="preserve"> be claimed from Royal Greenwich SEND Assessment and Review Service</w:t>
      </w:r>
      <w:r w:rsidR="00AC721F" w:rsidRPr="00067D77">
        <w:rPr>
          <w:rFonts w:ascii="Gill Sans" w:hAnsi="Gill Sans"/>
        </w:rPr>
        <w:t>.</w:t>
      </w:r>
    </w:p>
    <w:p w14:paraId="7839F949" w14:textId="77777777" w:rsidR="00067D77" w:rsidRDefault="00067D77" w:rsidP="00202DEA">
      <w:pPr>
        <w:pStyle w:val="BodyA"/>
        <w:rPr>
          <w:rFonts w:ascii="Gill Sans" w:hAnsi="Gill Sans"/>
          <w:b/>
          <w:bCs/>
          <w:color w:val="C00000"/>
        </w:rPr>
      </w:pPr>
    </w:p>
    <w:p w14:paraId="3C98AA81" w14:textId="7162D95F" w:rsidR="00202DEA" w:rsidRPr="008F6575" w:rsidRDefault="00202DEA" w:rsidP="00202DEA">
      <w:pPr>
        <w:pStyle w:val="BodyA"/>
        <w:rPr>
          <w:rFonts w:ascii="Gill Sans" w:hAnsi="Gill Sans"/>
          <w:b/>
          <w:bCs/>
          <w:color w:val="C00000"/>
        </w:rPr>
      </w:pPr>
      <w:r w:rsidRPr="008F6575">
        <w:rPr>
          <w:rFonts w:ascii="Gill Sans" w:hAnsi="Gill Sans"/>
          <w:b/>
          <w:bCs/>
          <w:color w:val="C00000"/>
        </w:rPr>
        <w:lastRenderedPageBreak/>
        <w:t>Who can apply for Inclusion Funding?</w:t>
      </w:r>
    </w:p>
    <w:p w14:paraId="47D1E9E2" w14:textId="77777777" w:rsidR="00E26B5F" w:rsidRPr="00E26B5F" w:rsidRDefault="00202DEA" w:rsidP="00202DEA">
      <w:pPr>
        <w:pStyle w:val="BodyA"/>
        <w:rPr>
          <w:rFonts w:ascii="Gill Sans" w:hAnsi="Gill Sans"/>
          <w:color w:val="auto"/>
        </w:rPr>
      </w:pPr>
      <w:r w:rsidRPr="00E26B5F">
        <w:rPr>
          <w:rFonts w:ascii="Gill Sans" w:hAnsi="Gill Sans"/>
          <w:color w:val="auto"/>
        </w:rPr>
        <w:t xml:space="preserve">The application should be made by any professional working with the child based at the </w:t>
      </w:r>
      <w:r w:rsidR="00E907A7" w:rsidRPr="00E26B5F">
        <w:rPr>
          <w:rFonts w:ascii="Gill Sans" w:hAnsi="Gill Sans"/>
          <w:color w:val="auto"/>
        </w:rPr>
        <w:t>setting,</w:t>
      </w:r>
      <w:r w:rsidRPr="00E26B5F">
        <w:rPr>
          <w:rFonts w:ascii="Gill Sans" w:hAnsi="Gill Sans"/>
          <w:color w:val="auto"/>
        </w:rPr>
        <w:t xml:space="preserve"> but it is expected that the named SENCO alongside the key person who knows the child and family best would make the application.  </w:t>
      </w:r>
    </w:p>
    <w:p w14:paraId="5B0666D4" w14:textId="77777777" w:rsidR="003A2B1E" w:rsidRDefault="00E26B5F" w:rsidP="00202DEA">
      <w:pPr>
        <w:pStyle w:val="BodyA"/>
        <w:rPr>
          <w:b/>
          <w:bCs/>
          <w:color w:val="FF0000"/>
        </w:rPr>
      </w:pPr>
      <w:r w:rsidRPr="00E26B5F">
        <w:rPr>
          <w:rFonts w:ascii="Gill Sans" w:hAnsi="Gill Sans"/>
          <w:color w:val="auto"/>
        </w:rPr>
        <w:t>In some situations, other professionals supporting the child/ family may provide information prior to the child starting a setting that can support the setting make an initial application.</w:t>
      </w:r>
    </w:p>
    <w:p w14:paraId="5EFB85D7" w14:textId="77777777" w:rsidR="0046647C" w:rsidRDefault="0046647C" w:rsidP="00067D77">
      <w:pPr>
        <w:pStyle w:val="NoSpacing"/>
        <w:rPr>
          <w:rFonts w:ascii="Gill Sans" w:hAnsi="Gill Sans"/>
        </w:rPr>
      </w:pPr>
    </w:p>
    <w:p w14:paraId="1FA3CA27" w14:textId="44D5F3EC" w:rsidR="00202DEA" w:rsidRPr="00067D77" w:rsidRDefault="00202DEA" w:rsidP="00067D77">
      <w:pPr>
        <w:pStyle w:val="NoSpacing"/>
        <w:rPr>
          <w:rFonts w:ascii="Gill Sans" w:hAnsi="Gill Sans"/>
        </w:rPr>
      </w:pPr>
      <w:r w:rsidRPr="00067D77">
        <w:rPr>
          <w:rFonts w:ascii="Gill Sans" w:hAnsi="Gill Sans"/>
        </w:rPr>
        <w:t xml:space="preserve">In addition, </w:t>
      </w:r>
    </w:p>
    <w:p w14:paraId="698F0CA9" w14:textId="77777777" w:rsidR="00202DEA" w:rsidRPr="00067D77" w:rsidRDefault="00202DEA" w:rsidP="00067D77">
      <w:pPr>
        <w:pStyle w:val="NoSpacing"/>
        <w:numPr>
          <w:ilvl w:val="0"/>
          <w:numId w:val="39"/>
        </w:numPr>
        <w:rPr>
          <w:rFonts w:ascii="Gill Sans" w:hAnsi="Gill Sans"/>
        </w:rPr>
      </w:pPr>
      <w:r w:rsidRPr="00067D77">
        <w:rPr>
          <w:rFonts w:ascii="Gill Sans" w:hAnsi="Gill Sans"/>
        </w:rPr>
        <w:t>The panel will prioritise those applications to support children with the most complex need, ensuring they have access to their entitlement to Early Education</w:t>
      </w:r>
    </w:p>
    <w:p w14:paraId="2FE5AF13" w14:textId="77777777" w:rsidR="00202DEA" w:rsidRPr="00067D77" w:rsidRDefault="00202DEA" w:rsidP="00067D77">
      <w:pPr>
        <w:pStyle w:val="NoSpacing"/>
        <w:numPr>
          <w:ilvl w:val="0"/>
          <w:numId w:val="39"/>
        </w:numPr>
        <w:rPr>
          <w:rFonts w:ascii="Gill Sans" w:hAnsi="Gill Sans"/>
        </w:rPr>
      </w:pPr>
      <w:r w:rsidRPr="00067D77">
        <w:rPr>
          <w:rFonts w:ascii="Gill Sans" w:hAnsi="Gill Sans"/>
        </w:rPr>
        <w:t>There is no guarantee that every request for funding will be met</w:t>
      </w:r>
    </w:p>
    <w:p w14:paraId="197A3329" w14:textId="77777777" w:rsidR="00202DEA" w:rsidRPr="00067D77" w:rsidRDefault="00202DEA" w:rsidP="00067D77">
      <w:pPr>
        <w:pStyle w:val="NoSpacing"/>
        <w:numPr>
          <w:ilvl w:val="0"/>
          <w:numId w:val="39"/>
        </w:numPr>
        <w:rPr>
          <w:rFonts w:ascii="Gill Sans" w:hAnsi="Gill Sans"/>
        </w:rPr>
      </w:pPr>
      <w:r w:rsidRPr="00067D77">
        <w:rPr>
          <w:rFonts w:ascii="Gill Sans" w:hAnsi="Gill Sans"/>
        </w:rPr>
        <w:t xml:space="preserve">Retrospective funding for a prior claim period will not be considered unless there is an exceptional circumstance </w:t>
      </w:r>
    </w:p>
    <w:p w14:paraId="00097BC6" w14:textId="77777777" w:rsidR="003A2B1E" w:rsidRPr="00067D77" w:rsidRDefault="00202DEA" w:rsidP="00067D77">
      <w:pPr>
        <w:pStyle w:val="NoSpacing"/>
        <w:numPr>
          <w:ilvl w:val="0"/>
          <w:numId w:val="39"/>
        </w:numPr>
        <w:rPr>
          <w:rFonts w:ascii="Gill Sans" w:hAnsi="Gill Sans"/>
        </w:rPr>
      </w:pPr>
      <w:r w:rsidRPr="00067D77">
        <w:rPr>
          <w:rFonts w:ascii="Gill Sans" w:hAnsi="Gill Sans"/>
        </w:rPr>
        <w:t>Settings must exhaust all external resource opti</w:t>
      </w:r>
      <w:r w:rsidR="003A2B1E" w:rsidRPr="00067D77">
        <w:rPr>
          <w:rFonts w:ascii="Gill Sans" w:hAnsi="Gill Sans"/>
        </w:rPr>
        <w:t>ons before applying for funding</w:t>
      </w:r>
    </w:p>
    <w:p w14:paraId="06DE002C" w14:textId="2D7CE10E" w:rsidR="00202DEA" w:rsidRPr="00067D77" w:rsidRDefault="00202DEA" w:rsidP="00067D77">
      <w:pPr>
        <w:pStyle w:val="NoSpacing"/>
        <w:numPr>
          <w:ilvl w:val="0"/>
          <w:numId w:val="39"/>
        </w:numPr>
        <w:rPr>
          <w:rFonts w:ascii="Gill Sans" w:hAnsi="Gill Sans"/>
        </w:rPr>
      </w:pPr>
      <w:r w:rsidRPr="00067D77">
        <w:rPr>
          <w:rFonts w:ascii="Gill Sans" w:hAnsi="Gill Sans"/>
        </w:rPr>
        <w:t>Funding should not be used to f</w:t>
      </w:r>
      <w:r w:rsidR="00774847">
        <w:rPr>
          <w:rFonts w:ascii="Gill Sans" w:hAnsi="Gill Sans"/>
        </w:rPr>
        <w:t>und</w:t>
      </w:r>
      <w:r w:rsidRPr="00067D77">
        <w:rPr>
          <w:rFonts w:ascii="Gill Sans" w:hAnsi="Gill Sans"/>
        </w:rPr>
        <w:t xml:space="preserve"> resources available through the </w:t>
      </w:r>
      <w:r w:rsidR="00F9124D" w:rsidRPr="00067D77">
        <w:rPr>
          <w:rFonts w:ascii="Gill Sans" w:hAnsi="Gill Sans"/>
        </w:rPr>
        <w:t>Royal Borough of Greenwich L</w:t>
      </w:r>
      <w:r w:rsidRPr="00067D77">
        <w:rPr>
          <w:rFonts w:ascii="Gill Sans" w:hAnsi="Gill Sans"/>
        </w:rPr>
        <w:t xml:space="preserve">ocal </w:t>
      </w:r>
      <w:r w:rsidR="00F9124D" w:rsidRPr="00067D77">
        <w:rPr>
          <w:rFonts w:ascii="Gill Sans" w:hAnsi="Gill Sans"/>
        </w:rPr>
        <w:t>O</w:t>
      </w:r>
      <w:r w:rsidRPr="00067D77">
        <w:rPr>
          <w:rFonts w:ascii="Gill Sans" w:hAnsi="Gill Sans"/>
        </w:rPr>
        <w:t xml:space="preserve">ffer. </w:t>
      </w:r>
    </w:p>
    <w:p w14:paraId="2C71283E" w14:textId="5DD1E3A2" w:rsidR="00F9124D" w:rsidRDefault="00F9124D" w:rsidP="00202DEA">
      <w:pPr>
        <w:pStyle w:val="BodyA"/>
        <w:rPr>
          <w:rFonts w:ascii="Gill Sans" w:hAnsi="Gill Sans"/>
          <w:color w:val="auto"/>
        </w:rPr>
      </w:pPr>
    </w:p>
    <w:p w14:paraId="1A261AF6" w14:textId="305AF4E1" w:rsidR="00202DEA" w:rsidRPr="003A2B1E" w:rsidRDefault="00202DEA" w:rsidP="00202DEA">
      <w:pPr>
        <w:pStyle w:val="BodyA"/>
        <w:rPr>
          <w:rFonts w:ascii="Gill Sans" w:hAnsi="Gill Sans"/>
          <w:color w:val="auto"/>
        </w:rPr>
      </w:pPr>
      <w:r w:rsidRPr="003A2B1E">
        <w:rPr>
          <w:rFonts w:ascii="Gill Sans" w:hAnsi="Gill Sans"/>
          <w:color w:val="auto"/>
        </w:rPr>
        <w:t>The decision of panel will be one of the following outcomes –</w:t>
      </w:r>
    </w:p>
    <w:tbl>
      <w:tblPr>
        <w:tblW w:w="153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390"/>
        <w:gridCol w:w="14000"/>
      </w:tblGrid>
      <w:tr w:rsidR="00202DEA" w:rsidRPr="003A2B1E" w14:paraId="3DD8EE16" w14:textId="77777777" w:rsidTr="00F9124D">
        <w:trPr>
          <w:trHeight w:val="316"/>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51D89" w14:textId="77777777" w:rsidR="00202DEA" w:rsidRPr="003A2B1E" w:rsidRDefault="00202DEA" w:rsidP="00202DEA">
            <w:pPr>
              <w:pStyle w:val="BodyA"/>
              <w:rPr>
                <w:rFonts w:ascii="Gill Sans" w:hAnsi="Gill Sans"/>
                <w:color w:val="auto"/>
              </w:rPr>
            </w:pPr>
            <w:r w:rsidRPr="003A2B1E">
              <w:rPr>
                <w:rFonts w:ascii="Gill Sans" w:hAnsi="Gill Sans"/>
                <w:b/>
                <w:bCs/>
                <w:color w:val="auto"/>
              </w:rPr>
              <w:t>Agreed</w:t>
            </w:r>
          </w:p>
        </w:tc>
        <w:tc>
          <w:tcPr>
            <w:tcW w:w="14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21C00" w14:textId="411A51FD" w:rsidR="005D087D" w:rsidRPr="003A2B1E" w:rsidRDefault="00202DEA" w:rsidP="005D087D">
            <w:pPr>
              <w:pStyle w:val="BodyA"/>
              <w:rPr>
                <w:rFonts w:ascii="Gill Sans" w:hAnsi="Gill Sans"/>
                <w:color w:val="auto"/>
              </w:rPr>
            </w:pPr>
            <w:r w:rsidRPr="003A2B1E">
              <w:rPr>
                <w:rFonts w:ascii="Gill Sans" w:hAnsi="Gill Sans"/>
                <w:color w:val="auto"/>
              </w:rPr>
              <w:t>This award indicates th</w:t>
            </w:r>
            <w:r w:rsidR="005D087D" w:rsidRPr="003A2B1E">
              <w:rPr>
                <w:rFonts w:ascii="Gill Sans" w:hAnsi="Gill Sans"/>
                <w:color w:val="auto"/>
              </w:rPr>
              <w:t>e band</w:t>
            </w:r>
            <w:r w:rsidRPr="003A2B1E">
              <w:rPr>
                <w:rFonts w:ascii="Gill Sans" w:hAnsi="Gill Sans"/>
                <w:color w:val="auto"/>
              </w:rPr>
              <w:t xml:space="preserve"> of funding awarded</w:t>
            </w:r>
          </w:p>
        </w:tc>
      </w:tr>
      <w:tr w:rsidR="00202DEA" w:rsidRPr="003A2B1E" w14:paraId="7EC45946" w14:textId="77777777" w:rsidTr="00F9124D">
        <w:trPr>
          <w:trHeight w:val="1660"/>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2A3C6" w14:textId="62F1E6FC" w:rsidR="00202DEA" w:rsidRPr="003A2B1E" w:rsidRDefault="00F9124D" w:rsidP="00202DEA">
            <w:pPr>
              <w:pStyle w:val="BodyA"/>
              <w:rPr>
                <w:rFonts w:ascii="Gill Sans" w:hAnsi="Gill Sans"/>
                <w:color w:val="auto"/>
              </w:rPr>
            </w:pPr>
            <w:r>
              <w:rPr>
                <w:rFonts w:ascii="Gill Sans" w:hAnsi="Gill Sans"/>
                <w:b/>
                <w:bCs/>
                <w:color w:val="auto"/>
              </w:rPr>
              <w:t>Incomplete application/ review</w:t>
            </w:r>
          </w:p>
        </w:tc>
        <w:tc>
          <w:tcPr>
            <w:tcW w:w="14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1BE58" w14:textId="60EC180C" w:rsidR="00202DEA" w:rsidRPr="003A2B1E" w:rsidRDefault="00202DEA" w:rsidP="00202DEA">
            <w:pPr>
              <w:pStyle w:val="BodyA"/>
              <w:rPr>
                <w:rFonts w:ascii="Gill Sans" w:hAnsi="Gill Sans"/>
                <w:color w:val="auto"/>
              </w:rPr>
            </w:pPr>
            <w:r w:rsidRPr="003A2B1E">
              <w:rPr>
                <w:rFonts w:ascii="Gill Sans" w:hAnsi="Gill Sans"/>
                <w:color w:val="auto"/>
              </w:rPr>
              <w:t>This indicates that a decision could not be reached. Reasons may include:</w:t>
            </w:r>
          </w:p>
          <w:p w14:paraId="66B00085" w14:textId="6FCAA5FD" w:rsidR="00202DEA" w:rsidRPr="007018F4" w:rsidRDefault="00202DEA" w:rsidP="006825D9">
            <w:pPr>
              <w:pStyle w:val="NoSpacing"/>
              <w:numPr>
                <w:ilvl w:val="0"/>
                <w:numId w:val="34"/>
              </w:numPr>
              <w:rPr>
                <w:rFonts w:ascii="Gill Sans" w:hAnsi="Gill Sans"/>
              </w:rPr>
            </w:pPr>
            <w:r w:rsidRPr="007018F4">
              <w:rPr>
                <w:rFonts w:ascii="Gill Sans" w:hAnsi="Gill Sans"/>
              </w:rPr>
              <w:t xml:space="preserve">There was insufficient information to describe strategies and/or interventions used to date to support the </w:t>
            </w:r>
            <w:r w:rsidR="006E4A46" w:rsidRPr="007018F4">
              <w:rPr>
                <w:rFonts w:ascii="Gill Sans" w:hAnsi="Gill Sans"/>
              </w:rPr>
              <w:t>child,</w:t>
            </w:r>
            <w:r w:rsidRPr="007018F4">
              <w:rPr>
                <w:rFonts w:ascii="Gill Sans" w:hAnsi="Gill Sans"/>
              </w:rPr>
              <w:t xml:space="preserve"> but “</w:t>
            </w:r>
            <w:r w:rsidRPr="007018F4">
              <w:rPr>
                <w:rFonts w:ascii="Gill Sans" w:hAnsi="Gill Sans"/>
                <w:lang w:val="nl-NL"/>
              </w:rPr>
              <w:t>need</w:t>
            </w:r>
            <w:r w:rsidRPr="007018F4">
              <w:rPr>
                <w:rFonts w:ascii="Gill Sans" w:hAnsi="Gill Sans"/>
              </w:rPr>
              <w:t xml:space="preserve">” </w:t>
            </w:r>
            <w:r w:rsidRPr="00E026F6">
              <w:rPr>
                <w:rFonts w:ascii="Gill Sans" w:hAnsi="Gill Sans"/>
              </w:rPr>
              <w:t xml:space="preserve">is evident </w:t>
            </w:r>
          </w:p>
          <w:p w14:paraId="0910E442" w14:textId="75374D1A" w:rsidR="00202DEA" w:rsidRPr="007018F4" w:rsidRDefault="00202DEA" w:rsidP="006825D9">
            <w:pPr>
              <w:pStyle w:val="NoSpacing"/>
              <w:numPr>
                <w:ilvl w:val="0"/>
                <w:numId w:val="34"/>
              </w:numPr>
              <w:rPr>
                <w:rFonts w:ascii="Gill Sans" w:hAnsi="Gill Sans"/>
              </w:rPr>
            </w:pPr>
            <w:r w:rsidRPr="007018F4">
              <w:rPr>
                <w:rFonts w:ascii="Gill Sans" w:hAnsi="Gill Sans"/>
              </w:rPr>
              <w:t>The use of funding is not clear</w:t>
            </w:r>
          </w:p>
          <w:p w14:paraId="6595CC70" w14:textId="37436963" w:rsidR="00F9124D" w:rsidRPr="007018F4" w:rsidRDefault="00F9124D" w:rsidP="006825D9">
            <w:pPr>
              <w:pStyle w:val="NoSpacing"/>
              <w:numPr>
                <w:ilvl w:val="0"/>
                <w:numId w:val="34"/>
              </w:numPr>
              <w:rPr>
                <w:rFonts w:ascii="Gill Sans" w:hAnsi="Gill Sans"/>
              </w:rPr>
            </w:pPr>
            <w:r w:rsidRPr="007018F4">
              <w:rPr>
                <w:rFonts w:ascii="Gill Sans" w:hAnsi="Gill Sans"/>
              </w:rPr>
              <w:t>All mandatory evidence not yet provided by the setting</w:t>
            </w:r>
          </w:p>
          <w:p w14:paraId="681167B4" w14:textId="77777777" w:rsidR="00202DEA" w:rsidRPr="003A2B1E" w:rsidRDefault="00202DEA" w:rsidP="00202DEA">
            <w:pPr>
              <w:pStyle w:val="BodyA"/>
              <w:rPr>
                <w:rFonts w:ascii="Gill Sans" w:hAnsi="Gill Sans"/>
                <w:color w:val="auto"/>
              </w:rPr>
            </w:pPr>
            <w:r w:rsidRPr="003A2B1E">
              <w:rPr>
                <w:rFonts w:ascii="Gill Sans" w:hAnsi="Gill Sans"/>
                <w:i/>
                <w:iCs/>
                <w:color w:val="auto"/>
              </w:rPr>
              <w:t>All applicants will be given the opportunity to re-submit their application with further information. This opportunity will be time limited to ensure a decision can be agreed as soon as possible.</w:t>
            </w:r>
          </w:p>
        </w:tc>
      </w:tr>
      <w:tr w:rsidR="00202DEA" w:rsidRPr="003A2B1E" w14:paraId="6F17DB22" w14:textId="77777777" w:rsidTr="00F9124D">
        <w:trPr>
          <w:trHeight w:val="896"/>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1E06B" w14:textId="77777777" w:rsidR="00202DEA" w:rsidRPr="003A2B1E" w:rsidRDefault="00202DEA" w:rsidP="00202DEA">
            <w:pPr>
              <w:pStyle w:val="BodyA"/>
              <w:rPr>
                <w:rFonts w:ascii="Gill Sans" w:hAnsi="Gill Sans"/>
                <w:color w:val="auto"/>
              </w:rPr>
            </w:pPr>
            <w:r w:rsidRPr="003A2B1E">
              <w:rPr>
                <w:rFonts w:ascii="Gill Sans" w:hAnsi="Gill Sans"/>
                <w:b/>
                <w:bCs/>
                <w:color w:val="auto"/>
              </w:rPr>
              <w:t>Declined</w:t>
            </w:r>
          </w:p>
        </w:tc>
        <w:tc>
          <w:tcPr>
            <w:tcW w:w="14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B4ACD" w14:textId="17C7A576" w:rsidR="00202DEA" w:rsidRPr="003A2B1E" w:rsidRDefault="00202DEA" w:rsidP="00202DEA">
            <w:pPr>
              <w:pStyle w:val="BodyA"/>
              <w:rPr>
                <w:rFonts w:ascii="Gill Sans" w:hAnsi="Gill Sans"/>
                <w:color w:val="auto"/>
              </w:rPr>
            </w:pPr>
            <w:r w:rsidRPr="003A2B1E">
              <w:rPr>
                <w:rFonts w:ascii="Gill Sans" w:hAnsi="Gill Sans"/>
                <w:color w:val="auto"/>
              </w:rPr>
              <w:t>This award indicates that funding has not been agreed</w:t>
            </w:r>
            <w:r w:rsidR="007018F4">
              <w:rPr>
                <w:rFonts w:ascii="Gill Sans" w:hAnsi="Gill Sans"/>
                <w:color w:val="auto"/>
              </w:rPr>
              <w:t xml:space="preserve">. </w:t>
            </w:r>
            <w:r w:rsidRPr="003A2B1E">
              <w:rPr>
                <w:rFonts w:ascii="Gill Sans" w:hAnsi="Gill Sans"/>
                <w:color w:val="auto"/>
              </w:rPr>
              <w:t xml:space="preserve">Reasons may include: </w:t>
            </w:r>
          </w:p>
          <w:p w14:paraId="55E183D2" w14:textId="77777777" w:rsidR="00202DEA" w:rsidRPr="003A2B1E" w:rsidRDefault="00202DEA" w:rsidP="006825D9">
            <w:pPr>
              <w:pStyle w:val="BodyA"/>
              <w:numPr>
                <w:ilvl w:val="0"/>
                <w:numId w:val="22"/>
              </w:numPr>
              <w:rPr>
                <w:rFonts w:ascii="Gill Sans" w:hAnsi="Gill Sans"/>
                <w:color w:val="auto"/>
              </w:rPr>
            </w:pPr>
            <w:r w:rsidRPr="003A2B1E">
              <w:rPr>
                <w:rFonts w:ascii="Gill Sans" w:hAnsi="Gill Sans"/>
                <w:color w:val="auto"/>
              </w:rPr>
              <w:t xml:space="preserve">The provision for the child should be met through universal, standard inclusive practice and the Local Offer </w:t>
            </w:r>
          </w:p>
          <w:p w14:paraId="478AF7F7" w14:textId="45B967BC" w:rsidR="00202DEA" w:rsidRPr="003A2B1E" w:rsidRDefault="00202DEA" w:rsidP="006825D9">
            <w:pPr>
              <w:pStyle w:val="BodyA"/>
              <w:numPr>
                <w:ilvl w:val="0"/>
                <w:numId w:val="22"/>
              </w:numPr>
              <w:rPr>
                <w:rFonts w:ascii="Gill Sans" w:hAnsi="Gill Sans"/>
                <w:color w:val="auto"/>
              </w:rPr>
            </w:pPr>
            <w:r w:rsidRPr="003A2B1E">
              <w:rPr>
                <w:rFonts w:ascii="Gill Sans" w:hAnsi="Gill Sans"/>
                <w:color w:val="auto"/>
              </w:rPr>
              <w:t>There was insufficient information to describe strategies and/or interventions used to date to support the child and “</w:t>
            </w:r>
            <w:r w:rsidRPr="003A2B1E">
              <w:rPr>
                <w:rFonts w:ascii="Gill Sans" w:hAnsi="Gill Sans"/>
                <w:color w:val="auto"/>
                <w:lang w:val="nl-NL"/>
              </w:rPr>
              <w:t>need</w:t>
            </w:r>
            <w:r w:rsidRPr="003A2B1E">
              <w:rPr>
                <w:rFonts w:ascii="Gill Sans" w:hAnsi="Gill Sans"/>
                <w:color w:val="auto"/>
              </w:rPr>
              <w:t xml:space="preserve">” that is “additional to and different from” is not </w:t>
            </w:r>
            <w:r w:rsidR="00067D77" w:rsidRPr="003A2B1E">
              <w:rPr>
                <w:rFonts w:ascii="Gill Sans" w:hAnsi="Gill Sans"/>
                <w:color w:val="auto"/>
              </w:rPr>
              <w:t>evident.</w:t>
            </w:r>
          </w:p>
          <w:p w14:paraId="39578F0E" w14:textId="77777777" w:rsidR="00202DEA" w:rsidRPr="003A2B1E" w:rsidRDefault="00202DEA" w:rsidP="006825D9">
            <w:pPr>
              <w:pStyle w:val="BodyA"/>
              <w:numPr>
                <w:ilvl w:val="0"/>
                <w:numId w:val="22"/>
              </w:numPr>
              <w:rPr>
                <w:rFonts w:ascii="Gill Sans" w:hAnsi="Gill Sans"/>
                <w:b/>
                <w:bCs/>
                <w:color w:val="auto"/>
              </w:rPr>
            </w:pPr>
            <w:r w:rsidRPr="003A2B1E">
              <w:rPr>
                <w:rFonts w:ascii="Gill Sans" w:hAnsi="Gill Sans"/>
                <w:color w:val="auto"/>
              </w:rPr>
              <w:t>The use of funding could not be determined</w:t>
            </w:r>
            <w:r w:rsidRPr="003A2B1E">
              <w:rPr>
                <w:rFonts w:ascii="Gill Sans" w:hAnsi="Gill Sans"/>
                <w:b/>
                <w:bCs/>
                <w:color w:val="auto"/>
              </w:rPr>
              <w:t xml:space="preserve"> </w:t>
            </w:r>
          </w:p>
        </w:tc>
      </w:tr>
    </w:tbl>
    <w:p w14:paraId="77DA3396" w14:textId="77777777" w:rsidR="00067D77" w:rsidRDefault="00067D77" w:rsidP="00202DEA">
      <w:pPr>
        <w:pStyle w:val="BodyA"/>
        <w:rPr>
          <w:rFonts w:ascii="Gill Sans" w:hAnsi="Gill Sans"/>
          <w:color w:val="auto"/>
        </w:rPr>
      </w:pPr>
    </w:p>
    <w:p w14:paraId="013E9966" w14:textId="4991C25D" w:rsidR="00D662FF" w:rsidRPr="00302780" w:rsidRDefault="00202DEA" w:rsidP="00202DEA">
      <w:pPr>
        <w:pStyle w:val="BodyA"/>
        <w:rPr>
          <w:rFonts w:ascii="Gill Sans" w:hAnsi="Gill Sans"/>
          <w:color w:val="auto"/>
        </w:rPr>
      </w:pPr>
      <w:r w:rsidRPr="00302780">
        <w:rPr>
          <w:rFonts w:ascii="Gill Sans" w:hAnsi="Gill Sans"/>
          <w:color w:val="auto"/>
        </w:rPr>
        <w:lastRenderedPageBreak/>
        <w:t xml:space="preserve">Providers </w:t>
      </w:r>
      <w:r w:rsidR="006A37C2">
        <w:rPr>
          <w:rFonts w:ascii="Gill Sans" w:hAnsi="Gill Sans"/>
          <w:color w:val="auto"/>
        </w:rPr>
        <w:t>can request further</w:t>
      </w:r>
      <w:r w:rsidRPr="00302780">
        <w:rPr>
          <w:rFonts w:ascii="Gill Sans" w:hAnsi="Gill Sans"/>
          <w:color w:val="auto"/>
        </w:rPr>
        <w:t xml:space="preserve"> </w:t>
      </w:r>
      <w:r w:rsidR="00D662FF" w:rsidRPr="00302780">
        <w:rPr>
          <w:rFonts w:ascii="Gill Sans" w:hAnsi="Gill Sans"/>
          <w:color w:val="auto"/>
        </w:rPr>
        <w:t>advice</w:t>
      </w:r>
      <w:r w:rsidRPr="00302780">
        <w:rPr>
          <w:rFonts w:ascii="Gill Sans" w:hAnsi="Gill Sans"/>
          <w:color w:val="auto"/>
        </w:rPr>
        <w:t xml:space="preserve"> if their application was</w:t>
      </w:r>
      <w:r w:rsidR="00D662FF" w:rsidRPr="00302780">
        <w:rPr>
          <w:rFonts w:ascii="Gill Sans" w:hAnsi="Gill Sans"/>
          <w:color w:val="auto"/>
        </w:rPr>
        <w:t xml:space="preserve"> unsuccessful. </w:t>
      </w:r>
    </w:p>
    <w:p w14:paraId="3E911B89" w14:textId="674FAAAE" w:rsidR="00F9124D" w:rsidRDefault="00D662FF" w:rsidP="00202DEA">
      <w:pPr>
        <w:pStyle w:val="BodyA"/>
        <w:rPr>
          <w:rFonts w:ascii="Gill Sans" w:hAnsi="Gill Sans"/>
          <w:color w:val="auto"/>
        </w:rPr>
      </w:pPr>
      <w:r w:rsidRPr="00302780">
        <w:rPr>
          <w:rFonts w:ascii="Gill Sans" w:hAnsi="Gill Sans"/>
          <w:color w:val="auto"/>
        </w:rPr>
        <w:t xml:space="preserve">Private, Voluntary and Independent (PVI) early years settings can access further support </w:t>
      </w:r>
      <w:r w:rsidR="00302780" w:rsidRPr="00302780">
        <w:rPr>
          <w:rFonts w:ascii="Gill Sans" w:hAnsi="Gill Sans"/>
          <w:color w:val="auto"/>
        </w:rPr>
        <w:t xml:space="preserve">from the </w:t>
      </w:r>
      <w:r w:rsidRPr="008E636A">
        <w:rPr>
          <w:rFonts w:ascii="Gill Sans" w:hAnsi="Gill Sans"/>
        </w:rPr>
        <w:t>Early Years Incl</w:t>
      </w:r>
      <w:r w:rsidRPr="008E636A">
        <w:rPr>
          <w:rFonts w:ascii="Gill Sans" w:hAnsi="Gill Sans"/>
        </w:rPr>
        <w:t xml:space="preserve">usion </w:t>
      </w:r>
      <w:r w:rsidR="00067D77" w:rsidRPr="008E636A">
        <w:rPr>
          <w:rFonts w:ascii="Gill Sans" w:hAnsi="Gill Sans"/>
        </w:rPr>
        <w:t>Service</w:t>
      </w:r>
      <w:r w:rsidRPr="00302780">
        <w:rPr>
          <w:rFonts w:ascii="Gill Sans" w:hAnsi="Gill Sans"/>
          <w:color w:val="auto"/>
        </w:rPr>
        <w:t xml:space="preserve"> </w:t>
      </w:r>
      <w:r w:rsidR="00302780" w:rsidRPr="00302780">
        <w:rPr>
          <w:rFonts w:ascii="Gill Sans" w:hAnsi="Gill Sans"/>
          <w:color w:val="auto"/>
        </w:rPr>
        <w:t>in regard to ad</w:t>
      </w:r>
      <w:r w:rsidRPr="00302780">
        <w:rPr>
          <w:rFonts w:ascii="Gill Sans" w:hAnsi="Gill Sans"/>
          <w:color w:val="auto"/>
        </w:rPr>
        <w:t>vice on future applications, strategies to support inclusion and signposting of additional services that may support the child's and setting.</w:t>
      </w:r>
    </w:p>
    <w:p w14:paraId="77C055C2" w14:textId="77777777" w:rsidR="0046647C" w:rsidRDefault="0046647C" w:rsidP="00202DEA">
      <w:pPr>
        <w:pStyle w:val="BodyA"/>
        <w:rPr>
          <w:rFonts w:ascii="Gill Sans" w:hAnsi="Gill Sans"/>
          <w:b/>
          <w:bCs/>
          <w:color w:val="C00000"/>
        </w:rPr>
      </w:pPr>
    </w:p>
    <w:p w14:paraId="2D1894B0" w14:textId="758BCB4C" w:rsidR="0046647C" w:rsidRPr="0046647C" w:rsidRDefault="00202DEA" w:rsidP="00202DEA">
      <w:pPr>
        <w:pStyle w:val="BodyA"/>
        <w:rPr>
          <w:rFonts w:ascii="Gill Sans" w:hAnsi="Gill Sans"/>
          <w:b/>
          <w:bCs/>
          <w:color w:val="C00000"/>
        </w:rPr>
      </w:pPr>
      <w:r w:rsidRPr="0046647C">
        <w:rPr>
          <w:rFonts w:ascii="Gill Sans" w:hAnsi="Gill Sans"/>
          <w:b/>
          <w:bCs/>
          <w:color w:val="C00000"/>
        </w:rPr>
        <w:t xml:space="preserve">Children who are not residents of </w:t>
      </w:r>
      <w:r w:rsidR="006A37C2" w:rsidRPr="0046647C">
        <w:rPr>
          <w:rFonts w:ascii="Gill Sans" w:hAnsi="Gill Sans"/>
          <w:b/>
          <w:bCs/>
          <w:color w:val="C00000"/>
        </w:rPr>
        <w:t>Greenwich</w:t>
      </w:r>
      <w:r w:rsidRPr="0046647C">
        <w:rPr>
          <w:rFonts w:ascii="Gill Sans" w:hAnsi="Gill Sans"/>
          <w:b/>
          <w:bCs/>
          <w:color w:val="C00000"/>
        </w:rPr>
        <w:t xml:space="preserve"> </w:t>
      </w:r>
      <w:r w:rsidR="0046647C" w:rsidRPr="0046647C">
        <w:rPr>
          <w:rFonts w:ascii="Gill Sans" w:hAnsi="Gill Sans"/>
          <w:b/>
          <w:bCs/>
          <w:color w:val="C00000"/>
        </w:rPr>
        <w:t xml:space="preserve">but </w:t>
      </w:r>
      <w:r w:rsidRPr="0046647C">
        <w:rPr>
          <w:rFonts w:ascii="Gill Sans" w:hAnsi="Gill Sans"/>
          <w:b/>
          <w:bCs/>
          <w:color w:val="C00000"/>
        </w:rPr>
        <w:t xml:space="preserve">access </w:t>
      </w:r>
      <w:r w:rsidR="006A37C2" w:rsidRPr="0046647C">
        <w:rPr>
          <w:rFonts w:ascii="Gill Sans" w:hAnsi="Gill Sans"/>
          <w:b/>
          <w:bCs/>
          <w:color w:val="C00000"/>
        </w:rPr>
        <w:t xml:space="preserve">a Greenwich </w:t>
      </w:r>
      <w:r w:rsidR="005B60D0" w:rsidRPr="0046647C">
        <w:rPr>
          <w:rFonts w:ascii="Gill Sans" w:hAnsi="Gill Sans"/>
          <w:b/>
          <w:bCs/>
          <w:color w:val="C00000"/>
        </w:rPr>
        <w:t>provision.</w:t>
      </w:r>
      <w:r w:rsidR="0046647C" w:rsidRPr="0046647C">
        <w:rPr>
          <w:rFonts w:ascii="Gill Sans" w:hAnsi="Gill Sans"/>
          <w:b/>
          <w:bCs/>
          <w:color w:val="C00000"/>
        </w:rPr>
        <w:t xml:space="preserve"> </w:t>
      </w:r>
    </w:p>
    <w:p w14:paraId="77619825" w14:textId="049BB272" w:rsidR="00067D77" w:rsidRPr="0046647C" w:rsidRDefault="0046647C" w:rsidP="00202DEA">
      <w:pPr>
        <w:pStyle w:val="BodyA"/>
        <w:rPr>
          <w:rFonts w:ascii="Gill Sans" w:hAnsi="Gill Sans"/>
          <w:color w:val="auto"/>
        </w:rPr>
      </w:pPr>
      <w:r w:rsidRPr="0046647C">
        <w:rPr>
          <w:rFonts w:ascii="Gill Sans" w:hAnsi="Gill Sans"/>
          <w:color w:val="auto"/>
        </w:rPr>
        <w:t>A</w:t>
      </w:r>
      <w:r w:rsidR="00202DEA" w:rsidRPr="0046647C">
        <w:rPr>
          <w:rFonts w:ascii="Gill Sans" w:hAnsi="Gill Sans"/>
          <w:color w:val="auto"/>
        </w:rPr>
        <w:t xml:space="preserve">ll children accessing a </w:t>
      </w:r>
      <w:r w:rsidR="006A37C2" w:rsidRPr="0046647C">
        <w:rPr>
          <w:rFonts w:ascii="Gill Sans" w:hAnsi="Gill Sans"/>
          <w:color w:val="auto"/>
        </w:rPr>
        <w:t>Greenwich</w:t>
      </w:r>
      <w:r w:rsidR="00202DEA" w:rsidRPr="0046647C">
        <w:rPr>
          <w:rFonts w:ascii="Gill Sans" w:hAnsi="Gill Sans"/>
          <w:color w:val="auto"/>
        </w:rPr>
        <w:t xml:space="preserve"> setting are eligible to apply for</w:t>
      </w:r>
      <w:r w:rsidR="006A37C2" w:rsidRPr="0046647C">
        <w:rPr>
          <w:rFonts w:ascii="Gill Sans" w:hAnsi="Gill Sans"/>
          <w:color w:val="auto"/>
        </w:rPr>
        <w:t xml:space="preserve"> SEN</w:t>
      </w:r>
      <w:r w:rsidR="00202DEA" w:rsidRPr="0046647C">
        <w:rPr>
          <w:rFonts w:ascii="Gill Sans" w:hAnsi="Gill Sans"/>
          <w:color w:val="auto"/>
        </w:rPr>
        <w:t xml:space="preserve"> Inclusion Funding regardless of where they live</w:t>
      </w:r>
      <w:r w:rsidRPr="0046647C">
        <w:rPr>
          <w:rFonts w:ascii="Gill Sans" w:hAnsi="Gill Sans"/>
          <w:color w:val="auto"/>
        </w:rPr>
        <w:t>.</w:t>
      </w:r>
    </w:p>
    <w:p w14:paraId="0636A7A9" w14:textId="2580643A" w:rsidR="002C7DA5" w:rsidRPr="002C7DA5" w:rsidRDefault="00202DEA" w:rsidP="00202DEA">
      <w:pPr>
        <w:pStyle w:val="BodyA"/>
        <w:rPr>
          <w:rFonts w:ascii="Gill Sans" w:hAnsi="Gill Sans"/>
          <w:b/>
          <w:bCs/>
          <w:color w:val="C00000"/>
        </w:rPr>
      </w:pPr>
      <w:r w:rsidRPr="002C7DA5">
        <w:rPr>
          <w:rFonts w:ascii="Gill Sans" w:hAnsi="Gill Sans"/>
          <w:b/>
          <w:bCs/>
          <w:color w:val="C00000"/>
        </w:rPr>
        <w:t xml:space="preserve">Children who are residents of </w:t>
      </w:r>
      <w:r w:rsidR="006A37C2" w:rsidRPr="002C7DA5">
        <w:rPr>
          <w:rFonts w:ascii="Gill Sans" w:hAnsi="Gill Sans"/>
          <w:b/>
          <w:bCs/>
          <w:color w:val="C00000"/>
        </w:rPr>
        <w:t>Greenwich</w:t>
      </w:r>
      <w:r w:rsidRPr="002C7DA5">
        <w:rPr>
          <w:rFonts w:ascii="Gill Sans" w:hAnsi="Gill Sans"/>
          <w:b/>
          <w:bCs/>
          <w:color w:val="C00000"/>
        </w:rPr>
        <w:t xml:space="preserve"> but are accessing provision outside of </w:t>
      </w:r>
      <w:r w:rsidR="00067D77" w:rsidRPr="002C7DA5">
        <w:rPr>
          <w:rFonts w:ascii="Gill Sans" w:hAnsi="Gill Sans"/>
          <w:b/>
          <w:bCs/>
          <w:color w:val="C00000"/>
        </w:rPr>
        <w:t>Greenwich.</w:t>
      </w:r>
    </w:p>
    <w:p w14:paraId="16B5896E" w14:textId="7AB78DDC" w:rsidR="0046647C" w:rsidRPr="0046647C" w:rsidRDefault="00202DEA" w:rsidP="0046647C">
      <w:pPr>
        <w:pStyle w:val="BodyA"/>
        <w:rPr>
          <w:rFonts w:ascii="Gill Sans" w:hAnsi="Gill Sans"/>
        </w:rPr>
      </w:pPr>
      <w:r w:rsidRPr="006A37C2">
        <w:rPr>
          <w:rFonts w:ascii="Gill Sans" w:hAnsi="Gill Sans"/>
          <w:color w:val="auto"/>
        </w:rPr>
        <w:t xml:space="preserve">A </w:t>
      </w:r>
      <w:r w:rsidR="006A37C2" w:rsidRPr="006A37C2">
        <w:rPr>
          <w:rFonts w:ascii="Gill Sans" w:hAnsi="Gill Sans"/>
          <w:color w:val="auto"/>
        </w:rPr>
        <w:t>Greenwich</w:t>
      </w:r>
      <w:r w:rsidRPr="006A37C2">
        <w:rPr>
          <w:rFonts w:ascii="Gill Sans" w:hAnsi="Gill Sans"/>
          <w:color w:val="auto"/>
        </w:rPr>
        <w:t xml:space="preserve"> child attending a setting outside of the borough of </w:t>
      </w:r>
      <w:r w:rsidR="006A37C2" w:rsidRPr="006A37C2">
        <w:rPr>
          <w:rFonts w:ascii="Gill Sans" w:hAnsi="Gill Sans"/>
          <w:color w:val="auto"/>
        </w:rPr>
        <w:t>Greenwich</w:t>
      </w:r>
      <w:r w:rsidRPr="006A37C2">
        <w:rPr>
          <w:rFonts w:ascii="Gill Sans" w:hAnsi="Gill Sans"/>
          <w:color w:val="auto"/>
        </w:rPr>
        <w:t xml:space="preserve"> is not able to access </w:t>
      </w:r>
      <w:r w:rsidR="006A37C2" w:rsidRPr="006A37C2">
        <w:rPr>
          <w:rFonts w:ascii="Gill Sans" w:hAnsi="Gill Sans"/>
          <w:color w:val="auto"/>
        </w:rPr>
        <w:t>Greenwich</w:t>
      </w:r>
      <w:r w:rsidRPr="006A37C2">
        <w:rPr>
          <w:rFonts w:ascii="Gill Sans" w:hAnsi="Gill Sans"/>
          <w:color w:val="auto"/>
        </w:rPr>
        <w:t xml:space="preserve">'s </w:t>
      </w:r>
      <w:r w:rsidR="006A37C2" w:rsidRPr="006A37C2">
        <w:rPr>
          <w:rFonts w:ascii="Gill Sans" w:hAnsi="Gill Sans"/>
          <w:color w:val="auto"/>
        </w:rPr>
        <w:t xml:space="preserve">SEN </w:t>
      </w:r>
      <w:r w:rsidRPr="006A37C2">
        <w:rPr>
          <w:rFonts w:ascii="Gill Sans" w:hAnsi="Gill Sans"/>
          <w:color w:val="auto"/>
        </w:rPr>
        <w:t xml:space="preserve">Inclusion Funding but may access funding from the local authority in which the setting resides. </w:t>
      </w:r>
      <w:r w:rsidR="006A37C2">
        <w:rPr>
          <w:color w:val="FF0000"/>
        </w:rPr>
        <w:t xml:space="preserve"> </w:t>
      </w:r>
      <w:r w:rsidR="0046647C" w:rsidRPr="0046647C">
        <w:rPr>
          <w:rFonts w:ascii="Gill Sans" w:hAnsi="Gill Sans"/>
        </w:rPr>
        <w:t xml:space="preserve">To find out more about the current system in </w:t>
      </w:r>
      <w:proofErr w:type="spellStart"/>
      <w:r w:rsidR="0046647C" w:rsidRPr="0046647C">
        <w:rPr>
          <w:rFonts w:ascii="Gill Sans" w:hAnsi="Gill Sans"/>
        </w:rPr>
        <w:t>neighbouring</w:t>
      </w:r>
      <w:proofErr w:type="spellEnd"/>
      <w:r w:rsidR="0046647C" w:rsidRPr="0046647C">
        <w:rPr>
          <w:rFonts w:ascii="Gill Sans" w:hAnsi="Gill Sans"/>
        </w:rPr>
        <w:t xml:space="preserve"> boroughs please click on SEND Local Offer link below:</w:t>
      </w:r>
    </w:p>
    <w:p w14:paraId="4D65F7BC" w14:textId="6ECA2E6D" w:rsidR="0046647C" w:rsidRPr="0046647C" w:rsidRDefault="0046647C" w:rsidP="0046647C">
      <w:pPr>
        <w:shd w:val="clear" w:color="auto" w:fill="FFFFFF"/>
        <w:spacing w:before="100" w:beforeAutospacing="1" w:after="100" w:afterAutospacing="1"/>
        <w:rPr>
          <w:rFonts w:ascii="Gill Sans" w:hAnsi="Gill Sans"/>
          <w:color w:val="000000"/>
        </w:rPr>
      </w:pPr>
      <w:r>
        <w:rPr>
          <w:noProof/>
        </w:rPr>
        <w:drawing>
          <wp:anchor distT="0" distB="0" distL="114300" distR="114300" simplePos="0" relativeHeight="251667456" behindDoc="0" locked="0" layoutInCell="1" allowOverlap="1" wp14:anchorId="57B584FE" wp14:editId="6ADD357A">
            <wp:simplePos x="0" y="0"/>
            <wp:positionH relativeFrom="margin">
              <wp:posOffset>6753860</wp:posOffset>
            </wp:positionH>
            <wp:positionV relativeFrom="paragraph">
              <wp:posOffset>77470</wp:posOffset>
            </wp:positionV>
            <wp:extent cx="3042285" cy="2016760"/>
            <wp:effectExtent l="0" t="0" r="5715" b="2540"/>
            <wp:wrapSquare wrapText="bothSides"/>
            <wp:docPr id="11" name="Picture 11" descr="Project set-up Training: Identifying Outcomes &amp; Indicators (Monitoring &amp;  Evaluation Series) | Sustainability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 set-up Training: Identifying Outcomes &amp; Indicators (Monitoring &amp;  Evaluation Series) | Sustainability Exchan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285" cy="20167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8" w:history="1">
        <w:r w:rsidRPr="0046647C">
          <w:rPr>
            <w:rStyle w:val="Hyperlink"/>
            <w:rFonts w:ascii="Gill Sans" w:hAnsi="Gill Sans"/>
          </w:rPr>
          <w:t>Bexley- S</w:t>
        </w:r>
        <w:r w:rsidRPr="0046647C">
          <w:rPr>
            <w:rStyle w:val="Hyperlink"/>
            <w:rFonts w:ascii="Gill Sans" w:hAnsi="Gill Sans"/>
          </w:rPr>
          <w:t>EN Inclusion Fund.</w:t>
        </w:r>
      </w:hyperlink>
    </w:p>
    <w:p w14:paraId="5BDDB8AB" w14:textId="77777777" w:rsidR="0046647C" w:rsidRPr="0046647C" w:rsidRDefault="0046647C" w:rsidP="0046647C">
      <w:pPr>
        <w:shd w:val="clear" w:color="auto" w:fill="FFFFFF"/>
        <w:spacing w:before="100" w:beforeAutospacing="1" w:after="100" w:afterAutospacing="1"/>
        <w:rPr>
          <w:rFonts w:ascii="Gill Sans" w:hAnsi="Gill Sans"/>
          <w:color w:val="000000"/>
        </w:rPr>
      </w:pPr>
      <w:hyperlink r:id="rId39" w:history="1">
        <w:r w:rsidRPr="0046647C">
          <w:rPr>
            <w:rStyle w:val="Hyperlink"/>
            <w:rFonts w:ascii="Gill Sans" w:hAnsi="Gill Sans"/>
          </w:rPr>
          <w:t xml:space="preserve">Lewisham- SEN Inclusion </w:t>
        </w:r>
        <w:r w:rsidRPr="0046647C">
          <w:rPr>
            <w:rStyle w:val="Hyperlink"/>
            <w:rFonts w:ascii="Gill Sans" w:hAnsi="Gill Sans"/>
          </w:rPr>
          <w:t>Fund.</w:t>
        </w:r>
      </w:hyperlink>
    </w:p>
    <w:p w14:paraId="64025C00" w14:textId="77777777" w:rsidR="0046647C" w:rsidRDefault="0046647C" w:rsidP="0046647C">
      <w:pPr>
        <w:shd w:val="clear" w:color="auto" w:fill="FFFFFF"/>
        <w:spacing w:before="100" w:beforeAutospacing="1" w:after="100" w:afterAutospacing="1"/>
        <w:rPr>
          <w:rFonts w:ascii="Gill Sans" w:hAnsi="Gill Sans"/>
          <w:color w:val="000000"/>
        </w:rPr>
      </w:pPr>
      <w:hyperlink r:id="rId40" w:history="1">
        <w:r w:rsidRPr="0046647C">
          <w:rPr>
            <w:rStyle w:val="Hyperlink"/>
            <w:rFonts w:ascii="Gill Sans" w:hAnsi="Gill Sans"/>
          </w:rPr>
          <w:t xml:space="preserve">Bromley- SEN </w:t>
        </w:r>
        <w:r w:rsidRPr="0046647C">
          <w:rPr>
            <w:rStyle w:val="Hyperlink"/>
            <w:rFonts w:ascii="Gill Sans" w:hAnsi="Gill Sans"/>
          </w:rPr>
          <w:t>Inclusion Fund.</w:t>
        </w:r>
      </w:hyperlink>
    </w:p>
    <w:p w14:paraId="0BBEA1BC" w14:textId="77777777" w:rsidR="0046647C" w:rsidRPr="0046647C" w:rsidRDefault="0046647C" w:rsidP="0046647C">
      <w:pPr>
        <w:shd w:val="clear" w:color="auto" w:fill="FFFFFF"/>
        <w:spacing w:before="100" w:beforeAutospacing="1" w:after="100" w:afterAutospacing="1"/>
        <w:rPr>
          <w:rFonts w:ascii="Gill Sans" w:hAnsi="Gill Sans"/>
          <w:color w:val="000000"/>
        </w:rPr>
      </w:pPr>
    </w:p>
    <w:p w14:paraId="455F55CD" w14:textId="2B1D2C38" w:rsidR="00202DEA" w:rsidRPr="00067D77" w:rsidRDefault="00202DEA" w:rsidP="00202DEA">
      <w:pPr>
        <w:pStyle w:val="BodyA"/>
        <w:rPr>
          <w:color w:val="FF0000"/>
        </w:rPr>
      </w:pPr>
      <w:r w:rsidRPr="000C61E7">
        <w:rPr>
          <w:rFonts w:ascii="Gill Sans" w:hAnsi="Gill Sans"/>
          <w:b/>
          <w:bCs/>
          <w:color w:val="C00000"/>
        </w:rPr>
        <w:t>Evaluating the impact of Inclusion Funding and planning for next steps</w:t>
      </w:r>
      <w:r w:rsidR="00067D77" w:rsidRPr="00067D77">
        <w:rPr>
          <w:noProof/>
        </w:rPr>
        <w:t xml:space="preserve"> </w:t>
      </w:r>
    </w:p>
    <w:p w14:paraId="7B9835A8" w14:textId="77777777" w:rsidR="00067D77" w:rsidRPr="000C61E7" w:rsidRDefault="00067D77" w:rsidP="00202DEA">
      <w:pPr>
        <w:pStyle w:val="BodyA"/>
        <w:rPr>
          <w:rFonts w:ascii="Gill Sans" w:hAnsi="Gill Sans"/>
          <w:b/>
          <w:bCs/>
          <w:color w:val="C00000"/>
        </w:rPr>
      </w:pPr>
    </w:p>
    <w:p w14:paraId="756B623A" w14:textId="77777777" w:rsidR="005C2E60" w:rsidRDefault="00202DEA" w:rsidP="005C2E60">
      <w:pPr>
        <w:pStyle w:val="BodyA"/>
        <w:rPr>
          <w:rFonts w:ascii="Gill Sans" w:hAnsi="Gill Sans"/>
          <w:color w:val="auto"/>
        </w:rPr>
      </w:pPr>
      <w:bookmarkStart w:id="2" w:name="_Hlk87276417"/>
      <w:r w:rsidRPr="008A309D">
        <w:rPr>
          <w:rFonts w:ascii="Gill Sans" w:hAnsi="Gill Sans"/>
          <w:color w:val="auto"/>
        </w:rPr>
        <w:t>At the end of the period f</w:t>
      </w:r>
      <w:r w:rsidR="008A309D">
        <w:rPr>
          <w:rFonts w:ascii="Gill Sans" w:hAnsi="Gill Sans"/>
          <w:color w:val="auto"/>
        </w:rPr>
        <w:t>or which funding was accessed (o</w:t>
      </w:r>
      <w:r w:rsidRPr="008A309D">
        <w:rPr>
          <w:rFonts w:ascii="Gill Sans" w:hAnsi="Gill Sans"/>
          <w:color w:val="auto"/>
        </w:rPr>
        <w:t xml:space="preserve">ne term) the provider will need to review the impact of the inclusion funding. </w:t>
      </w:r>
    </w:p>
    <w:p w14:paraId="33A43339" w14:textId="7EAB42C1" w:rsidR="00202DEA" w:rsidRPr="00E026F6" w:rsidRDefault="00D32221" w:rsidP="00202DEA">
      <w:pPr>
        <w:pStyle w:val="BodyA"/>
        <w:rPr>
          <w:rFonts w:ascii="Gill Sans" w:hAnsi="Gill Sans"/>
          <w:color w:val="auto"/>
          <w:lang w:val="en-GB"/>
        </w:rPr>
      </w:pPr>
      <w:r w:rsidRPr="00E026F6">
        <w:rPr>
          <w:rFonts w:ascii="Gill Sans" w:hAnsi="Gill Sans"/>
          <w:color w:val="auto"/>
          <w:lang w:val="en-GB"/>
        </w:rPr>
        <w:t>F</w:t>
      </w:r>
      <w:r w:rsidR="005C2E60" w:rsidRPr="00E026F6">
        <w:rPr>
          <w:rFonts w:ascii="Gill Sans" w:hAnsi="Gill Sans"/>
          <w:color w:val="auto"/>
          <w:lang w:val="en-GB"/>
        </w:rPr>
        <w:t>or</w:t>
      </w:r>
      <w:r w:rsidRPr="00E026F6">
        <w:rPr>
          <w:rFonts w:ascii="Gill Sans" w:hAnsi="Gill Sans"/>
          <w:color w:val="auto"/>
          <w:lang w:val="en-GB"/>
        </w:rPr>
        <w:t xml:space="preserve"> the SEN Inclusion </w:t>
      </w:r>
      <w:r w:rsidRPr="007E41FE">
        <w:rPr>
          <w:rFonts w:ascii="Gill Sans" w:hAnsi="Gill Sans"/>
          <w:color w:val="auto"/>
          <w:lang w:val="en-GB"/>
        </w:rPr>
        <w:t>Fund</w:t>
      </w:r>
      <w:r w:rsidRPr="00E026F6">
        <w:rPr>
          <w:rFonts w:ascii="Gill Sans" w:hAnsi="Gill Sans"/>
          <w:color w:val="auto"/>
          <w:lang w:val="en-GB"/>
        </w:rPr>
        <w:t xml:space="preserve"> to </w:t>
      </w:r>
      <w:r w:rsidR="005C2E60" w:rsidRPr="00E026F6">
        <w:rPr>
          <w:rFonts w:ascii="Gill Sans" w:hAnsi="Gill Sans"/>
          <w:color w:val="auto"/>
          <w:lang w:val="en-GB"/>
        </w:rPr>
        <w:t>contin</w:t>
      </w:r>
      <w:r w:rsidRPr="00E026F6">
        <w:rPr>
          <w:rFonts w:ascii="Gill Sans" w:hAnsi="Gill Sans"/>
          <w:color w:val="auto"/>
          <w:lang w:val="en-GB"/>
        </w:rPr>
        <w:t>ue</w:t>
      </w:r>
      <w:r w:rsidR="007E41FE" w:rsidRPr="00E026F6">
        <w:rPr>
          <w:rFonts w:ascii="Gill Sans" w:hAnsi="Gill Sans"/>
          <w:color w:val="auto"/>
          <w:lang w:val="en-GB"/>
        </w:rPr>
        <w:t xml:space="preserve"> </w:t>
      </w:r>
      <w:r w:rsidR="005C2E60" w:rsidRPr="00E026F6">
        <w:rPr>
          <w:rFonts w:ascii="Gill Sans" w:hAnsi="Gill Sans"/>
          <w:color w:val="auto"/>
          <w:lang w:val="en-GB"/>
        </w:rPr>
        <w:t xml:space="preserve">for </w:t>
      </w:r>
      <w:r w:rsidR="00067D77" w:rsidRPr="00E026F6">
        <w:rPr>
          <w:rFonts w:ascii="Gill Sans" w:hAnsi="Gill Sans"/>
          <w:color w:val="auto"/>
          <w:lang w:val="en-GB"/>
        </w:rPr>
        <w:t>another</w:t>
      </w:r>
      <w:r w:rsidRPr="00E026F6">
        <w:rPr>
          <w:rFonts w:ascii="Gill Sans" w:hAnsi="Gill Sans"/>
          <w:color w:val="auto"/>
          <w:lang w:val="en-GB"/>
        </w:rPr>
        <w:t xml:space="preserve"> </w:t>
      </w:r>
      <w:r w:rsidRPr="007E41FE">
        <w:rPr>
          <w:rFonts w:ascii="Gill Sans" w:hAnsi="Gill Sans"/>
          <w:color w:val="auto"/>
          <w:lang w:val="en-GB"/>
        </w:rPr>
        <w:t>term</w:t>
      </w:r>
      <w:r w:rsidR="007E41FE" w:rsidRPr="00E026F6">
        <w:rPr>
          <w:rFonts w:ascii="Gill Sans" w:hAnsi="Gill Sans"/>
          <w:color w:val="auto"/>
          <w:lang w:val="en-GB"/>
        </w:rPr>
        <w:t>,</w:t>
      </w:r>
      <w:r w:rsidRPr="00E026F6">
        <w:rPr>
          <w:rFonts w:ascii="Gill Sans" w:hAnsi="Gill Sans"/>
          <w:color w:val="auto"/>
          <w:lang w:val="en-GB"/>
        </w:rPr>
        <w:t xml:space="preserve"> settings </w:t>
      </w:r>
      <w:r w:rsidRPr="007E41FE">
        <w:rPr>
          <w:rFonts w:ascii="Gill Sans" w:hAnsi="Gill Sans"/>
          <w:color w:val="auto"/>
          <w:lang w:val="en-GB"/>
        </w:rPr>
        <w:t>w</w:t>
      </w:r>
      <w:r w:rsidR="007E41FE" w:rsidRPr="007E41FE">
        <w:rPr>
          <w:rFonts w:ascii="Gill Sans" w:hAnsi="Gill Sans"/>
          <w:color w:val="auto"/>
          <w:lang w:val="en-GB"/>
        </w:rPr>
        <w:t>ould</w:t>
      </w:r>
      <w:r w:rsidR="007E41FE" w:rsidRPr="00E026F6">
        <w:rPr>
          <w:rFonts w:ascii="Gill Sans" w:hAnsi="Gill Sans"/>
          <w:color w:val="auto"/>
          <w:lang w:val="en-GB"/>
        </w:rPr>
        <w:t xml:space="preserve"> </w:t>
      </w:r>
      <w:r w:rsidR="007E41FE" w:rsidRPr="007E41FE">
        <w:rPr>
          <w:rFonts w:ascii="Gill Sans" w:hAnsi="Gill Sans"/>
          <w:color w:val="auto"/>
          <w:lang w:val="en-GB"/>
        </w:rPr>
        <w:t>be</w:t>
      </w:r>
      <w:r w:rsidR="007E41FE" w:rsidRPr="00E026F6">
        <w:rPr>
          <w:rFonts w:ascii="Gill Sans" w:hAnsi="Gill Sans"/>
          <w:color w:val="auto"/>
          <w:lang w:val="en-GB"/>
        </w:rPr>
        <w:t xml:space="preserve"> </w:t>
      </w:r>
      <w:r w:rsidRPr="007E41FE">
        <w:rPr>
          <w:rFonts w:ascii="Gill Sans" w:hAnsi="Gill Sans"/>
          <w:color w:val="auto"/>
          <w:lang w:val="en-GB"/>
        </w:rPr>
        <w:t>required</w:t>
      </w:r>
      <w:r w:rsidRPr="00E026F6">
        <w:rPr>
          <w:rFonts w:ascii="Gill Sans" w:hAnsi="Gill Sans"/>
          <w:color w:val="auto"/>
          <w:lang w:val="en-GB"/>
        </w:rPr>
        <w:t xml:space="preserve"> to</w:t>
      </w:r>
      <w:r w:rsidR="005C2E60" w:rsidRPr="00E026F6">
        <w:rPr>
          <w:rFonts w:ascii="Gill Sans" w:hAnsi="Gill Sans"/>
          <w:color w:val="auto"/>
          <w:lang w:val="en-GB"/>
        </w:rPr>
        <w:t xml:space="preserve"> </w:t>
      </w:r>
      <w:r w:rsidR="005C2E60" w:rsidRPr="007E41FE">
        <w:rPr>
          <w:rFonts w:ascii="Gill Sans" w:hAnsi="Gill Sans"/>
          <w:color w:val="auto"/>
          <w:lang w:val="en-GB"/>
        </w:rPr>
        <w:t>submit</w:t>
      </w:r>
      <w:r w:rsidR="005C2E60" w:rsidRPr="00E026F6">
        <w:rPr>
          <w:rFonts w:ascii="Gill Sans" w:hAnsi="Gill Sans"/>
          <w:color w:val="auto"/>
          <w:lang w:val="en-GB"/>
        </w:rPr>
        <w:t xml:space="preserve"> </w:t>
      </w:r>
      <w:r w:rsidR="007E41FE" w:rsidRPr="00E026F6">
        <w:rPr>
          <w:rFonts w:ascii="Gill Sans" w:hAnsi="Gill Sans"/>
          <w:color w:val="auto"/>
          <w:lang w:val="en-GB"/>
        </w:rPr>
        <w:t xml:space="preserve">a </w:t>
      </w:r>
      <w:r w:rsidR="007E41FE" w:rsidRPr="007E41FE">
        <w:rPr>
          <w:rFonts w:ascii="Gill Sans" w:hAnsi="Gill Sans"/>
          <w:color w:val="auto"/>
          <w:lang w:val="en-GB"/>
        </w:rPr>
        <w:t>review</w:t>
      </w:r>
      <w:r w:rsidR="007E41FE" w:rsidRPr="00E026F6">
        <w:rPr>
          <w:rFonts w:ascii="Gill Sans" w:hAnsi="Gill Sans"/>
          <w:color w:val="auto"/>
          <w:lang w:val="en-GB"/>
        </w:rPr>
        <w:t xml:space="preserve"> </w:t>
      </w:r>
      <w:r w:rsidR="007E41FE" w:rsidRPr="007E41FE">
        <w:rPr>
          <w:rFonts w:ascii="Gill Sans" w:hAnsi="Gill Sans"/>
          <w:color w:val="auto"/>
          <w:lang w:val="en-GB"/>
        </w:rPr>
        <w:t>with</w:t>
      </w:r>
      <w:r w:rsidR="007E41FE" w:rsidRPr="00E026F6">
        <w:rPr>
          <w:rFonts w:ascii="Gill Sans" w:hAnsi="Gill Sans"/>
          <w:color w:val="auto"/>
          <w:lang w:val="en-GB"/>
        </w:rPr>
        <w:t xml:space="preserve"> </w:t>
      </w:r>
      <w:r w:rsidR="007E41FE" w:rsidRPr="007E41FE">
        <w:rPr>
          <w:rFonts w:ascii="Gill Sans" w:hAnsi="Gill Sans"/>
          <w:color w:val="auto"/>
          <w:lang w:val="en-GB"/>
        </w:rPr>
        <w:t>further</w:t>
      </w:r>
      <w:r w:rsidR="007E41FE" w:rsidRPr="00E026F6">
        <w:rPr>
          <w:rFonts w:ascii="Gill Sans" w:hAnsi="Gill Sans"/>
          <w:color w:val="auto"/>
          <w:lang w:val="en-GB"/>
        </w:rPr>
        <w:t xml:space="preserve"> </w:t>
      </w:r>
      <w:r w:rsidR="005C2E60" w:rsidRPr="007E41FE">
        <w:rPr>
          <w:rFonts w:ascii="Gill Sans" w:hAnsi="Gill Sans"/>
          <w:color w:val="auto"/>
          <w:lang w:val="en-GB"/>
        </w:rPr>
        <w:t>evidence</w:t>
      </w:r>
      <w:r w:rsidR="005C2E60" w:rsidRPr="00E026F6">
        <w:rPr>
          <w:rFonts w:ascii="Gill Sans" w:hAnsi="Gill Sans"/>
          <w:color w:val="auto"/>
          <w:lang w:val="en-GB"/>
        </w:rPr>
        <w:t xml:space="preserve"> of SEN support planning</w:t>
      </w:r>
      <w:r w:rsidR="007E41FE" w:rsidRPr="00E026F6">
        <w:rPr>
          <w:rFonts w:ascii="Gill Sans" w:hAnsi="Gill Sans"/>
          <w:color w:val="auto"/>
          <w:lang w:val="en-GB"/>
        </w:rPr>
        <w:t>.</w:t>
      </w:r>
    </w:p>
    <w:p w14:paraId="3D4DD7C4" w14:textId="77777777" w:rsidR="00DE1EDC" w:rsidRPr="007E41FE" w:rsidRDefault="00DE1EDC" w:rsidP="00202DEA">
      <w:pPr>
        <w:pStyle w:val="BodyA"/>
        <w:rPr>
          <w:rFonts w:ascii="Gill Sans" w:hAnsi="Gill Sans"/>
          <w:color w:val="auto"/>
        </w:rPr>
      </w:pPr>
      <w:r w:rsidRPr="007E41FE">
        <w:rPr>
          <w:rFonts w:ascii="Gill Sans" w:hAnsi="Gill Sans"/>
          <w:color w:val="auto"/>
        </w:rPr>
        <w:t>For a child to be considered as continuing to need additional funding at Intervention level (Band 2) the SENCO, in partnership with others, will have sufficient evidence over a period of time that the child continues to require targeted strategies and interventions.</w:t>
      </w:r>
    </w:p>
    <w:p w14:paraId="6E5B4DAC" w14:textId="08A62D06" w:rsidR="00202DEA" w:rsidRPr="00E026F6" w:rsidRDefault="00202DEA" w:rsidP="00202DEA">
      <w:pPr>
        <w:pStyle w:val="BodyA"/>
        <w:rPr>
          <w:rFonts w:ascii="Gill Sans" w:hAnsi="Gill Sans"/>
          <w:color w:val="auto"/>
          <w:lang w:val="en-GB"/>
        </w:rPr>
      </w:pPr>
      <w:r w:rsidRPr="007E41FE">
        <w:rPr>
          <w:rFonts w:ascii="Gill Sans" w:hAnsi="Gill Sans"/>
          <w:color w:val="auto"/>
        </w:rPr>
        <w:t xml:space="preserve">For a child to be considered as continuing to need additional funding </w:t>
      </w:r>
      <w:r w:rsidR="00DE1EDC" w:rsidRPr="007E41FE">
        <w:rPr>
          <w:rFonts w:ascii="Gill Sans" w:hAnsi="Gill Sans"/>
          <w:color w:val="auto"/>
        </w:rPr>
        <w:t xml:space="preserve">at a specialist level (Bands 3&amp; 4) </w:t>
      </w:r>
      <w:r w:rsidRPr="007E41FE">
        <w:rPr>
          <w:rFonts w:ascii="Gill Sans" w:hAnsi="Gill Sans"/>
          <w:color w:val="auto"/>
        </w:rPr>
        <w:t>the SENCO, in partnership with other professionals, will have sufficient and mounting evidence over a period of time that the child has made very little progress and is now significantly delayed, despite very targeted stra</w:t>
      </w:r>
      <w:r w:rsidR="00DE1EDC" w:rsidRPr="007E41FE">
        <w:rPr>
          <w:rFonts w:ascii="Gill Sans" w:hAnsi="Gill Sans"/>
          <w:color w:val="auto"/>
        </w:rPr>
        <w:t xml:space="preserve">tegies and interventions at an intervention </w:t>
      </w:r>
      <w:r w:rsidRPr="007E41FE">
        <w:rPr>
          <w:rFonts w:ascii="Gill Sans" w:hAnsi="Gill Sans"/>
          <w:color w:val="auto"/>
        </w:rPr>
        <w:t>level</w:t>
      </w:r>
      <w:r w:rsidRPr="00E026F6">
        <w:rPr>
          <w:rFonts w:ascii="Gill Sans" w:hAnsi="Gill Sans"/>
          <w:color w:val="auto"/>
          <w:lang w:val="en-GB"/>
        </w:rPr>
        <w:t xml:space="preserve">. </w:t>
      </w:r>
    </w:p>
    <w:p w14:paraId="76FBFBDC" w14:textId="03292DBE" w:rsidR="00AD7A8A" w:rsidRDefault="0046647C" w:rsidP="00F9124D">
      <w:pPr>
        <w:pStyle w:val="BodyA"/>
        <w:rPr>
          <w:rFonts w:ascii="Gill Sans" w:hAnsi="Gill Sans"/>
          <w:b/>
          <w:bCs/>
          <w:color w:val="C00000"/>
        </w:rPr>
      </w:pPr>
      <w:r>
        <w:rPr>
          <w:rFonts w:ascii="Gill Sans" w:hAnsi="Gill Sans"/>
          <w:b/>
          <w:bCs/>
          <w:noProof/>
          <w:color w:val="C00000"/>
        </w:rPr>
        <w:lastRenderedPageBreak/>
        <w:drawing>
          <wp:anchor distT="0" distB="0" distL="114300" distR="114300" simplePos="0" relativeHeight="251668480" behindDoc="0" locked="0" layoutInCell="1" allowOverlap="1" wp14:anchorId="36565C7B" wp14:editId="246EA926">
            <wp:simplePos x="0" y="0"/>
            <wp:positionH relativeFrom="margin">
              <wp:posOffset>148701</wp:posOffset>
            </wp:positionH>
            <wp:positionV relativeFrom="paragraph">
              <wp:posOffset>7344</wp:posOffset>
            </wp:positionV>
            <wp:extent cx="998855" cy="1121410"/>
            <wp:effectExtent l="0" t="0" r="0" b="2540"/>
            <wp:wrapSquare wrapText="bothSides"/>
            <wp:docPr id="10" name="Picture 10" descr="Evidence in a Criminal Case - Criminal Defense - Gilles Law, P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dence in a Criminal Case - Criminal Defense - Gilles Law, PLL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8855"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A8A">
        <w:rPr>
          <w:rFonts w:ascii="Gill Sans" w:hAnsi="Gill Sans"/>
          <w:b/>
          <w:bCs/>
          <w:color w:val="C00000"/>
        </w:rPr>
        <w:t xml:space="preserve">      </w:t>
      </w:r>
    </w:p>
    <w:p w14:paraId="5ADB8CDB" w14:textId="58FC8F40" w:rsidR="00F9124D" w:rsidRDefault="00F9124D" w:rsidP="00F9124D">
      <w:pPr>
        <w:pStyle w:val="BodyA"/>
        <w:rPr>
          <w:rFonts w:ascii="Gill Sans" w:hAnsi="Gill Sans"/>
          <w:b/>
          <w:bCs/>
          <w:color w:val="C00000"/>
        </w:rPr>
      </w:pPr>
      <w:r w:rsidRPr="00FA31ED">
        <w:rPr>
          <w:rFonts w:ascii="Gill Sans" w:hAnsi="Gill Sans"/>
          <w:b/>
          <w:bCs/>
          <w:color w:val="C00000"/>
        </w:rPr>
        <w:t>Evidence to support reviews should includ</w:t>
      </w:r>
      <w:r w:rsidRPr="00917FE3">
        <w:rPr>
          <w:rFonts w:ascii="Gill Sans" w:hAnsi="Gill Sans"/>
          <w:b/>
          <w:bCs/>
          <w:color w:val="C00000"/>
        </w:rPr>
        <w:t>e:</w:t>
      </w:r>
      <w:r w:rsidR="00067D77" w:rsidRPr="00067D77">
        <w:rPr>
          <w:rFonts w:ascii="Gill Sans" w:hAnsi="Gill Sans"/>
          <w:b/>
          <w:bCs/>
          <w:noProof/>
          <w:color w:val="C00000"/>
        </w:rPr>
        <w:t xml:space="preserve"> </w:t>
      </w:r>
    </w:p>
    <w:p w14:paraId="69C5D573" w14:textId="77777777" w:rsidR="00067D77" w:rsidRDefault="00067D77" w:rsidP="00F9124D">
      <w:pPr>
        <w:pStyle w:val="BodyA"/>
        <w:rPr>
          <w:rFonts w:ascii="Gill Sans" w:hAnsi="Gill Sans"/>
          <w:b/>
          <w:bCs/>
          <w:color w:val="C00000"/>
        </w:rPr>
      </w:pPr>
    </w:p>
    <w:p w14:paraId="74E1993E" w14:textId="77777777" w:rsidR="00067D77" w:rsidRDefault="00067D77" w:rsidP="00F9124D">
      <w:pPr>
        <w:pStyle w:val="BodyA"/>
        <w:rPr>
          <w:rFonts w:ascii="Gill Sans" w:hAnsi="Gill Sans"/>
          <w:b/>
          <w:bCs/>
          <w:color w:val="C00000"/>
        </w:rPr>
      </w:pPr>
    </w:p>
    <w:p w14:paraId="0EC75702" w14:textId="77777777" w:rsidR="00892BFE" w:rsidRDefault="00892BFE" w:rsidP="00F9124D">
      <w:pPr>
        <w:pStyle w:val="BodyA"/>
        <w:rPr>
          <w:rFonts w:ascii="Gill Sans" w:hAnsi="Gill Sans"/>
          <w:b/>
          <w:bCs/>
          <w:color w:val="C00000"/>
        </w:rPr>
      </w:pPr>
    </w:p>
    <w:p w14:paraId="1F53903F" w14:textId="77777777" w:rsidR="00892BFE" w:rsidRDefault="00892BFE" w:rsidP="00F9124D">
      <w:pPr>
        <w:pStyle w:val="BodyA"/>
        <w:rPr>
          <w:rFonts w:ascii="Gill Sans" w:hAnsi="Gill Sans"/>
          <w:b/>
          <w:bCs/>
          <w:color w:val="C00000"/>
        </w:rPr>
      </w:pPr>
    </w:p>
    <w:p w14:paraId="33B795DC" w14:textId="2CF8D52B" w:rsidR="00F9124D" w:rsidRPr="00917FE3" w:rsidRDefault="00F9124D" w:rsidP="00F9124D">
      <w:pPr>
        <w:pStyle w:val="BodyA"/>
        <w:rPr>
          <w:rFonts w:ascii="Gill Sans" w:hAnsi="Gill Sans" w:cs="Arial"/>
          <w:b/>
          <w:bCs/>
          <w:color w:val="C00000"/>
          <w:u w:val="single"/>
        </w:rPr>
      </w:pPr>
      <w:r w:rsidRPr="00917FE3">
        <w:rPr>
          <w:rFonts w:ascii="Gill Sans" w:hAnsi="Gill Sans" w:cs="Arial"/>
          <w:b/>
          <w:bCs/>
          <w:color w:val="C00000"/>
          <w:u w:val="single"/>
        </w:rPr>
        <w:t xml:space="preserve">Band 2 </w:t>
      </w:r>
      <w:r w:rsidR="00AD7A8A">
        <w:rPr>
          <w:rFonts w:ascii="Gill Sans" w:hAnsi="Gill Sans" w:cs="Arial"/>
          <w:b/>
          <w:bCs/>
          <w:color w:val="C00000"/>
          <w:u w:val="single"/>
        </w:rPr>
        <w:t xml:space="preserve">- Intervention </w:t>
      </w:r>
      <w:r w:rsidRPr="00917FE3">
        <w:rPr>
          <w:rFonts w:ascii="Gill Sans" w:hAnsi="Gill Sans" w:cs="Arial"/>
          <w:b/>
          <w:bCs/>
          <w:color w:val="C00000"/>
          <w:u w:val="single"/>
        </w:rPr>
        <w:t>review</w:t>
      </w:r>
      <w:r w:rsidRPr="00917FE3">
        <w:rPr>
          <w:rFonts w:ascii="Gill Sans" w:hAnsi="Gill Sans" w:cs="Arial"/>
          <w:b/>
          <w:bCs/>
          <w:color w:val="C00000"/>
        </w:rPr>
        <w:t xml:space="preserve"> - Mandatory evidence</w:t>
      </w:r>
    </w:p>
    <w:tbl>
      <w:tblPr>
        <w:tblStyle w:val="TableGrid"/>
        <w:tblpPr w:leftFromText="180" w:rightFromText="180" w:vertAnchor="text" w:horzAnchor="margin" w:tblpY="343"/>
        <w:tblW w:w="15684" w:type="dxa"/>
        <w:tblLook w:val="04A0" w:firstRow="1" w:lastRow="0" w:firstColumn="1" w:lastColumn="0" w:noHBand="0" w:noVBand="1"/>
      </w:tblPr>
      <w:tblGrid>
        <w:gridCol w:w="9024"/>
        <w:gridCol w:w="4460"/>
        <w:gridCol w:w="2200"/>
      </w:tblGrid>
      <w:tr w:rsidR="00F9124D" w:rsidRPr="007F63BC" w14:paraId="081FA762" w14:textId="77777777" w:rsidTr="00FE678C">
        <w:trPr>
          <w:trHeight w:val="793"/>
        </w:trPr>
        <w:tc>
          <w:tcPr>
            <w:tcW w:w="9024" w:type="dxa"/>
            <w:shd w:val="clear" w:color="auto" w:fill="C00000"/>
          </w:tcPr>
          <w:p w14:paraId="24FCECC5" w14:textId="77777777" w:rsidR="00F9124D" w:rsidRDefault="00F9124D" w:rsidP="00FE678C">
            <w:pPr>
              <w:rPr>
                <w:rFonts w:ascii="Gill Sans" w:hAnsi="Gill Sans" w:cs="Arial"/>
                <w:b/>
                <w:bCs/>
                <w:color w:val="FFFFFF" w:themeColor="background1"/>
              </w:rPr>
            </w:pPr>
            <w:bookmarkStart w:id="3" w:name="_Hlk110333504"/>
          </w:p>
        </w:tc>
        <w:tc>
          <w:tcPr>
            <w:tcW w:w="4460" w:type="dxa"/>
            <w:shd w:val="clear" w:color="auto" w:fill="C00000"/>
          </w:tcPr>
          <w:p w14:paraId="1613FEDC" w14:textId="77777777" w:rsidR="00F9124D" w:rsidRPr="009D6D37" w:rsidRDefault="00F9124D" w:rsidP="00FE678C">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r>
              <w:rPr>
                <w:rFonts w:ascii="Gill Sans" w:eastAsia="Times New Roman" w:hAnsi="Gill Sans" w:cs="Times New Roman"/>
                <w:b/>
                <w:iCs/>
                <w:lang w:eastAsia="en-GB"/>
              </w:rPr>
              <w:t>-</w:t>
            </w:r>
            <w:r w:rsidRPr="009A5318">
              <w:rPr>
                <w:rFonts w:ascii="Gill Sans" w:hAnsi="Gill Sans"/>
                <w:b/>
                <w:color w:val="FF0000"/>
              </w:rPr>
              <w:t xml:space="preserve"> </w:t>
            </w:r>
            <w:r w:rsidRPr="007F63BC">
              <w:rPr>
                <w:rFonts w:ascii="Gill Sans" w:hAnsi="Gill Sans"/>
                <w:b/>
                <w:color w:val="FFFFFF" w:themeColor="background1"/>
              </w:rPr>
              <w:t>please note SEN Inclusion Funding will not be processed without the following</w:t>
            </w:r>
          </w:p>
        </w:tc>
        <w:tc>
          <w:tcPr>
            <w:tcW w:w="2200" w:type="dxa"/>
            <w:shd w:val="clear" w:color="auto" w:fill="C00000"/>
          </w:tcPr>
          <w:p w14:paraId="182507BB" w14:textId="77777777" w:rsidR="00F9124D" w:rsidRPr="009D6D37" w:rsidRDefault="00F9124D" w:rsidP="00FE678C">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5FA64130" w14:textId="77777777" w:rsidR="00F9124D" w:rsidRPr="007F63BC" w:rsidRDefault="00F9124D" w:rsidP="00FE678C">
            <w:pPr>
              <w:jc w:val="cente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F9124D" w:rsidRPr="009D6D37" w14:paraId="24B5BFDC" w14:textId="77777777" w:rsidTr="00FE678C">
        <w:trPr>
          <w:trHeight w:val="1057"/>
        </w:trPr>
        <w:tc>
          <w:tcPr>
            <w:tcW w:w="9024" w:type="dxa"/>
            <w:shd w:val="clear" w:color="auto" w:fill="auto"/>
          </w:tcPr>
          <w:p w14:paraId="4164FF04" w14:textId="77777777" w:rsidR="00F9124D" w:rsidRPr="00A60E97" w:rsidRDefault="00F9124D" w:rsidP="00FE678C">
            <w:pPr>
              <w:rPr>
                <w:rFonts w:ascii="Gill Sans" w:hAnsi="Gill Sans" w:cs="Arial"/>
              </w:rPr>
            </w:pPr>
            <w:r>
              <w:rPr>
                <w:rFonts w:ascii="Gill Sans" w:hAnsi="Gill Sans" w:cs="Arial"/>
              </w:rPr>
              <w:t xml:space="preserve">Updated </w:t>
            </w:r>
            <w:r w:rsidRPr="00A60E97">
              <w:rPr>
                <w:rFonts w:ascii="Gill Sans" w:hAnsi="Gill Sans" w:cs="Arial"/>
              </w:rPr>
              <w:t>application form</w:t>
            </w:r>
          </w:p>
        </w:tc>
        <w:tc>
          <w:tcPr>
            <w:tcW w:w="4460" w:type="dxa"/>
            <w:shd w:val="clear" w:color="auto" w:fill="auto"/>
          </w:tcPr>
          <w:p w14:paraId="5A9820EE" w14:textId="3300934E" w:rsidR="00F9124D" w:rsidRDefault="00F9124D" w:rsidP="00FE678C">
            <w:pPr>
              <w:rPr>
                <w:rFonts w:ascii="Gill Sans" w:eastAsia="Times New Roman" w:hAnsi="Gill Sans" w:cs="Times New Roman"/>
                <w:b/>
                <w:i/>
                <w:lang w:eastAsia="en-GB"/>
              </w:rPr>
            </w:pPr>
            <w:r>
              <w:rPr>
                <w:rFonts w:ascii="Gill Sans" w:eastAsia="Times New Roman" w:hAnsi="Gill Sans" w:cs="Times New Roman"/>
                <w:b/>
                <w:i/>
                <w:lang w:eastAsia="en-GB"/>
              </w:rPr>
              <w:t>Confirm details on p</w:t>
            </w:r>
            <w:r w:rsidRPr="00A60E97">
              <w:rPr>
                <w:rFonts w:ascii="Gill Sans" w:eastAsia="Times New Roman" w:hAnsi="Gill Sans" w:cs="Times New Roman"/>
                <w:b/>
                <w:i/>
                <w:lang w:eastAsia="en-GB"/>
              </w:rPr>
              <w:t xml:space="preserve">ages </w:t>
            </w:r>
            <w:r w:rsidR="007018F4" w:rsidRPr="00491E63">
              <w:rPr>
                <w:rFonts w:ascii="Gill Sans" w:eastAsia="Times New Roman" w:hAnsi="Gill Sans" w:cs="Times New Roman"/>
                <w:b/>
                <w:i/>
                <w:lang w:eastAsia="en-GB"/>
              </w:rPr>
              <w:t>2- 6</w:t>
            </w:r>
            <w:r w:rsidR="007018F4">
              <w:rPr>
                <w:rFonts w:ascii="Gill Sans" w:eastAsia="Times New Roman" w:hAnsi="Gill Sans" w:cs="Times New Roman"/>
                <w:bCs/>
                <w:i/>
                <w:lang w:eastAsia="en-GB"/>
              </w:rPr>
              <w:t xml:space="preserve"> </w:t>
            </w:r>
            <w:r>
              <w:rPr>
                <w:rFonts w:ascii="Gill Sans" w:eastAsia="Times New Roman" w:hAnsi="Gill Sans" w:cs="Times New Roman"/>
                <w:b/>
                <w:i/>
                <w:lang w:eastAsia="en-GB"/>
              </w:rPr>
              <w:t xml:space="preserve">remain correct or amend as appropriate </w:t>
            </w:r>
            <w:r w:rsidRPr="00A60E97">
              <w:rPr>
                <w:rFonts w:ascii="Gill Sans" w:eastAsia="Times New Roman" w:hAnsi="Gill Sans" w:cs="Times New Roman"/>
                <w:b/>
                <w:i/>
                <w:lang w:eastAsia="en-GB"/>
              </w:rPr>
              <w:t xml:space="preserve">Appendix </w:t>
            </w:r>
            <w:r>
              <w:rPr>
                <w:rFonts w:ascii="Gill Sans" w:eastAsia="Times New Roman" w:hAnsi="Gill Sans" w:cs="Times New Roman"/>
                <w:b/>
                <w:i/>
                <w:lang w:eastAsia="en-GB"/>
              </w:rPr>
              <w:t>B</w:t>
            </w:r>
            <w:r w:rsidRPr="00A60E97">
              <w:rPr>
                <w:rFonts w:ascii="Gill Sans" w:eastAsia="Times New Roman" w:hAnsi="Gill Sans" w:cs="Times New Roman"/>
                <w:b/>
                <w:i/>
                <w:lang w:eastAsia="en-GB"/>
              </w:rPr>
              <w:t xml:space="preserve"> sections 1 &amp; 2 </w:t>
            </w:r>
          </w:p>
          <w:p w14:paraId="19343A8E" w14:textId="77777777" w:rsidR="00F9124D" w:rsidRPr="00A60E97" w:rsidRDefault="00F9124D" w:rsidP="00FE678C">
            <w:pPr>
              <w:rPr>
                <w:rFonts w:ascii="Gill Sans" w:eastAsia="Times New Roman" w:hAnsi="Gill Sans" w:cs="Times New Roman"/>
                <w:b/>
                <w:i/>
                <w:lang w:eastAsia="en-GB"/>
              </w:rPr>
            </w:pPr>
          </w:p>
        </w:tc>
        <w:tc>
          <w:tcPr>
            <w:tcW w:w="2200" w:type="dxa"/>
            <w:shd w:val="clear" w:color="auto" w:fill="auto"/>
          </w:tcPr>
          <w:p w14:paraId="03B7293D" w14:textId="77777777" w:rsidR="00F9124D" w:rsidRPr="009D6D37" w:rsidRDefault="00F9124D" w:rsidP="00FE678C">
            <w:pPr>
              <w:jc w:val="center"/>
              <w:rPr>
                <w:rFonts w:ascii="Gill Sans" w:eastAsia="Times New Roman" w:hAnsi="Gill Sans" w:cs="Times New Roman"/>
                <w:b/>
                <w:iCs/>
                <w:lang w:eastAsia="en-GB"/>
              </w:rPr>
            </w:pPr>
          </w:p>
        </w:tc>
      </w:tr>
      <w:tr w:rsidR="00F9124D" w:rsidRPr="007F63BC" w14:paraId="131A88E3" w14:textId="77777777" w:rsidTr="00FE678C">
        <w:trPr>
          <w:trHeight w:val="453"/>
        </w:trPr>
        <w:tc>
          <w:tcPr>
            <w:tcW w:w="9024" w:type="dxa"/>
            <w:shd w:val="clear" w:color="auto" w:fill="C00000"/>
          </w:tcPr>
          <w:p w14:paraId="6B8E2553" w14:textId="77777777" w:rsidR="00F9124D" w:rsidRPr="009D6D37" w:rsidRDefault="00F9124D" w:rsidP="00FE678C">
            <w:pPr>
              <w:rPr>
                <w:rFonts w:ascii="Gill Sans" w:eastAsia="Times New Roman" w:hAnsi="Gill Sans" w:cs="Times New Roman"/>
                <w:b/>
                <w:bCs/>
                <w:iCs/>
                <w:lang w:eastAsia="en-GB"/>
              </w:rPr>
            </w:pPr>
            <w:hyperlink r:id="rId42" w:history="1">
              <w:r w:rsidRPr="00A60E97">
                <w:rPr>
                  <w:rStyle w:val="Hyperlink"/>
                  <w:rFonts w:ascii="Gill Sans" w:hAnsi="Gill Sans" w:cs="Arial"/>
                </w:rPr>
                <w:t>SEND Code of Practice 0- 25yrs</w:t>
              </w:r>
            </w:hyperlink>
          </w:p>
        </w:tc>
        <w:tc>
          <w:tcPr>
            <w:tcW w:w="4460" w:type="dxa"/>
            <w:shd w:val="clear" w:color="auto" w:fill="C00000"/>
          </w:tcPr>
          <w:p w14:paraId="473AC927" w14:textId="77777777" w:rsidR="00F9124D" w:rsidRPr="009D6D37" w:rsidRDefault="00F9124D" w:rsidP="00FE678C">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p>
        </w:tc>
        <w:tc>
          <w:tcPr>
            <w:tcW w:w="2200" w:type="dxa"/>
            <w:shd w:val="clear" w:color="auto" w:fill="C00000"/>
          </w:tcPr>
          <w:p w14:paraId="3543BB81" w14:textId="77777777" w:rsidR="00F9124D" w:rsidRPr="009D6D37" w:rsidRDefault="00F9124D" w:rsidP="00FE678C">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027D11A5" w14:textId="77777777" w:rsidR="00F9124D" w:rsidRPr="007F63BC" w:rsidRDefault="00F9124D" w:rsidP="00FE678C">
            <w:pP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F9124D" w:rsidRPr="009D6D37" w14:paraId="277F4CF6" w14:textId="77777777" w:rsidTr="00FE678C">
        <w:trPr>
          <w:trHeight w:val="793"/>
        </w:trPr>
        <w:tc>
          <w:tcPr>
            <w:tcW w:w="9024" w:type="dxa"/>
          </w:tcPr>
          <w:p w14:paraId="7C022ACE" w14:textId="77777777" w:rsidR="00F9124D" w:rsidRPr="009D6D37" w:rsidRDefault="00F9124D" w:rsidP="00FE678C">
            <w:pPr>
              <w:rPr>
                <w:rFonts w:ascii="Gill Sans" w:eastAsia="Times New Roman" w:hAnsi="Gill Sans" w:cs="Times New Roman"/>
                <w:b/>
                <w:i/>
                <w:lang w:eastAsia="en-GB"/>
              </w:rPr>
            </w:pPr>
            <w:r w:rsidRPr="009D6D37">
              <w:rPr>
                <w:rFonts w:ascii="Gill Sans" w:hAnsi="Gill Sans"/>
              </w:rPr>
              <w:t>5.39 In identifying a child as needing SEN support, the early years practitioner, working with the setting SENCO and the child’s parents, will have carried out an analysis of the child’s needs. This initial assessment should be reviewed regularly to ensure that support is matched to need.</w:t>
            </w:r>
          </w:p>
        </w:tc>
        <w:tc>
          <w:tcPr>
            <w:tcW w:w="4460" w:type="dxa"/>
          </w:tcPr>
          <w:p w14:paraId="7A311678" w14:textId="77777777" w:rsidR="00F9124D" w:rsidRPr="009D6D37" w:rsidRDefault="00F9124D" w:rsidP="00FE678C">
            <w:pPr>
              <w:rPr>
                <w:rFonts w:ascii="Gill Sans" w:eastAsia="Times New Roman" w:hAnsi="Gill Sans" w:cs="Times New Roman"/>
                <w:b/>
                <w:i/>
                <w:lang w:eastAsia="en-GB"/>
              </w:rPr>
            </w:pPr>
            <w:r w:rsidRPr="00850882">
              <w:rPr>
                <w:rFonts w:ascii="Gill Sans" w:hAnsi="Gill Sans" w:cs="Arial"/>
                <w:b/>
                <w:bCs/>
                <w:i/>
                <w:iCs/>
                <w:color w:val="000000"/>
              </w:rPr>
              <w:t>Progress through setting data</w:t>
            </w:r>
            <w:r w:rsidRPr="009D6D37">
              <w:rPr>
                <w:rFonts w:ascii="Gill Sans" w:hAnsi="Gill Sans" w:cs="Arial"/>
                <w:color w:val="000000"/>
                <w:sz w:val="24"/>
                <w:szCs w:val="24"/>
              </w:rPr>
              <w:t xml:space="preserve"> </w:t>
            </w:r>
            <w:r w:rsidRPr="00A60E97">
              <w:rPr>
                <w:rFonts w:ascii="Gill Sans" w:hAnsi="Gill Sans" w:cs="Arial"/>
                <w:i/>
                <w:iCs/>
                <w:color w:val="000000"/>
              </w:rPr>
              <w:t xml:space="preserve">(e.g., Tracking/ </w:t>
            </w:r>
            <w:r>
              <w:rPr>
                <w:rFonts w:ascii="Gill Sans" w:hAnsi="Gill Sans" w:cs="Arial"/>
                <w:i/>
                <w:iCs/>
                <w:color w:val="000000"/>
              </w:rPr>
              <w:t>setting s</w:t>
            </w:r>
            <w:r w:rsidRPr="00A60E97">
              <w:rPr>
                <w:rFonts w:ascii="Gill Sans" w:hAnsi="Gill Sans" w:cs="Arial"/>
                <w:i/>
                <w:iCs/>
                <w:color w:val="000000"/>
              </w:rPr>
              <w:t xml:space="preserve">ummative </w:t>
            </w:r>
            <w:r>
              <w:rPr>
                <w:rFonts w:ascii="Gill Sans" w:hAnsi="Gill Sans" w:cs="Arial"/>
                <w:i/>
                <w:iCs/>
                <w:color w:val="000000"/>
              </w:rPr>
              <w:t>a</w:t>
            </w:r>
            <w:r w:rsidRPr="00A60E97">
              <w:rPr>
                <w:rFonts w:ascii="Gill Sans" w:hAnsi="Gill Sans" w:cs="Arial"/>
                <w:i/>
                <w:iCs/>
                <w:color w:val="000000"/>
              </w:rPr>
              <w:t>ssessment or report)</w:t>
            </w:r>
          </w:p>
        </w:tc>
        <w:tc>
          <w:tcPr>
            <w:tcW w:w="2200" w:type="dxa"/>
          </w:tcPr>
          <w:p w14:paraId="483800B0" w14:textId="77777777" w:rsidR="00F9124D" w:rsidRPr="009D6D37" w:rsidRDefault="00F9124D" w:rsidP="00FE678C">
            <w:pPr>
              <w:rPr>
                <w:rFonts w:ascii="Gill Sans" w:eastAsia="Times New Roman" w:hAnsi="Gill Sans" w:cs="Times New Roman"/>
                <w:b/>
                <w:i/>
                <w:lang w:eastAsia="en-GB"/>
              </w:rPr>
            </w:pPr>
          </w:p>
        </w:tc>
      </w:tr>
      <w:tr w:rsidR="00F9124D" w:rsidRPr="009D6D37" w14:paraId="13548460" w14:textId="77777777" w:rsidTr="00FE678C">
        <w:trPr>
          <w:trHeight w:val="1409"/>
        </w:trPr>
        <w:tc>
          <w:tcPr>
            <w:tcW w:w="9024" w:type="dxa"/>
          </w:tcPr>
          <w:p w14:paraId="59B837DB" w14:textId="77777777" w:rsidR="00F9124D" w:rsidRPr="009D6D37" w:rsidRDefault="00F9124D" w:rsidP="00FE678C">
            <w:pPr>
              <w:rPr>
                <w:rFonts w:ascii="Gill Sans" w:eastAsia="Times New Roman" w:hAnsi="Gill Sans" w:cs="Times New Roman"/>
                <w:b/>
                <w:i/>
                <w:lang w:eastAsia="en-GB"/>
              </w:rPr>
            </w:pPr>
            <w:r w:rsidRPr="009D6D37">
              <w:rPr>
                <w:rFonts w:ascii="Gill Sans" w:hAnsi="Gill Sans"/>
              </w:rPr>
              <w:t>5.48 Where a child continues to make less than expected progress, despite evidence-based support and interventions that are matched to the child’s area of need, practitioners should consider involving appropriate specialists, who may be able to identify effective strategies, equipment, programmes or other interventions to enable the child to make progress towards the desired learning and development outcomes</w:t>
            </w:r>
          </w:p>
        </w:tc>
        <w:tc>
          <w:tcPr>
            <w:tcW w:w="4460" w:type="dxa"/>
          </w:tcPr>
          <w:p w14:paraId="0B43B922" w14:textId="77777777" w:rsidR="00F9124D" w:rsidRPr="00A60E97" w:rsidRDefault="00F9124D" w:rsidP="00FE678C">
            <w:pPr>
              <w:rPr>
                <w:rFonts w:ascii="Gill Sans" w:hAnsi="Gill Sans"/>
                <w:b/>
                <w:bCs/>
                <w:i/>
                <w:iCs/>
              </w:rPr>
            </w:pPr>
            <w:r w:rsidRPr="00A60E97">
              <w:rPr>
                <w:rFonts w:ascii="Gill Sans" w:hAnsi="Gill Sans"/>
                <w:b/>
                <w:bCs/>
                <w:i/>
                <w:iCs/>
              </w:rPr>
              <w:t xml:space="preserve">Relevant reports </w:t>
            </w:r>
            <w:r w:rsidRPr="00A60E97">
              <w:rPr>
                <w:rFonts w:ascii="Gill Sans" w:hAnsi="Gill Sans"/>
                <w:i/>
                <w:iCs/>
              </w:rPr>
              <w:t>(from other involved service providers) informing the PLP/IEP</w:t>
            </w:r>
            <w:r w:rsidRPr="00A60E97">
              <w:rPr>
                <w:rFonts w:ascii="Gill Sans" w:hAnsi="Gill Sans"/>
                <w:b/>
                <w:bCs/>
                <w:i/>
                <w:iCs/>
              </w:rPr>
              <w:t xml:space="preserve"> </w:t>
            </w:r>
          </w:p>
          <w:p w14:paraId="40220865" w14:textId="77777777" w:rsidR="00F9124D" w:rsidRPr="00A60E97" w:rsidRDefault="00F9124D" w:rsidP="00FE678C">
            <w:pPr>
              <w:rPr>
                <w:rFonts w:ascii="Gill Sans" w:hAnsi="Gill Sans"/>
                <w:b/>
                <w:bCs/>
                <w:i/>
                <w:iCs/>
              </w:rPr>
            </w:pPr>
            <w:r w:rsidRPr="00A60E97">
              <w:rPr>
                <w:rFonts w:ascii="Gill Sans" w:hAnsi="Gill Sans"/>
                <w:b/>
                <w:bCs/>
                <w:i/>
                <w:iCs/>
              </w:rPr>
              <w:t>-if reports are not available, please state clearly why</w:t>
            </w:r>
          </w:p>
          <w:p w14:paraId="74A8E99F" w14:textId="77777777" w:rsidR="00F9124D" w:rsidRPr="00A60E97" w:rsidRDefault="00F9124D" w:rsidP="00FE678C">
            <w:pPr>
              <w:autoSpaceDE w:val="0"/>
              <w:autoSpaceDN w:val="0"/>
              <w:adjustRightInd w:val="0"/>
              <w:spacing w:after="76"/>
              <w:rPr>
                <w:rFonts w:ascii="Gill Sans" w:eastAsia="Times New Roman" w:hAnsi="Gill Sans" w:cs="Times New Roman"/>
                <w:b/>
                <w:i/>
                <w:lang w:eastAsia="en-GB"/>
              </w:rPr>
            </w:pPr>
          </w:p>
        </w:tc>
        <w:tc>
          <w:tcPr>
            <w:tcW w:w="2200" w:type="dxa"/>
          </w:tcPr>
          <w:p w14:paraId="0F177E4A" w14:textId="77777777" w:rsidR="00F9124D" w:rsidRPr="009D6D37" w:rsidRDefault="00F9124D" w:rsidP="00FE678C">
            <w:pPr>
              <w:rPr>
                <w:rFonts w:ascii="Gill Sans" w:eastAsia="Times New Roman" w:hAnsi="Gill Sans" w:cs="Times New Roman"/>
                <w:b/>
                <w:i/>
                <w:lang w:eastAsia="en-GB"/>
              </w:rPr>
            </w:pPr>
          </w:p>
        </w:tc>
      </w:tr>
      <w:tr w:rsidR="00F9124D" w:rsidRPr="009D6D37" w14:paraId="236C92C5" w14:textId="77777777" w:rsidTr="00FE678C">
        <w:trPr>
          <w:trHeight w:val="1057"/>
        </w:trPr>
        <w:tc>
          <w:tcPr>
            <w:tcW w:w="9024" w:type="dxa"/>
          </w:tcPr>
          <w:p w14:paraId="2C66FFCA" w14:textId="77777777" w:rsidR="00F9124D" w:rsidRPr="00917FE3" w:rsidRDefault="00F9124D" w:rsidP="00FE678C">
            <w:pPr>
              <w:rPr>
                <w:rFonts w:ascii="Gill Sans" w:hAnsi="Gill Sans"/>
              </w:rPr>
            </w:pPr>
            <w:r w:rsidRPr="009D6D37">
              <w:rPr>
                <w:rFonts w:ascii="Gill Sans" w:hAnsi="Gill Sans"/>
              </w:rPr>
              <w:t>5.40 Where it is decided to provide SEN support, and having formally notified the parents, the practitioner and the SENCO should agree, in consultation with the parent, the outcomes they are seeking, the interventions and support to be put in place, the expected impact on progress, development or behaviour, and a clear date for review.</w:t>
            </w:r>
          </w:p>
        </w:tc>
        <w:tc>
          <w:tcPr>
            <w:tcW w:w="4460" w:type="dxa"/>
          </w:tcPr>
          <w:p w14:paraId="066FA29B" w14:textId="77777777" w:rsidR="00F9124D" w:rsidRPr="009D6D37" w:rsidRDefault="00F9124D" w:rsidP="00FE678C">
            <w:pPr>
              <w:rPr>
                <w:rFonts w:ascii="Gill Sans" w:eastAsia="Times New Roman" w:hAnsi="Gill Sans" w:cs="Times New Roman"/>
                <w:b/>
                <w:i/>
                <w:lang w:eastAsia="en-GB"/>
              </w:rPr>
            </w:pPr>
            <w:r w:rsidRPr="009D6D37">
              <w:rPr>
                <w:rFonts w:ascii="Gill Sans" w:eastAsia="Times New Roman" w:hAnsi="Gill Sans" w:cs="Times New Roman"/>
                <w:b/>
                <w:i/>
                <w:lang w:eastAsia="en-GB"/>
              </w:rPr>
              <w:t>Current PLP</w:t>
            </w:r>
          </w:p>
        </w:tc>
        <w:tc>
          <w:tcPr>
            <w:tcW w:w="2200" w:type="dxa"/>
          </w:tcPr>
          <w:p w14:paraId="03BDCCF5" w14:textId="77777777" w:rsidR="00F9124D" w:rsidRPr="009D6D37" w:rsidRDefault="00F9124D" w:rsidP="00FE678C">
            <w:pPr>
              <w:rPr>
                <w:rFonts w:ascii="Gill Sans" w:eastAsia="Times New Roman" w:hAnsi="Gill Sans" w:cs="Times New Roman"/>
                <w:b/>
                <w:i/>
                <w:lang w:eastAsia="en-GB"/>
              </w:rPr>
            </w:pPr>
          </w:p>
        </w:tc>
      </w:tr>
      <w:tr w:rsidR="00F9124D" w:rsidRPr="009D6D37" w14:paraId="5FB3A588" w14:textId="77777777" w:rsidTr="00FE678C">
        <w:trPr>
          <w:trHeight w:val="1057"/>
        </w:trPr>
        <w:tc>
          <w:tcPr>
            <w:tcW w:w="9024" w:type="dxa"/>
          </w:tcPr>
          <w:p w14:paraId="17475926" w14:textId="77777777" w:rsidR="00F9124D" w:rsidRPr="009D6D37" w:rsidRDefault="00F9124D" w:rsidP="00FE678C">
            <w:pPr>
              <w:rPr>
                <w:rFonts w:ascii="Gill Sans" w:hAnsi="Gill Sans"/>
              </w:rPr>
            </w:pPr>
            <w:r w:rsidRPr="009D6D37">
              <w:rPr>
                <w:rFonts w:ascii="Gill Sans" w:hAnsi="Gill Sans"/>
              </w:rPr>
              <w:lastRenderedPageBreak/>
              <w:t>5.43 The effectiveness of the support and its impact on the child’s progress should be reviewed in line with the agreed date. The impact and quality of the support should be evaluated by the practitioner and the SENCO working with the child’s parents and taking into account the child’s views.</w:t>
            </w:r>
          </w:p>
        </w:tc>
        <w:tc>
          <w:tcPr>
            <w:tcW w:w="4460" w:type="dxa"/>
          </w:tcPr>
          <w:p w14:paraId="2733C885" w14:textId="77777777" w:rsidR="00F9124D" w:rsidRPr="00F04DF0" w:rsidRDefault="00F9124D" w:rsidP="00FE678C">
            <w:pPr>
              <w:rPr>
                <w:rFonts w:ascii="Gill Sans" w:hAnsi="Gill Sans"/>
                <w:sz w:val="24"/>
                <w:szCs w:val="24"/>
              </w:rPr>
            </w:pPr>
            <w:r w:rsidRPr="009D6D37">
              <w:rPr>
                <w:rFonts w:ascii="Gill Sans" w:eastAsia="Times New Roman" w:hAnsi="Gill Sans" w:cs="Times New Roman"/>
                <w:b/>
                <w:i/>
                <w:lang w:eastAsia="en-GB"/>
              </w:rPr>
              <w:t>Reviewed PLP</w:t>
            </w:r>
            <w:r w:rsidRPr="00F04DF0">
              <w:rPr>
                <w:rFonts w:ascii="Gill Sans" w:hAnsi="Gill Sans"/>
                <w:sz w:val="24"/>
                <w:szCs w:val="24"/>
              </w:rPr>
              <w:t xml:space="preserve"> </w:t>
            </w:r>
            <w:r w:rsidRPr="00A60E97">
              <w:rPr>
                <w:rFonts w:ascii="Gill Sans" w:hAnsi="Gill Sans"/>
                <w:i/>
                <w:iCs/>
              </w:rPr>
              <w:t>Specific interventions required detailed in a PLP/IEP which has been reviewed with team /family within 3 weeks of submission</w:t>
            </w:r>
          </w:p>
          <w:p w14:paraId="08A05543" w14:textId="77777777" w:rsidR="00F9124D" w:rsidRPr="009D6D37" w:rsidRDefault="00F9124D" w:rsidP="00FE678C">
            <w:pPr>
              <w:rPr>
                <w:rFonts w:ascii="Gill Sans" w:eastAsia="Times New Roman" w:hAnsi="Gill Sans" w:cs="Times New Roman"/>
                <w:b/>
                <w:i/>
                <w:lang w:eastAsia="en-GB"/>
              </w:rPr>
            </w:pPr>
          </w:p>
        </w:tc>
        <w:tc>
          <w:tcPr>
            <w:tcW w:w="2200" w:type="dxa"/>
          </w:tcPr>
          <w:p w14:paraId="09F38EA2" w14:textId="77777777" w:rsidR="00F9124D" w:rsidRPr="009D6D37" w:rsidRDefault="00F9124D" w:rsidP="00FE678C">
            <w:pPr>
              <w:rPr>
                <w:rFonts w:ascii="Gill Sans" w:eastAsia="Times New Roman" w:hAnsi="Gill Sans" w:cs="Times New Roman"/>
                <w:b/>
                <w:i/>
                <w:lang w:eastAsia="en-GB"/>
              </w:rPr>
            </w:pPr>
          </w:p>
        </w:tc>
      </w:tr>
      <w:tr w:rsidR="00F9124D" w:rsidRPr="007F63BC" w14:paraId="6534CC28" w14:textId="77777777" w:rsidTr="00FE678C">
        <w:trPr>
          <w:trHeight w:val="264"/>
        </w:trPr>
        <w:tc>
          <w:tcPr>
            <w:tcW w:w="9024" w:type="dxa"/>
            <w:shd w:val="clear" w:color="auto" w:fill="C00000"/>
          </w:tcPr>
          <w:p w14:paraId="09E23398" w14:textId="77777777" w:rsidR="00F9124D" w:rsidRPr="00A60E97" w:rsidRDefault="00F9124D" w:rsidP="00FE678C">
            <w:pPr>
              <w:rPr>
                <w:rFonts w:ascii="Gill Sans" w:eastAsia="Times New Roman" w:hAnsi="Gill Sans" w:cs="Times New Roman"/>
                <w:b/>
                <w:bCs/>
                <w:iCs/>
                <w:lang w:eastAsia="en-GB"/>
              </w:rPr>
            </w:pPr>
            <w:r w:rsidRPr="00A60E97">
              <w:rPr>
                <w:rFonts w:ascii="Gill Sans" w:eastAsia="Times New Roman" w:hAnsi="Gill Sans" w:cs="Times New Roman"/>
                <w:b/>
                <w:bCs/>
                <w:iCs/>
                <w:lang w:eastAsia="en-GB"/>
              </w:rPr>
              <w:t>Celebrating the voice of the child</w:t>
            </w:r>
          </w:p>
          <w:p w14:paraId="45E1F1E2" w14:textId="77777777" w:rsidR="00F9124D" w:rsidRPr="00850882" w:rsidRDefault="00F9124D" w:rsidP="00FE678C">
            <w:pPr>
              <w:rPr>
                <w:rFonts w:ascii="Gill Sans" w:eastAsia="Times New Roman" w:hAnsi="Gill Sans" w:cs="Times New Roman"/>
                <w:iCs/>
                <w:lang w:eastAsia="en-GB"/>
              </w:rPr>
            </w:pPr>
          </w:p>
        </w:tc>
        <w:tc>
          <w:tcPr>
            <w:tcW w:w="4460" w:type="dxa"/>
            <w:shd w:val="clear" w:color="auto" w:fill="C00000"/>
          </w:tcPr>
          <w:p w14:paraId="080956A1" w14:textId="77777777" w:rsidR="00F9124D" w:rsidRPr="00850882" w:rsidRDefault="00F9124D" w:rsidP="00FE678C">
            <w:pPr>
              <w:rPr>
                <w:rFonts w:ascii="Gill Sans" w:eastAsia="Times New Roman" w:hAnsi="Gill Sans" w:cs="Times New Roman"/>
                <w:b/>
                <w:iCs/>
                <w:lang w:eastAsia="en-GB"/>
              </w:rPr>
            </w:pPr>
            <w:r w:rsidRPr="00850882">
              <w:rPr>
                <w:rFonts w:ascii="Gill Sans" w:eastAsia="Times New Roman" w:hAnsi="Gill Sans" w:cs="Times New Roman"/>
                <w:b/>
                <w:iCs/>
                <w:lang w:eastAsia="en-GB"/>
              </w:rPr>
              <w:t>Evidence</w:t>
            </w:r>
          </w:p>
        </w:tc>
        <w:tc>
          <w:tcPr>
            <w:tcW w:w="2200" w:type="dxa"/>
            <w:shd w:val="clear" w:color="auto" w:fill="C00000"/>
          </w:tcPr>
          <w:p w14:paraId="694D04B3" w14:textId="77777777" w:rsidR="00F9124D" w:rsidRPr="009D6D37" w:rsidRDefault="00F9124D" w:rsidP="00FE678C">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4ABA394B" w14:textId="77777777" w:rsidR="00F9124D" w:rsidRPr="007F63BC" w:rsidRDefault="00F9124D" w:rsidP="00FE678C">
            <w:pP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F9124D" w:rsidRPr="009D6D37" w14:paraId="6A775047" w14:textId="77777777" w:rsidTr="00FE678C">
        <w:trPr>
          <w:trHeight w:val="528"/>
        </w:trPr>
        <w:tc>
          <w:tcPr>
            <w:tcW w:w="9024" w:type="dxa"/>
          </w:tcPr>
          <w:p w14:paraId="35891989" w14:textId="77777777" w:rsidR="00F9124D" w:rsidRPr="00850882" w:rsidRDefault="00F9124D" w:rsidP="00FE678C">
            <w:pPr>
              <w:rPr>
                <w:rFonts w:ascii="Gill Sans" w:eastAsia="Times New Roman" w:hAnsi="Gill Sans" w:cs="Times New Roman"/>
                <w:b/>
                <w:bCs/>
                <w:i/>
                <w:lang w:eastAsia="en-GB"/>
              </w:rPr>
            </w:pPr>
            <w:r w:rsidRPr="00850882">
              <w:rPr>
                <w:rStyle w:val="Strong"/>
                <w:rFonts w:ascii="Gill Sans" w:hAnsi="Gill Sans" w:cs="Arial"/>
                <w:shd w:val="clear" w:color="auto" w:fill="FFFFFF"/>
              </w:rPr>
              <w:t>Listening to children and recognising their voices are expressed in a range of ways, including non-verbally, is central to inclusive practice. </w:t>
            </w:r>
          </w:p>
        </w:tc>
        <w:tc>
          <w:tcPr>
            <w:tcW w:w="4460" w:type="dxa"/>
          </w:tcPr>
          <w:p w14:paraId="67A57209" w14:textId="77777777" w:rsidR="00F9124D" w:rsidRPr="00850882" w:rsidRDefault="00F9124D" w:rsidP="00FE678C">
            <w:pPr>
              <w:rPr>
                <w:rFonts w:ascii="Gill Sans" w:eastAsia="Times New Roman" w:hAnsi="Gill Sans" w:cs="Times New Roman"/>
                <w:b/>
                <w:i/>
                <w:lang w:eastAsia="en-GB"/>
              </w:rPr>
            </w:pPr>
            <w:r>
              <w:rPr>
                <w:rFonts w:ascii="Gill Sans" w:eastAsia="Times New Roman" w:hAnsi="Gill Sans" w:cs="Times New Roman"/>
                <w:b/>
                <w:i/>
                <w:lang w:eastAsia="en-GB"/>
              </w:rPr>
              <w:t>Updated o</w:t>
            </w:r>
            <w:r w:rsidRPr="00850882">
              <w:rPr>
                <w:rFonts w:ascii="Gill Sans" w:eastAsia="Times New Roman" w:hAnsi="Gill Sans" w:cs="Times New Roman"/>
                <w:b/>
                <w:i/>
                <w:lang w:eastAsia="en-GB"/>
              </w:rPr>
              <w:t>ne page profile</w:t>
            </w:r>
          </w:p>
          <w:p w14:paraId="5114B83B" w14:textId="77777777" w:rsidR="00F9124D" w:rsidRPr="00850882" w:rsidRDefault="00F9124D" w:rsidP="00FE678C">
            <w:pPr>
              <w:rPr>
                <w:rFonts w:ascii="Gill Sans" w:eastAsia="Times New Roman" w:hAnsi="Gill Sans" w:cs="Times New Roman"/>
                <w:b/>
                <w:i/>
                <w:lang w:eastAsia="en-GB"/>
              </w:rPr>
            </w:pPr>
          </w:p>
        </w:tc>
        <w:tc>
          <w:tcPr>
            <w:tcW w:w="2200" w:type="dxa"/>
          </w:tcPr>
          <w:p w14:paraId="22EC9E08" w14:textId="77777777" w:rsidR="00F9124D" w:rsidRPr="009D6D37" w:rsidRDefault="00F9124D" w:rsidP="00FE678C">
            <w:pPr>
              <w:rPr>
                <w:rFonts w:ascii="Gill Sans" w:eastAsia="Times New Roman" w:hAnsi="Gill Sans" w:cs="Times New Roman"/>
                <w:b/>
                <w:i/>
                <w:lang w:eastAsia="en-GB"/>
              </w:rPr>
            </w:pPr>
          </w:p>
        </w:tc>
      </w:tr>
      <w:bookmarkEnd w:id="3"/>
    </w:tbl>
    <w:p w14:paraId="7E4F968C" w14:textId="15268E2E" w:rsidR="00F9124D" w:rsidRDefault="00F9124D" w:rsidP="00F9124D">
      <w:pPr>
        <w:pStyle w:val="BodyA"/>
        <w:rPr>
          <w:rFonts w:ascii="Gill Sans" w:hAnsi="Gill Sans"/>
          <w:b/>
          <w:bCs/>
          <w:color w:val="C00000"/>
        </w:rPr>
      </w:pPr>
    </w:p>
    <w:p w14:paraId="4E4F6222" w14:textId="61169CCC" w:rsidR="00F9124D" w:rsidRPr="00DC4D72" w:rsidRDefault="00F9124D" w:rsidP="00F9124D">
      <w:pPr>
        <w:pStyle w:val="BodyA"/>
        <w:rPr>
          <w:rFonts w:ascii="Gill Sans" w:hAnsi="Gill Sans" w:cs="Arial"/>
          <w:b/>
          <w:bCs/>
          <w:color w:val="C00000"/>
          <w:u w:val="single"/>
        </w:rPr>
      </w:pPr>
      <w:r w:rsidRPr="00917FE3">
        <w:rPr>
          <w:rFonts w:ascii="Gill Sans" w:hAnsi="Gill Sans" w:cs="Arial"/>
          <w:b/>
          <w:bCs/>
          <w:color w:val="C00000"/>
          <w:u w:val="single"/>
        </w:rPr>
        <w:t xml:space="preserve">Band </w:t>
      </w:r>
      <w:r>
        <w:rPr>
          <w:rFonts w:ascii="Gill Sans" w:hAnsi="Gill Sans" w:cs="Arial"/>
          <w:b/>
          <w:bCs/>
          <w:color w:val="C00000"/>
          <w:u w:val="single"/>
        </w:rPr>
        <w:t>3 &amp; 4</w:t>
      </w:r>
      <w:r w:rsidR="00AD7A8A">
        <w:rPr>
          <w:rFonts w:ascii="Gill Sans" w:hAnsi="Gill Sans" w:cs="Arial"/>
          <w:b/>
          <w:bCs/>
          <w:color w:val="C00000"/>
          <w:u w:val="single"/>
        </w:rPr>
        <w:t>/ hours - complex</w:t>
      </w:r>
      <w:r w:rsidRPr="00917FE3">
        <w:rPr>
          <w:rFonts w:ascii="Gill Sans" w:hAnsi="Gill Sans" w:cs="Arial"/>
          <w:b/>
          <w:bCs/>
          <w:color w:val="C00000"/>
          <w:u w:val="single"/>
        </w:rPr>
        <w:t xml:space="preserve"> review</w:t>
      </w:r>
      <w:r w:rsidRPr="00917FE3">
        <w:rPr>
          <w:rFonts w:ascii="Gill Sans" w:hAnsi="Gill Sans" w:cs="Arial"/>
          <w:b/>
          <w:bCs/>
          <w:color w:val="C00000"/>
        </w:rPr>
        <w:t xml:space="preserve"> - Mandatory </w:t>
      </w:r>
      <w:r w:rsidR="00AD7A8A" w:rsidRPr="00917FE3">
        <w:rPr>
          <w:rFonts w:ascii="Gill Sans" w:hAnsi="Gill Sans" w:cs="Arial"/>
          <w:b/>
          <w:bCs/>
          <w:color w:val="C00000"/>
        </w:rPr>
        <w:t>evidence.</w:t>
      </w:r>
    </w:p>
    <w:tbl>
      <w:tblPr>
        <w:tblStyle w:val="TableGrid"/>
        <w:tblpPr w:leftFromText="180" w:rightFromText="180" w:vertAnchor="text" w:horzAnchor="margin" w:tblpY="343"/>
        <w:tblW w:w="15684" w:type="dxa"/>
        <w:tblLook w:val="04A0" w:firstRow="1" w:lastRow="0" w:firstColumn="1" w:lastColumn="0" w:noHBand="0" w:noVBand="1"/>
      </w:tblPr>
      <w:tblGrid>
        <w:gridCol w:w="9024"/>
        <w:gridCol w:w="4460"/>
        <w:gridCol w:w="2200"/>
      </w:tblGrid>
      <w:tr w:rsidR="00F9124D" w:rsidRPr="007F63BC" w14:paraId="0F1BA6F8" w14:textId="77777777" w:rsidTr="00FE678C">
        <w:trPr>
          <w:trHeight w:val="793"/>
        </w:trPr>
        <w:tc>
          <w:tcPr>
            <w:tcW w:w="9024" w:type="dxa"/>
            <w:shd w:val="clear" w:color="auto" w:fill="C00000"/>
          </w:tcPr>
          <w:p w14:paraId="56749422" w14:textId="77777777" w:rsidR="00F9124D" w:rsidRDefault="00F9124D" w:rsidP="00FE678C">
            <w:pPr>
              <w:rPr>
                <w:rFonts w:ascii="Gill Sans" w:hAnsi="Gill Sans" w:cs="Arial"/>
                <w:b/>
                <w:bCs/>
                <w:color w:val="FFFFFF" w:themeColor="background1"/>
              </w:rPr>
            </w:pPr>
          </w:p>
        </w:tc>
        <w:tc>
          <w:tcPr>
            <w:tcW w:w="4460" w:type="dxa"/>
            <w:shd w:val="clear" w:color="auto" w:fill="C00000"/>
          </w:tcPr>
          <w:p w14:paraId="5163B7C3" w14:textId="77777777" w:rsidR="00F9124D" w:rsidRPr="009D6D37" w:rsidRDefault="00F9124D" w:rsidP="00FE678C">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r>
              <w:rPr>
                <w:rFonts w:ascii="Gill Sans" w:eastAsia="Times New Roman" w:hAnsi="Gill Sans" w:cs="Times New Roman"/>
                <w:b/>
                <w:iCs/>
                <w:lang w:eastAsia="en-GB"/>
              </w:rPr>
              <w:t>-</w:t>
            </w:r>
            <w:r w:rsidRPr="009A5318">
              <w:rPr>
                <w:rFonts w:ascii="Gill Sans" w:hAnsi="Gill Sans"/>
                <w:b/>
                <w:color w:val="FF0000"/>
              </w:rPr>
              <w:t xml:space="preserve"> </w:t>
            </w:r>
            <w:r w:rsidRPr="007F63BC">
              <w:rPr>
                <w:rFonts w:ascii="Gill Sans" w:hAnsi="Gill Sans"/>
                <w:b/>
                <w:color w:val="FFFFFF" w:themeColor="background1"/>
              </w:rPr>
              <w:t>please note SEN Inclusion Funding will not be processed without the following</w:t>
            </w:r>
          </w:p>
        </w:tc>
        <w:tc>
          <w:tcPr>
            <w:tcW w:w="2200" w:type="dxa"/>
            <w:shd w:val="clear" w:color="auto" w:fill="C00000"/>
          </w:tcPr>
          <w:p w14:paraId="798DA4C1" w14:textId="77777777" w:rsidR="00F9124D" w:rsidRPr="009D6D37" w:rsidRDefault="00F9124D" w:rsidP="00FE678C">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49F6760D" w14:textId="77777777" w:rsidR="00F9124D" w:rsidRPr="007F63BC" w:rsidRDefault="00F9124D" w:rsidP="00FE678C">
            <w:pPr>
              <w:jc w:val="cente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F9124D" w:rsidRPr="009D6D37" w14:paraId="690A88D6" w14:textId="77777777" w:rsidTr="00FE678C">
        <w:trPr>
          <w:trHeight w:val="1057"/>
        </w:trPr>
        <w:tc>
          <w:tcPr>
            <w:tcW w:w="9024" w:type="dxa"/>
            <w:shd w:val="clear" w:color="auto" w:fill="auto"/>
          </w:tcPr>
          <w:p w14:paraId="32E12E31" w14:textId="77777777" w:rsidR="00F9124D" w:rsidRPr="00A60E97" w:rsidRDefault="00F9124D" w:rsidP="00FE678C">
            <w:pPr>
              <w:rPr>
                <w:rFonts w:ascii="Gill Sans" w:hAnsi="Gill Sans" w:cs="Arial"/>
              </w:rPr>
            </w:pPr>
            <w:r>
              <w:rPr>
                <w:rFonts w:ascii="Gill Sans" w:hAnsi="Gill Sans" w:cs="Arial"/>
              </w:rPr>
              <w:t xml:space="preserve">Updated </w:t>
            </w:r>
            <w:r w:rsidRPr="00A60E97">
              <w:rPr>
                <w:rFonts w:ascii="Gill Sans" w:hAnsi="Gill Sans" w:cs="Arial"/>
              </w:rPr>
              <w:t>application form</w:t>
            </w:r>
          </w:p>
        </w:tc>
        <w:tc>
          <w:tcPr>
            <w:tcW w:w="4460" w:type="dxa"/>
            <w:shd w:val="clear" w:color="auto" w:fill="auto"/>
          </w:tcPr>
          <w:p w14:paraId="03B5ED30" w14:textId="21308025" w:rsidR="00F9124D" w:rsidRDefault="00F9124D" w:rsidP="00FE678C">
            <w:pPr>
              <w:rPr>
                <w:rFonts w:ascii="Gill Sans" w:eastAsia="Times New Roman" w:hAnsi="Gill Sans" w:cs="Times New Roman"/>
                <w:b/>
                <w:i/>
                <w:lang w:eastAsia="en-GB"/>
              </w:rPr>
            </w:pPr>
            <w:r>
              <w:rPr>
                <w:rFonts w:ascii="Gill Sans" w:eastAsia="Times New Roman" w:hAnsi="Gill Sans" w:cs="Times New Roman"/>
                <w:b/>
                <w:i/>
                <w:lang w:eastAsia="en-GB"/>
              </w:rPr>
              <w:t>Confirm details on p</w:t>
            </w:r>
            <w:r w:rsidRPr="00A60E97">
              <w:rPr>
                <w:rFonts w:ascii="Gill Sans" w:eastAsia="Times New Roman" w:hAnsi="Gill Sans" w:cs="Times New Roman"/>
                <w:b/>
                <w:i/>
                <w:lang w:eastAsia="en-GB"/>
              </w:rPr>
              <w:t>ages</w:t>
            </w:r>
            <w:r w:rsidR="007018F4">
              <w:rPr>
                <w:rFonts w:ascii="Gill Sans" w:eastAsia="Times New Roman" w:hAnsi="Gill Sans" w:cs="Times New Roman"/>
                <w:b/>
                <w:i/>
                <w:lang w:eastAsia="en-GB"/>
              </w:rPr>
              <w:t xml:space="preserve"> </w:t>
            </w:r>
            <w:r w:rsidR="007018F4" w:rsidRPr="00491E63">
              <w:rPr>
                <w:rFonts w:ascii="Gill Sans" w:eastAsia="Times New Roman" w:hAnsi="Gill Sans" w:cs="Times New Roman"/>
                <w:b/>
                <w:i/>
                <w:lang w:eastAsia="en-GB"/>
              </w:rPr>
              <w:t>2- 6</w:t>
            </w:r>
            <w:r w:rsidR="007018F4">
              <w:rPr>
                <w:rFonts w:ascii="Gill Sans" w:eastAsia="Times New Roman" w:hAnsi="Gill Sans" w:cs="Times New Roman"/>
                <w:bCs/>
                <w:i/>
                <w:lang w:eastAsia="en-GB"/>
              </w:rPr>
              <w:t xml:space="preserve"> </w:t>
            </w:r>
            <w:r>
              <w:rPr>
                <w:rFonts w:ascii="Gill Sans" w:eastAsia="Times New Roman" w:hAnsi="Gill Sans" w:cs="Times New Roman"/>
                <w:b/>
                <w:i/>
                <w:lang w:eastAsia="en-GB"/>
              </w:rPr>
              <w:t>remain correct or amend as appropriate</w:t>
            </w:r>
          </w:p>
          <w:p w14:paraId="755906AD" w14:textId="77777777" w:rsidR="00F9124D" w:rsidRDefault="00F9124D" w:rsidP="00FE678C">
            <w:pPr>
              <w:rPr>
                <w:rFonts w:ascii="Gill Sans" w:eastAsia="Times New Roman" w:hAnsi="Gill Sans" w:cs="Times New Roman"/>
                <w:b/>
                <w:i/>
                <w:lang w:eastAsia="en-GB"/>
              </w:rPr>
            </w:pPr>
            <w:r w:rsidRPr="00A60E97">
              <w:rPr>
                <w:rFonts w:ascii="Gill Sans" w:eastAsia="Times New Roman" w:hAnsi="Gill Sans" w:cs="Times New Roman"/>
                <w:b/>
                <w:i/>
                <w:lang w:eastAsia="en-GB"/>
              </w:rPr>
              <w:t xml:space="preserve">Appendix </w:t>
            </w:r>
            <w:r>
              <w:rPr>
                <w:rFonts w:ascii="Gill Sans" w:eastAsia="Times New Roman" w:hAnsi="Gill Sans" w:cs="Times New Roman"/>
                <w:b/>
                <w:i/>
                <w:lang w:eastAsia="en-GB"/>
              </w:rPr>
              <w:t>B</w:t>
            </w:r>
            <w:r w:rsidRPr="00A60E97">
              <w:rPr>
                <w:rFonts w:ascii="Gill Sans" w:eastAsia="Times New Roman" w:hAnsi="Gill Sans" w:cs="Times New Roman"/>
                <w:b/>
                <w:i/>
                <w:lang w:eastAsia="en-GB"/>
              </w:rPr>
              <w:t xml:space="preserve"> sections 1 &amp; 2</w:t>
            </w:r>
          </w:p>
          <w:p w14:paraId="73621C8C" w14:textId="77777777" w:rsidR="00F9124D" w:rsidRPr="00A60E97" w:rsidRDefault="00F9124D" w:rsidP="00FE678C">
            <w:pPr>
              <w:rPr>
                <w:rFonts w:ascii="Gill Sans" w:eastAsia="Times New Roman" w:hAnsi="Gill Sans" w:cs="Times New Roman"/>
                <w:b/>
                <w:i/>
                <w:lang w:eastAsia="en-GB"/>
              </w:rPr>
            </w:pPr>
          </w:p>
        </w:tc>
        <w:tc>
          <w:tcPr>
            <w:tcW w:w="2200" w:type="dxa"/>
            <w:shd w:val="clear" w:color="auto" w:fill="auto"/>
          </w:tcPr>
          <w:p w14:paraId="15EE10E3" w14:textId="77777777" w:rsidR="00F9124D" w:rsidRPr="009D6D37" w:rsidRDefault="00F9124D" w:rsidP="00FE678C">
            <w:pPr>
              <w:jc w:val="center"/>
              <w:rPr>
                <w:rFonts w:ascii="Gill Sans" w:eastAsia="Times New Roman" w:hAnsi="Gill Sans" w:cs="Times New Roman"/>
                <w:b/>
                <w:iCs/>
                <w:lang w:eastAsia="en-GB"/>
              </w:rPr>
            </w:pPr>
          </w:p>
        </w:tc>
      </w:tr>
      <w:tr w:rsidR="00F9124D" w:rsidRPr="007F63BC" w14:paraId="5389EDFF" w14:textId="77777777" w:rsidTr="00FE678C">
        <w:trPr>
          <w:trHeight w:val="453"/>
        </w:trPr>
        <w:tc>
          <w:tcPr>
            <w:tcW w:w="9024" w:type="dxa"/>
            <w:shd w:val="clear" w:color="auto" w:fill="C00000"/>
          </w:tcPr>
          <w:p w14:paraId="543078AB" w14:textId="77777777" w:rsidR="00F9124D" w:rsidRPr="009D6D37" w:rsidRDefault="00F9124D" w:rsidP="00FE678C">
            <w:pPr>
              <w:rPr>
                <w:rFonts w:ascii="Gill Sans" w:eastAsia="Times New Roman" w:hAnsi="Gill Sans" w:cs="Times New Roman"/>
                <w:b/>
                <w:bCs/>
                <w:iCs/>
                <w:lang w:eastAsia="en-GB"/>
              </w:rPr>
            </w:pPr>
            <w:hyperlink r:id="rId43" w:history="1">
              <w:r w:rsidRPr="00A60E97">
                <w:rPr>
                  <w:rStyle w:val="Hyperlink"/>
                  <w:rFonts w:ascii="Gill Sans" w:hAnsi="Gill Sans" w:cs="Arial"/>
                </w:rPr>
                <w:t>SEND Code of Practice 0- 25yrs</w:t>
              </w:r>
            </w:hyperlink>
          </w:p>
        </w:tc>
        <w:tc>
          <w:tcPr>
            <w:tcW w:w="4460" w:type="dxa"/>
            <w:shd w:val="clear" w:color="auto" w:fill="C00000"/>
          </w:tcPr>
          <w:p w14:paraId="62922CC8" w14:textId="77777777" w:rsidR="00F9124D" w:rsidRPr="009D6D37" w:rsidRDefault="00F9124D" w:rsidP="00FE678C">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p>
        </w:tc>
        <w:tc>
          <w:tcPr>
            <w:tcW w:w="2200" w:type="dxa"/>
            <w:shd w:val="clear" w:color="auto" w:fill="C00000"/>
          </w:tcPr>
          <w:p w14:paraId="1CCCEDBE" w14:textId="77777777" w:rsidR="00F9124D" w:rsidRPr="009D6D37" w:rsidRDefault="00F9124D" w:rsidP="00FE678C">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7CC959E0" w14:textId="77777777" w:rsidR="00F9124D" w:rsidRPr="007F63BC" w:rsidRDefault="00F9124D" w:rsidP="00FE678C">
            <w:pP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F9124D" w:rsidRPr="009D6D37" w14:paraId="6300C334" w14:textId="77777777" w:rsidTr="00FE678C">
        <w:trPr>
          <w:trHeight w:val="793"/>
        </w:trPr>
        <w:tc>
          <w:tcPr>
            <w:tcW w:w="9024" w:type="dxa"/>
          </w:tcPr>
          <w:p w14:paraId="6D7C20C8" w14:textId="77777777" w:rsidR="00F9124D" w:rsidRPr="009D6D37" w:rsidRDefault="00F9124D" w:rsidP="00FE678C">
            <w:pPr>
              <w:rPr>
                <w:rFonts w:ascii="Gill Sans" w:eastAsia="Times New Roman" w:hAnsi="Gill Sans" w:cs="Times New Roman"/>
                <w:b/>
                <w:i/>
                <w:lang w:eastAsia="en-GB"/>
              </w:rPr>
            </w:pPr>
            <w:r w:rsidRPr="009D6D37">
              <w:rPr>
                <w:rFonts w:ascii="Gill Sans" w:hAnsi="Gill Sans"/>
              </w:rPr>
              <w:t>5.39 In identifying a child as needing SEN support, the early years practitioner, working with the setting SENCO and the child’s parents, will have carried out an analysis of the child’s needs. This initial assessment should be reviewed regularly to ensure that support is matched to need.</w:t>
            </w:r>
          </w:p>
        </w:tc>
        <w:tc>
          <w:tcPr>
            <w:tcW w:w="4460" w:type="dxa"/>
          </w:tcPr>
          <w:p w14:paraId="4E028DFE" w14:textId="77777777" w:rsidR="00F9124D" w:rsidRPr="009D6D37" w:rsidRDefault="00F9124D" w:rsidP="00FE678C">
            <w:pPr>
              <w:rPr>
                <w:rFonts w:ascii="Gill Sans" w:eastAsia="Times New Roman" w:hAnsi="Gill Sans" w:cs="Times New Roman"/>
                <w:b/>
                <w:i/>
                <w:lang w:eastAsia="en-GB"/>
              </w:rPr>
            </w:pPr>
            <w:r w:rsidRPr="00850882">
              <w:rPr>
                <w:rFonts w:ascii="Gill Sans" w:hAnsi="Gill Sans" w:cs="Arial"/>
                <w:b/>
                <w:bCs/>
                <w:i/>
                <w:iCs/>
                <w:color w:val="000000"/>
              </w:rPr>
              <w:t>Progress through setting data</w:t>
            </w:r>
            <w:r w:rsidRPr="009D6D37">
              <w:rPr>
                <w:rFonts w:ascii="Gill Sans" w:hAnsi="Gill Sans" w:cs="Arial"/>
                <w:color w:val="000000"/>
                <w:sz w:val="24"/>
                <w:szCs w:val="24"/>
              </w:rPr>
              <w:t xml:space="preserve"> </w:t>
            </w:r>
            <w:r w:rsidRPr="00A60E97">
              <w:rPr>
                <w:rFonts w:ascii="Gill Sans" w:hAnsi="Gill Sans" w:cs="Arial"/>
                <w:i/>
                <w:iCs/>
                <w:color w:val="000000"/>
              </w:rPr>
              <w:t xml:space="preserve">(e.g., Tracking/ </w:t>
            </w:r>
            <w:r>
              <w:rPr>
                <w:rFonts w:ascii="Gill Sans" w:hAnsi="Gill Sans" w:cs="Arial"/>
                <w:i/>
                <w:iCs/>
                <w:color w:val="000000"/>
              </w:rPr>
              <w:t>setting s</w:t>
            </w:r>
            <w:r w:rsidRPr="00A60E97">
              <w:rPr>
                <w:rFonts w:ascii="Gill Sans" w:hAnsi="Gill Sans" w:cs="Arial"/>
                <w:i/>
                <w:iCs/>
                <w:color w:val="000000"/>
              </w:rPr>
              <w:t xml:space="preserve">ummative </w:t>
            </w:r>
            <w:r>
              <w:rPr>
                <w:rFonts w:ascii="Gill Sans" w:hAnsi="Gill Sans" w:cs="Arial"/>
                <w:i/>
                <w:iCs/>
                <w:color w:val="000000"/>
              </w:rPr>
              <w:t>a</w:t>
            </w:r>
            <w:r w:rsidRPr="00A60E97">
              <w:rPr>
                <w:rFonts w:ascii="Gill Sans" w:hAnsi="Gill Sans" w:cs="Arial"/>
                <w:i/>
                <w:iCs/>
                <w:color w:val="000000"/>
              </w:rPr>
              <w:t>ssessment or report)</w:t>
            </w:r>
          </w:p>
        </w:tc>
        <w:tc>
          <w:tcPr>
            <w:tcW w:w="2200" w:type="dxa"/>
          </w:tcPr>
          <w:p w14:paraId="530E347F" w14:textId="77777777" w:rsidR="00F9124D" w:rsidRPr="009D6D37" w:rsidRDefault="00F9124D" w:rsidP="00FE678C">
            <w:pPr>
              <w:rPr>
                <w:rFonts w:ascii="Gill Sans" w:eastAsia="Times New Roman" w:hAnsi="Gill Sans" w:cs="Times New Roman"/>
                <w:b/>
                <w:i/>
                <w:lang w:eastAsia="en-GB"/>
              </w:rPr>
            </w:pPr>
          </w:p>
        </w:tc>
      </w:tr>
      <w:tr w:rsidR="00F9124D" w:rsidRPr="009D6D37" w14:paraId="40A3B805" w14:textId="77777777" w:rsidTr="00FE678C">
        <w:trPr>
          <w:trHeight w:val="1409"/>
        </w:trPr>
        <w:tc>
          <w:tcPr>
            <w:tcW w:w="9024" w:type="dxa"/>
          </w:tcPr>
          <w:p w14:paraId="2F4D7E47" w14:textId="77777777" w:rsidR="00F9124D" w:rsidRPr="009D6D37" w:rsidRDefault="00F9124D" w:rsidP="00FE678C">
            <w:pPr>
              <w:rPr>
                <w:rFonts w:ascii="Gill Sans" w:eastAsia="Times New Roman" w:hAnsi="Gill Sans" w:cs="Times New Roman"/>
                <w:b/>
                <w:i/>
                <w:lang w:eastAsia="en-GB"/>
              </w:rPr>
            </w:pPr>
            <w:r w:rsidRPr="009D6D37">
              <w:rPr>
                <w:rFonts w:ascii="Gill Sans" w:hAnsi="Gill Sans"/>
              </w:rPr>
              <w:t>5.48 Where a child continues to make less than expected progress, despite evidence-based support and interventions that are matched to the child’s area of need, practitioners should consider involving appropriate specialists, who may be able to identify effective strategies, equipment, programmes or other interventions to enable the child to make progress towards the desired learning and development outcomes</w:t>
            </w:r>
          </w:p>
        </w:tc>
        <w:tc>
          <w:tcPr>
            <w:tcW w:w="4460" w:type="dxa"/>
          </w:tcPr>
          <w:p w14:paraId="4AF24235" w14:textId="77777777" w:rsidR="00F9124D" w:rsidRPr="00A60E97" w:rsidRDefault="00F9124D" w:rsidP="00FE678C">
            <w:pPr>
              <w:rPr>
                <w:rFonts w:ascii="Gill Sans" w:hAnsi="Gill Sans"/>
                <w:b/>
                <w:bCs/>
                <w:i/>
                <w:iCs/>
              </w:rPr>
            </w:pPr>
            <w:r w:rsidRPr="00A60E97">
              <w:rPr>
                <w:rFonts w:ascii="Gill Sans" w:hAnsi="Gill Sans"/>
                <w:b/>
                <w:bCs/>
                <w:i/>
                <w:iCs/>
              </w:rPr>
              <w:t xml:space="preserve">Relevant reports </w:t>
            </w:r>
            <w:r w:rsidRPr="00A60E97">
              <w:rPr>
                <w:rFonts w:ascii="Gill Sans" w:hAnsi="Gill Sans"/>
                <w:i/>
                <w:iCs/>
              </w:rPr>
              <w:t>(from other involved service providers) informing the PLP/IEP</w:t>
            </w:r>
            <w:r w:rsidRPr="00A60E97">
              <w:rPr>
                <w:rFonts w:ascii="Gill Sans" w:hAnsi="Gill Sans"/>
                <w:b/>
                <w:bCs/>
                <w:i/>
                <w:iCs/>
              </w:rPr>
              <w:t xml:space="preserve"> </w:t>
            </w:r>
          </w:p>
          <w:p w14:paraId="4AE2D1FB" w14:textId="77777777" w:rsidR="00F9124D" w:rsidRPr="00A60E97" w:rsidRDefault="00F9124D" w:rsidP="00FE678C">
            <w:pPr>
              <w:rPr>
                <w:rFonts w:ascii="Gill Sans" w:hAnsi="Gill Sans"/>
                <w:b/>
                <w:bCs/>
                <w:i/>
                <w:iCs/>
              </w:rPr>
            </w:pPr>
            <w:r w:rsidRPr="00A60E97">
              <w:rPr>
                <w:rFonts w:ascii="Gill Sans" w:hAnsi="Gill Sans"/>
                <w:b/>
                <w:bCs/>
                <w:i/>
                <w:iCs/>
              </w:rPr>
              <w:t>-if reports are not available, please state clearly why</w:t>
            </w:r>
          </w:p>
          <w:p w14:paraId="7A9E6525" w14:textId="77777777" w:rsidR="00F9124D" w:rsidRPr="00A60E97" w:rsidRDefault="00F9124D" w:rsidP="00FE678C">
            <w:pPr>
              <w:autoSpaceDE w:val="0"/>
              <w:autoSpaceDN w:val="0"/>
              <w:adjustRightInd w:val="0"/>
              <w:spacing w:after="76"/>
              <w:rPr>
                <w:rFonts w:ascii="Gill Sans" w:eastAsia="Times New Roman" w:hAnsi="Gill Sans" w:cs="Times New Roman"/>
                <w:b/>
                <w:i/>
                <w:lang w:eastAsia="en-GB"/>
              </w:rPr>
            </w:pPr>
          </w:p>
        </w:tc>
        <w:tc>
          <w:tcPr>
            <w:tcW w:w="2200" w:type="dxa"/>
          </w:tcPr>
          <w:p w14:paraId="299B29EA" w14:textId="77777777" w:rsidR="00F9124D" w:rsidRPr="009D6D37" w:rsidRDefault="00F9124D" w:rsidP="00FE678C">
            <w:pPr>
              <w:rPr>
                <w:rFonts w:ascii="Gill Sans" w:eastAsia="Times New Roman" w:hAnsi="Gill Sans" w:cs="Times New Roman"/>
                <w:b/>
                <w:i/>
                <w:lang w:eastAsia="en-GB"/>
              </w:rPr>
            </w:pPr>
          </w:p>
        </w:tc>
      </w:tr>
      <w:tr w:rsidR="00F9124D" w:rsidRPr="009D6D37" w14:paraId="5285C684" w14:textId="77777777" w:rsidTr="00FE678C">
        <w:trPr>
          <w:trHeight w:val="1057"/>
        </w:trPr>
        <w:tc>
          <w:tcPr>
            <w:tcW w:w="9024" w:type="dxa"/>
          </w:tcPr>
          <w:p w14:paraId="63D772A1" w14:textId="77777777" w:rsidR="00F9124D" w:rsidRPr="00917FE3" w:rsidRDefault="00F9124D" w:rsidP="00FE678C">
            <w:pPr>
              <w:rPr>
                <w:rFonts w:ascii="Gill Sans" w:hAnsi="Gill Sans"/>
              </w:rPr>
            </w:pPr>
            <w:r w:rsidRPr="009D6D37">
              <w:rPr>
                <w:rFonts w:ascii="Gill Sans" w:hAnsi="Gill Sans"/>
              </w:rPr>
              <w:t>5.40 Where it is decided to provide SEN support, and having formally notified the parents, the practitioner and the SENCO should agree, in consultation with the parent, the outcomes they are seeking, the interventions and support to be put in place, the expected impact on progress, development or behaviour, and a clear date for review.</w:t>
            </w:r>
          </w:p>
        </w:tc>
        <w:tc>
          <w:tcPr>
            <w:tcW w:w="4460" w:type="dxa"/>
          </w:tcPr>
          <w:p w14:paraId="5B556A05" w14:textId="77777777" w:rsidR="00F9124D" w:rsidRPr="009D6D37" w:rsidRDefault="00F9124D" w:rsidP="00FE678C">
            <w:pPr>
              <w:rPr>
                <w:rFonts w:ascii="Gill Sans" w:eastAsia="Times New Roman" w:hAnsi="Gill Sans" w:cs="Times New Roman"/>
                <w:b/>
                <w:i/>
                <w:lang w:eastAsia="en-GB"/>
              </w:rPr>
            </w:pPr>
            <w:r w:rsidRPr="009D6D37">
              <w:rPr>
                <w:rFonts w:ascii="Gill Sans" w:eastAsia="Times New Roman" w:hAnsi="Gill Sans" w:cs="Times New Roman"/>
                <w:b/>
                <w:i/>
                <w:lang w:eastAsia="en-GB"/>
              </w:rPr>
              <w:t>Current PLP</w:t>
            </w:r>
          </w:p>
        </w:tc>
        <w:tc>
          <w:tcPr>
            <w:tcW w:w="2200" w:type="dxa"/>
          </w:tcPr>
          <w:p w14:paraId="76D1325B" w14:textId="77777777" w:rsidR="00F9124D" w:rsidRPr="009D6D37" w:rsidRDefault="00F9124D" w:rsidP="00FE678C">
            <w:pPr>
              <w:rPr>
                <w:rFonts w:ascii="Gill Sans" w:eastAsia="Times New Roman" w:hAnsi="Gill Sans" w:cs="Times New Roman"/>
                <w:b/>
                <w:i/>
                <w:lang w:eastAsia="en-GB"/>
              </w:rPr>
            </w:pPr>
          </w:p>
        </w:tc>
      </w:tr>
      <w:tr w:rsidR="00F9124D" w:rsidRPr="009D6D37" w14:paraId="1F2F81D3" w14:textId="77777777" w:rsidTr="00FE678C">
        <w:trPr>
          <w:trHeight w:val="1057"/>
        </w:trPr>
        <w:tc>
          <w:tcPr>
            <w:tcW w:w="9024" w:type="dxa"/>
          </w:tcPr>
          <w:p w14:paraId="711DA0B9" w14:textId="77777777" w:rsidR="00F9124D" w:rsidRPr="009D6D37" w:rsidRDefault="00F9124D" w:rsidP="00FE678C">
            <w:pPr>
              <w:rPr>
                <w:rFonts w:ascii="Gill Sans" w:hAnsi="Gill Sans"/>
              </w:rPr>
            </w:pPr>
            <w:r w:rsidRPr="009D6D37">
              <w:rPr>
                <w:rFonts w:ascii="Gill Sans" w:hAnsi="Gill Sans"/>
              </w:rPr>
              <w:lastRenderedPageBreak/>
              <w:t>5.43 The effectiveness of the support and its impact on the child’s progress should be reviewed in line with the agreed date. The impact and quality of the support should be evaluated by the practitioner and the SENCO working with the child’s parents and taking into account the child’s views.</w:t>
            </w:r>
          </w:p>
        </w:tc>
        <w:tc>
          <w:tcPr>
            <w:tcW w:w="4460" w:type="dxa"/>
          </w:tcPr>
          <w:p w14:paraId="18ABD331" w14:textId="77777777" w:rsidR="00F9124D" w:rsidRPr="00F04DF0" w:rsidRDefault="00F9124D" w:rsidP="00FE678C">
            <w:pPr>
              <w:rPr>
                <w:rFonts w:ascii="Gill Sans" w:hAnsi="Gill Sans"/>
                <w:sz w:val="24"/>
                <w:szCs w:val="24"/>
              </w:rPr>
            </w:pPr>
            <w:r w:rsidRPr="009D6D37">
              <w:rPr>
                <w:rFonts w:ascii="Gill Sans" w:eastAsia="Times New Roman" w:hAnsi="Gill Sans" w:cs="Times New Roman"/>
                <w:b/>
                <w:i/>
                <w:lang w:eastAsia="en-GB"/>
              </w:rPr>
              <w:t>Reviewed PLP</w:t>
            </w:r>
            <w:r w:rsidRPr="00F04DF0">
              <w:rPr>
                <w:rFonts w:ascii="Gill Sans" w:hAnsi="Gill Sans"/>
                <w:sz w:val="24"/>
                <w:szCs w:val="24"/>
              </w:rPr>
              <w:t xml:space="preserve"> </w:t>
            </w:r>
            <w:r w:rsidRPr="00A60E97">
              <w:rPr>
                <w:rFonts w:ascii="Gill Sans" w:hAnsi="Gill Sans"/>
                <w:i/>
                <w:iCs/>
              </w:rPr>
              <w:t>Specific interventions required detailed in a PLP/IEP which has been reviewed with team /family within 3 weeks of submission</w:t>
            </w:r>
          </w:p>
          <w:p w14:paraId="12D1CD8E" w14:textId="77777777" w:rsidR="00F9124D" w:rsidRPr="009D6D37" w:rsidRDefault="00F9124D" w:rsidP="00FE678C">
            <w:pPr>
              <w:rPr>
                <w:rFonts w:ascii="Gill Sans" w:eastAsia="Times New Roman" w:hAnsi="Gill Sans" w:cs="Times New Roman"/>
                <w:b/>
                <w:i/>
                <w:lang w:eastAsia="en-GB"/>
              </w:rPr>
            </w:pPr>
          </w:p>
        </w:tc>
        <w:tc>
          <w:tcPr>
            <w:tcW w:w="2200" w:type="dxa"/>
          </w:tcPr>
          <w:p w14:paraId="15C77065" w14:textId="77777777" w:rsidR="00F9124D" w:rsidRPr="009D6D37" w:rsidRDefault="00F9124D" w:rsidP="00FE678C">
            <w:pPr>
              <w:rPr>
                <w:rFonts w:ascii="Gill Sans" w:eastAsia="Times New Roman" w:hAnsi="Gill Sans" w:cs="Times New Roman"/>
                <w:b/>
                <w:i/>
                <w:lang w:eastAsia="en-GB"/>
              </w:rPr>
            </w:pPr>
          </w:p>
        </w:tc>
      </w:tr>
      <w:tr w:rsidR="00F9124D" w:rsidRPr="007F63BC" w14:paraId="6D6F996E" w14:textId="77777777" w:rsidTr="00FE678C">
        <w:trPr>
          <w:trHeight w:val="264"/>
        </w:trPr>
        <w:tc>
          <w:tcPr>
            <w:tcW w:w="9024" w:type="dxa"/>
            <w:shd w:val="clear" w:color="auto" w:fill="C00000"/>
          </w:tcPr>
          <w:p w14:paraId="7C9438CA" w14:textId="77777777" w:rsidR="00F9124D" w:rsidRPr="00A60E97" w:rsidRDefault="00F9124D" w:rsidP="00FE678C">
            <w:pPr>
              <w:rPr>
                <w:rFonts w:ascii="Gill Sans" w:eastAsia="Times New Roman" w:hAnsi="Gill Sans" w:cs="Times New Roman"/>
                <w:b/>
                <w:bCs/>
                <w:iCs/>
                <w:lang w:eastAsia="en-GB"/>
              </w:rPr>
            </w:pPr>
            <w:r w:rsidRPr="00A60E97">
              <w:rPr>
                <w:rFonts w:ascii="Gill Sans" w:eastAsia="Times New Roman" w:hAnsi="Gill Sans" w:cs="Times New Roman"/>
                <w:b/>
                <w:bCs/>
                <w:iCs/>
                <w:lang w:eastAsia="en-GB"/>
              </w:rPr>
              <w:t>Celebrating the voice of the child</w:t>
            </w:r>
          </w:p>
          <w:p w14:paraId="5D53A5FA" w14:textId="77777777" w:rsidR="00F9124D" w:rsidRPr="00850882" w:rsidRDefault="00F9124D" w:rsidP="00FE678C">
            <w:pPr>
              <w:rPr>
                <w:rFonts w:ascii="Gill Sans" w:eastAsia="Times New Roman" w:hAnsi="Gill Sans" w:cs="Times New Roman"/>
                <w:iCs/>
                <w:lang w:eastAsia="en-GB"/>
              </w:rPr>
            </w:pPr>
          </w:p>
        </w:tc>
        <w:tc>
          <w:tcPr>
            <w:tcW w:w="4460" w:type="dxa"/>
            <w:shd w:val="clear" w:color="auto" w:fill="C00000"/>
          </w:tcPr>
          <w:p w14:paraId="6D1346C1" w14:textId="77777777" w:rsidR="00F9124D" w:rsidRPr="00850882" w:rsidRDefault="00F9124D" w:rsidP="00FE678C">
            <w:pPr>
              <w:rPr>
                <w:rFonts w:ascii="Gill Sans" w:eastAsia="Times New Roman" w:hAnsi="Gill Sans" w:cs="Times New Roman"/>
                <w:b/>
                <w:iCs/>
                <w:lang w:eastAsia="en-GB"/>
              </w:rPr>
            </w:pPr>
            <w:r w:rsidRPr="00850882">
              <w:rPr>
                <w:rFonts w:ascii="Gill Sans" w:eastAsia="Times New Roman" w:hAnsi="Gill Sans" w:cs="Times New Roman"/>
                <w:b/>
                <w:iCs/>
                <w:lang w:eastAsia="en-GB"/>
              </w:rPr>
              <w:t>Evidence</w:t>
            </w:r>
          </w:p>
        </w:tc>
        <w:tc>
          <w:tcPr>
            <w:tcW w:w="2200" w:type="dxa"/>
            <w:shd w:val="clear" w:color="auto" w:fill="C00000"/>
          </w:tcPr>
          <w:p w14:paraId="178E3946" w14:textId="77777777" w:rsidR="00F9124D" w:rsidRPr="009D6D37" w:rsidRDefault="00F9124D" w:rsidP="00FE678C">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46380048" w14:textId="77777777" w:rsidR="00F9124D" w:rsidRPr="007F63BC" w:rsidRDefault="00F9124D" w:rsidP="00FE678C">
            <w:pP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F9124D" w:rsidRPr="009D6D37" w14:paraId="1287759E" w14:textId="77777777" w:rsidTr="00FE678C">
        <w:trPr>
          <w:trHeight w:val="528"/>
        </w:trPr>
        <w:tc>
          <w:tcPr>
            <w:tcW w:w="9024" w:type="dxa"/>
          </w:tcPr>
          <w:p w14:paraId="6D5DF18B" w14:textId="77777777" w:rsidR="00F9124D" w:rsidRPr="00850882" w:rsidRDefault="00F9124D" w:rsidP="00FE678C">
            <w:pPr>
              <w:rPr>
                <w:rFonts w:ascii="Gill Sans" w:eastAsia="Times New Roman" w:hAnsi="Gill Sans" w:cs="Times New Roman"/>
                <w:b/>
                <w:bCs/>
                <w:i/>
                <w:lang w:eastAsia="en-GB"/>
              </w:rPr>
            </w:pPr>
            <w:r w:rsidRPr="00850882">
              <w:rPr>
                <w:rStyle w:val="Strong"/>
                <w:rFonts w:ascii="Gill Sans" w:hAnsi="Gill Sans" w:cs="Arial"/>
                <w:shd w:val="clear" w:color="auto" w:fill="FFFFFF"/>
              </w:rPr>
              <w:t>Listening to children and recognising their voices are expressed in a range of ways, including non-verbally, is central to inclusive practice. </w:t>
            </w:r>
          </w:p>
        </w:tc>
        <w:tc>
          <w:tcPr>
            <w:tcW w:w="4460" w:type="dxa"/>
          </w:tcPr>
          <w:p w14:paraId="48084094" w14:textId="77777777" w:rsidR="00F9124D" w:rsidRPr="00850882" w:rsidRDefault="00F9124D" w:rsidP="00FE678C">
            <w:pPr>
              <w:rPr>
                <w:rFonts w:ascii="Gill Sans" w:eastAsia="Times New Roman" w:hAnsi="Gill Sans" w:cs="Times New Roman"/>
                <w:b/>
                <w:i/>
                <w:lang w:eastAsia="en-GB"/>
              </w:rPr>
            </w:pPr>
            <w:r>
              <w:rPr>
                <w:rFonts w:ascii="Gill Sans" w:eastAsia="Times New Roman" w:hAnsi="Gill Sans" w:cs="Times New Roman"/>
                <w:b/>
                <w:i/>
                <w:lang w:eastAsia="en-GB"/>
              </w:rPr>
              <w:t>Updated o</w:t>
            </w:r>
            <w:r w:rsidRPr="00850882">
              <w:rPr>
                <w:rFonts w:ascii="Gill Sans" w:eastAsia="Times New Roman" w:hAnsi="Gill Sans" w:cs="Times New Roman"/>
                <w:b/>
                <w:i/>
                <w:lang w:eastAsia="en-GB"/>
              </w:rPr>
              <w:t>ne page profile included within the draft profile</w:t>
            </w:r>
          </w:p>
        </w:tc>
        <w:tc>
          <w:tcPr>
            <w:tcW w:w="2200" w:type="dxa"/>
          </w:tcPr>
          <w:p w14:paraId="7FA25AEF" w14:textId="77777777" w:rsidR="00F9124D" w:rsidRPr="009D6D37" w:rsidRDefault="00F9124D" w:rsidP="00FE678C">
            <w:pPr>
              <w:rPr>
                <w:rFonts w:ascii="Gill Sans" w:eastAsia="Times New Roman" w:hAnsi="Gill Sans" w:cs="Times New Roman"/>
                <w:b/>
                <w:i/>
                <w:lang w:eastAsia="en-GB"/>
              </w:rPr>
            </w:pPr>
          </w:p>
        </w:tc>
      </w:tr>
      <w:tr w:rsidR="00F9124D" w:rsidRPr="009D6D37" w14:paraId="1BD77204" w14:textId="77777777" w:rsidTr="00FE678C">
        <w:trPr>
          <w:trHeight w:val="528"/>
        </w:trPr>
        <w:tc>
          <w:tcPr>
            <w:tcW w:w="9024" w:type="dxa"/>
            <w:shd w:val="clear" w:color="auto" w:fill="C00000"/>
          </w:tcPr>
          <w:p w14:paraId="71B7EC5D" w14:textId="77777777" w:rsidR="00F9124D" w:rsidRPr="00850882" w:rsidRDefault="00F9124D" w:rsidP="00FE678C">
            <w:pPr>
              <w:rPr>
                <w:rStyle w:val="Strong"/>
                <w:rFonts w:ascii="Gill Sans" w:hAnsi="Gill Sans" w:cs="Arial"/>
                <w:shd w:val="clear" w:color="auto" w:fill="FFFFFF"/>
              </w:rPr>
            </w:pPr>
            <w:r w:rsidRPr="00A60E97">
              <w:rPr>
                <w:rFonts w:ascii="Gill Sans" w:eastAsia="Times New Roman" w:hAnsi="Gill Sans" w:cs="Times New Roman"/>
                <w:b/>
                <w:bCs/>
                <w:iCs/>
                <w:lang w:eastAsia="en-GB"/>
              </w:rPr>
              <w:t>Risk</w:t>
            </w:r>
          </w:p>
        </w:tc>
        <w:tc>
          <w:tcPr>
            <w:tcW w:w="4460" w:type="dxa"/>
            <w:shd w:val="clear" w:color="auto" w:fill="C00000"/>
          </w:tcPr>
          <w:p w14:paraId="37F38DF1" w14:textId="77777777" w:rsidR="00F9124D" w:rsidRDefault="00F9124D" w:rsidP="00FE678C">
            <w:pPr>
              <w:rPr>
                <w:rFonts w:ascii="Gill Sans" w:eastAsia="Times New Roman" w:hAnsi="Gill Sans" w:cs="Times New Roman"/>
                <w:b/>
                <w:i/>
                <w:lang w:eastAsia="en-GB"/>
              </w:rPr>
            </w:pPr>
            <w:r w:rsidRPr="00850882">
              <w:rPr>
                <w:rFonts w:ascii="Gill Sans" w:eastAsia="Times New Roman" w:hAnsi="Gill Sans" w:cs="Times New Roman"/>
                <w:b/>
                <w:iCs/>
                <w:lang w:eastAsia="en-GB"/>
              </w:rPr>
              <w:t>Evidence</w:t>
            </w:r>
          </w:p>
        </w:tc>
        <w:tc>
          <w:tcPr>
            <w:tcW w:w="2200" w:type="dxa"/>
            <w:shd w:val="clear" w:color="auto" w:fill="C00000"/>
          </w:tcPr>
          <w:p w14:paraId="15992E98" w14:textId="77777777" w:rsidR="00F9124D" w:rsidRPr="009D6D37" w:rsidRDefault="00F9124D" w:rsidP="00FE678C">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309D411B" w14:textId="77777777" w:rsidR="00F9124D" w:rsidRPr="009D6D37" w:rsidRDefault="00F9124D" w:rsidP="00FE678C">
            <w:pPr>
              <w:rPr>
                <w:rFonts w:ascii="Gill Sans" w:eastAsia="Times New Roman" w:hAnsi="Gill Sans" w:cs="Times New Roman"/>
                <w:b/>
                <w:i/>
                <w:lang w:eastAsia="en-GB"/>
              </w:rPr>
            </w:pPr>
            <w:r w:rsidRPr="009D6D37">
              <w:rPr>
                <w:rFonts w:ascii="Gill Sans" w:eastAsia="Times New Roman" w:hAnsi="Gill Sans" w:cs="Times New Roman"/>
                <w:b/>
                <w:iCs/>
                <w:lang w:eastAsia="en-GB"/>
              </w:rPr>
              <w:t xml:space="preserve"> i</w:t>
            </w:r>
            <w:r w:rsidRPr="009D6D37">
              <w:rPr>
                <w:rFonts w:ascii="Gill Sans" w:eastAsia="Times New Roman" w:hAnsi="Gill Sans" w:cs="Times New Roman"/>
                <w:b/>
                <w:i/>
                <w:lang w:eastAsia="en-GB"/>
              </w:rPr>
              <w:t>f not, state reason</w:t>
            </w:r>
          </w:p>
        </w:tc>
      </w:tr>
      <w:tr w:rsidR="00F9124D" w:rsidRPr="009D6D37" w14:paraId="11F7CB75" w14:textId="77777777" w:rsidTr="00FE678C">
        <w:trPr>
          <w:trHeight w:val="528"/>
        </w:trPr>
        <w:tc>
          <w:tcPr>
            <w:tcW w:w="9024" w:type="dxa"/>
          </w:tcPr>
          <w:p w14:paraId="333DC8B0" w14:textId="77777777" w:rsidR="00F9124D" w:rsidRPr="00850882" w:rsidRDefault="00F9124D" w:rsidP="00FE678C">
            <w:pPr>
              <w:rPr>
                <w:rStyle w:val="Strong"/>
                <w:rFonts w:ascii="Gill Sans" w:hAnsi="Gill Sans" w:cs="Arial"/>
                <w:shd w:val="clear" w:color="auto" w:fill="FFFFFF"/>
              </w:rPr>
            </w:pPr>
            <w:r w:rsidRPr="00850882">
              <w:rPr>
                <w:rFonts w:ascii="Gill Sans" w:hAnsi="Gill Sans" w:cs="Arial"/>
                <w:color w:val="202124"/>
                <w:shd w:val="clear" w:color="auto" w:fill="FFFFFF"/>
              </w:rPr>
              <w:t>When such needs have identified early years providers should conduct regular risk assessments, which identify aspects such as security of the building, child and peer safety. This involves deciding what should be done to prevent harm and ensuring that the relevant actions are taken and are updated whenever necessary.</w:t>
            </w:r>
          </w:p>
        </w:tc>
        <w:tc>
          <w:tcPr>
            <w:tcW w:w="4460" w:type="dxa"/>
          </w:tcPr>
          <w:p w14:paraId="6448DB7B" w14:textId="77777777" w:rsidR="00F9124D" w:rsidRPr="00850882" w:rsidRDefault="00F9124D" w:rsidP="00FE678C">
            <w:pPr>
              <w:rPr>
                <w:rFonts w:ascii="Gill Sans" w:eastAsia="Times New Roman" w:hAnsi="Gill Sans" w:cs="Times New Roman"/>
                <w:b/>
                <w:i/>
                <w:lang w:eastAsia="en-GB"/>
              </w:rPr>
            </w:pPr>
            <w:r w:rsidRPr="00850882">
              <w:rPr>
                <w:rFonts w:ascii="Gill Sans" w:eastAsia="Times New Roman" w:hAnsi="Gill Sans" w:cs="Times New Roman"/>
                <w:b/>
                <w:i/>
                <w:lang w:eastAsia="en-GB"/>
              </w:rPr>
              <w:t>Risk Assessment</w:t>
            </w:r>
          </w:p>
          <w:p w14:paraId="5A18EBD4" w14:textId="77777777" w:rsidR="00F9124D" w:rsidRDefault="00F9124D" w:rsidP="00FE678C">
            <w:pPr>
              <w:rPr>
                <w:rFonts w:ascii="Gill Sans" w:eastAsia="Times New Roman" w:hAnsi="Gill Sans" w:cs="Times New Roman"/>
                <w:b/>
                <w:i/>
                <w:lang w:eastAsia="en-GB"/>
              </w:rPr>
            </w:pPr>
          </w:p>
        </w:tc>
        <w:tc>
          <w:tcPr>
            <w:tcW w:w="2200" w:type="dxa"/>
          </w:tcPr>
          <w:p w14:paraId="091BFE4F" w14:textId="77777777" w:rsidR="00F9124D" w:rsidRPr="009D6D37" w:rsidRDefault="00F9124D" w:rsidP="00FE678C">
            <w:pPr>
              <w:rPr>
                <w:rFonts w:ascii="Gill Sans" w:eastAsia="Times New Roman" w:hAnsi="Gill Sans" w:cs="Times New Roman"/>
                <w:b/>
                <w:i/>
                <w:lang w:eastAsia="en-GB"/>
              </w:rPr>
            </w:pPr>
          </w:p>
        </w:tc>
      </w:tr>
      <w:tr w:rsidR="00F9124D" w:rsidRPr="009D6D37" w14:paraId="32F25E44" w14:textId="77777777" w:rsidTr="00FE678C">
        <w:trPr>
          <w:trHeight w:val="528"/>
        </w:trPr>
        <w:tc>
          <w:tcPr>
            <w:tcW w:w="9024" w:type="dxa"/>
          </w:tcPr>
          <w:p w14:paraId="6A45082A" w14:textId="77777777" w:rsidR="00F9124D" w:rsidRPr="00850882" w:rsidRDefault="00F9124D" w:rsidP="00FE678C">
            <w:pPr>
              <w:rPr>
                <w:rStyle w:val="Strong"/>
                <w:rFonts w:ascii="Gill Sans" w:hAnsi="Gill Sans" w:cs="Arial"/>
                <w:shd w:val="clear" w:color="auto" w:fill="FFFFFF"/>
              </w:rPr>
            </w:pPr>
            <w:r w:rsidRPr="00850882">
              <w:rPr>
                <w:rFonts w:ascii="Gill Sans" w:hAnsi="Gill Sans" w:cs="Arial"/>
                <w:color w:val="202124"/>
                <w:shd w:val="clear" w:color="auto" w:fill="FFFFFF"/>
              </w:rPr>
              <w:t>An Individual Healthcare Plan (IHP) is used in education to detail exactly what sort of care a child needs at school</w:t>
            </w:r>
            <w:r>
              <w:rPr>
                <w:rFonts w:ascii="Gill Sans" w:hAnsi="Gill Sans" w:cs="Arial"/>
                <w:color w:val="202124"/>
                <w:shd w:val="clear" w:color="auto" w:fill="FFFFFF"/>
              </w:rPr>
              <w:t>/ setting</w:t>
            </w:r>
            <w:r w:rsidRPr="00850882">
              <w:rPr>
                <w:rFonts w:ascii="Gill Sans" w:hAnsi="Gill Sans" w:cs="Arial"/>
                <w:color w:val="202124"/>
                <w:shd w:val="clear" w:color="auto" w:fill="FFFFFF"/>
              </w:rPr>
              <w:t xml:space="preserve"> if they have a medical condition. Individual healthcare plans do not have to be created for every child they're only needed for children with complex medical need</w:t>
            </w:r>
          </w:p>
        </w:tc>
        <w:tc>
          <w:tcPr>
            <w:tcW w:w="4460" w:type="dxa"/>
          </w:tcPr>
          <w:p w14:paraId="75572A17" w14:textId="77777777" w:rsidR="00F9124D" w:rsidRDefault="00F9124D" w:rsidP="00FE678C">
            <w:pPr>
              <w:rPr>
                <w:rFonts w:ascii="Gill Sans" w:eastAsia="Times New Roman" w:hAnsi="Gill Sans" w:cs="Times New Roman"/>
                <w:b/>
                <w:i/>
                <w:lang w:eastAsia="en-GB"/>
              </w:rPr>
            </w:pPr>
            <w:r>
              <w:rPr>
                <w:rFonts w:ascii="Gill Sans" w:eastAsia="Times New Roman" w:hAnsi="Gill Sans" w:cs="Times New Roman"/>
                <w:b/>
                <w:i/>
                <w:lang w:eastAsia="en-GB"/>
              </w:rPr>
              <w:t xml:space="preserve">If required- </w:t>
            </w:r>
            <w:r w:rsidRPr="00850882">
              <w:rPr>
                <w:rFonts w:ascii="Gill Sans" w:eastAsia="Times New Roman" w:hAnsi="Gill Sans" w:cs="Times New Roman"/>
                <w:b/>
                <w:i/>
                <w:lang w:eastAsia="en-GB"/>
              </w:rPr>
              <w:t>Health Care Plan</w:t>
            </w:r>
          </w:p>
        </w:tc>
        <w:tc>
          <w:tcPr>
            <w:tcW w:w="2200" w:type="dxa"/>
          </w:tcPr>
          <w:p w14:paraId="2BF6B7B5" w14:textId="77777777" w:rsidR="00F9124D" w:rsidRPr="009D6D37" w:rsidRDefault="00F9124D" w:rsidP="00FE678C">
            <w:pPr>
              <w:rPr>
                <w:rFonts w:ascii="Gill Sans" w:eastAsia="Times New Roman" w:hAnsi="Gill Sans" w:cs="Times New Roman"/>
                <w:b/>
                <w:i/>
                <w:lang w:eastAsia="en-GB"/>
              </w:rPr>
            </w:pPr>
          </w:p>
        </w:tc>
      </w:tr>
    </w:tbl>
    <w:p w14:paraId="34BB8C49" w14:textId="77777777" w:rsidR="00F9124D" w:rsidRDefault="00F9124D" w:rsidP="00202DEA">
      <w:pPr>
        <w:pStyle w:val="BodyA"/>
        <w:rPr>
          <w:rFonts w:ascii="Gill Sans" w:hAnsi="Gill Sans"/>
          <w:color w:val="auto"/>
          <w:lang w:val="en-GB"/>
        </w:rPr>
      </w:pPr>
    </w:p>
    <w:p w14:paraId="241EBAA2" w14:textId="77BC38DE" w:rsidR="0046647C" w:rsidRPr="0046647C" w:rsidRDefault="0046647C" w:rsidP="0046647C">
      <w:pPr>
        <w:shd w:val="clear" w:color="auto" w:fill="FFFFFF"/>
        <w:spacing w:before="100" w:beforeAutospacing="1" w:after="100" w:afterAutospacing="1"/>
        <w:rPr>
          <w:rFonts w:ascii="Gill Sans" w:hAnsi="Gill Sans"/>
          <w:shd w:val="clear" w:color="auto" w:fill="FFFFFF"/>
        </w:rPr>
      </w:pPr>
      <w:r w:rsidRPr="0046647C">
        <w:rPr>
          <w:rFonts w:ascii="Gill Sans" w:hAnsi="Gill Sans"/>
          <w:color w:val="000000"/>
        </w:rPr>
        <w:t xml:space="preserve">Typically, applications will be made for children who have more complex needs and may require an Education Health and Care Plan in a timely manner ahead of accessing primary school at a point when the setting has good quality information to support an NA 1 request. We would expect the setting to be working towards submitting an NA1 request for an EHCP assessment to the </w:t>
      </w:r>
      <w:hyperlink r:id="rId44" w:history="1">
        <w:r w:rsidRPr="008E636A">
          <w:rPr>
            <w:rStyle w:val="Hyperlink"/>
            <w:rFonts w:ascii="Gill Sans" w:hAnsi="Gill Sans" w:cstheme="minorHAnsi"/>
            <w:shd w:val="clear" w:color="auto" w:fill="FFFFFF"/>
          </w:rPr>
          <w:t>SEN Assessm</w:t>
        </w:r>
        <w:r w:rsidRPr="008E636A">
          <w:rPr>
            <w:rStyle w:val="Hyperlink"/>
            <w:rFonts w:ascii="Gill Sans" w:hAnsi="Gill Sans" w:cstheme="minorHAnsi"/>
            <w:shd w:val="clear" w:color="auto" w:fill="FFFFFF"/>
          </w:rPr>
          <w:t>ent and Review Service</w:t>
        </w:r>
      </w:hyperlink>
      <w:r w:rsidRPr="0046647C">
        <w:rPr>
          <w:rFonts w:ascii="Gill Sans" w:hAnsi="Gill Sans" w:cstheme="minorHAnsi"/>
          <w:shd w:val="clear" w:color="auto" w:fill="FFFFFF"/>
        </w:rPr>
        <w:t xml:space="preserve"> </w:t>
      </w:r>
      <w:r w:rsidRPr="0046647C">
        <w:rPr>
          <w:rFonts w:ascii="Gill Sans" w:hAnsi="Gill Sans"/>
          <w:color w:val="000000"/>
        </w:rPr>
        <w:t>as soon as they have the required evidence of response to interventions etc (but definitely before the 3rd review). If this does not happen, it will be assumed that you do not think she/ he needs this level of support on an on-going basis, and the level of funding is likely to be reduced.</w:t>
      </w:r>
    </w:p>
    <w:bookmarkEnd w:id="2"/>
    <w:p w14:paraId="362A261B" w14:textId="77777777" w:rsidR="00F74BD0" w:rsidRDefault="00F74BD0" w:rsidP="002D7869">
      <w:pPr>
        <w:ind w:right="99"/>
        <w:rPr>
          <w:rFonts w:ascii="Gill Sans" w:hAnsi="Gill Sans"/>
          <w:b/>
          <w:color w:val="C00000"/>
        </w:rPr>
      </w:pPr>
    </w:p>
    <w:p w14:paraId="6F72CFBC" w14:textId="77777777" w:rsidR="00F74BD0" w:rsidRDefault="00F74BD0" w:rsidP="002D7869">
      <w:pPr>
        <w:ind w:right="99"/>
        <w:rPr>
          <w:rFonts w:ascii="Gill Sans" w:hAnsi="Gill Sans"/>
          <w:b/>
          <w:color w:val="C00000"/>
        </w:rPr>
      </w:pPr>
    </w:p>
    <w:p w14:paraId="49F94A3B" w14:textId="77777777" w:rsidR="00F74BD0" w:rsidRDefault="00F74BD0" w:rsidP="002D7869">
      <w:pPr>
        <w:ind w:right="99"/>
        <w:rPr>
          <w:rFonts w:ascii="Gill Sans" w:hAnsi="Gill Sans"/>
          <w:b/>
          <w:color w:val="C00000"/>
        </w:rPr>
      </w:pPr>
    </w:p>
    <w:p w14:paraId="0070980C" w14:textId="77777777" w:rsidR="00F74BD0" w:rsidRDefault="00F74BD0" w:rsidP="002D7869">
      <w:pPr>
        <w:ind w:right="99"/>
        <w:rPr>
          <w:rFonts w:ascii="Gill Sans" w:hAnsi="Gill Sans"/>
          <w:b/>
          <w:color w:val="C00000"/>
        </w:rPr>
      </w:pPr>
    </w:p>
    <w:p w14:paraId="749FF8CB" w14:textId="77777777" w:rsidR="00F74BD0" w:rsidRDefault="00F74BD0" w:rsidP="002D7869">
      <w:pPr>
        <w:ind w:right="99"/>
        <w:rPr>
          <w:rFonts w:ascii="Gill Sans" w:hAnsi="Gill Sans"/>
          <w:b/>
          <w:color w:val="C00000"/>
        </w:rPr>
      </w:pPr>
    </w:p>
    <w:p w14:paraId="20B5C594" w14:textId="77777777" w:rsidR="00F74BD0" w:rsidRDefault="00F74BD0" w:rsidP="002D7869">
      <w:pPr>
        <w:ind w:right="99"/>
        <w:rPr>
          <w:rFonts w:ascii="Gill Sans" w:hAnsi="Gill Sans"/>
          <w:b/>
          <w:color w:val="C00000"/>
        </w:rPr>
      </w:pPr>
    </w:p>
    <w:p w14:paraId="4627A8BA" w14:textId="38188BBE" w:rsidR="00F74BD0" w:rsidRDefault="002D7869" w:rsidP="002D7869">
      <w:pPr>
        <w:ind w:right="99"/>
        <w:rPr>
          <w:rFonts w:ascii="Gill Sans" w:hAnsi="Gill Sans"/>
          <w:b/>
          <w:color w:val="C00000"/>
        </w:rPr>
      </w:pPr>
      <w:r w:rsidRPr="000C61E7">
        <w:rPr>
          <w:rFonts w:ascii="Gill Sans" w:hAnsi="Gill Sans"/>
          <w:b/>
          <w:color w:val="C00000"/>
        </w:rPr>
        <w:lastRenderedPageBreak/>
        <w:t xml:space="preserve">SEN Inclusion Fund paperwork </w:t>
      </w:r>
    </w:p>
    <w:p w14:paraId="085BB674" w14:textId="510EF707" w:rsidR="002D7869" w:rsidRPr="002D7869" w:rsidRDefault="00451772" w:rsidP="002D7869">
      <w:pPr>
        <w:ind w:right="99"/>
        <w:rPr>
          <w:rFonts w:ascii="Gill Sans" w:hAnsi="Gill Sans"/>
        </w:rPr>
      </w:pPr>
      <w:r>
        <w:rPr>
          <w:noProof/>
        </w:rPr>
        <w:drawing>
          <wp:anchor distT="0" distB="0" distL="114300" distR="114300" simplePos="0" relativeHeight="251679744" behindDoc="0" locked="0" layoutInCell="1" allowOverlap="1" wp14:anchorId="4BFAEEEA" wp14:editId="58FC47A0">
            <wp:simplePos x="0" y="0"/>
            <wp:positionH relativeFrom="margin">
              <wp:align>right</wp:align>
            </wp:positionH>
            <wp:positionV relativeFrom="paragraph">
              <wp:posOffset>414655</wp:posOffset>
            </wp:positionV>
            <wp:extent cx="3319669" cy="2371192"/>
            <wp:effectExtent l="0" t="0" r="0" b="0"/>
            <wp:wrapSquare wrapText="bothSides"/>
            <wp:docPr id="1350364206" name="Picture 5" descr="A screenshot of a computer&#10;&#10;AI-generated content may be incorrect.">
              <a:extLst xmlns:a="http://schemas.openxmlformats.org/drawingml/2006/main">
                <a:ext uri="{FF2B5EF4-FFF2-40B4-BE49-F238E27FC236}">
                  <a16:creationId xmlns:a16="http://schemas.microsoft.com/office/drawing/2014/main" id="{4A51DC2D-D1E0-983C-140B-508C4CF5F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64206" name="Picture 5" descr="A screenshot of a computer&#10;&#10;AI-generated content may be incorrect.">
                      <a:extLst>
                        <a:ext uri="{FF2B5EF4-FFF2-40B4-BE49-F238E27FC236}">
                          <a16:creationId xmlns:a16="http://schemas.microsoft.com/office/drawing/2014/main" id="{4A51DC2D-D1E0-983C-140B-508C4CF5FFE4}"/>
                        </a:ext>
                      </a:extLst>
                    </pic:cNvPr>
                    <pic:cNvPicPr>
                      <a:picLocks noChangeAspect="1"/>
                    </pic:cNvPicPr>
                  </pic:nvPicPr>
                  <pic:blipFill>
                    <a:blip r:embed="rId45" cstate="print">
                      <a:extLst>
                        <a:ext uri="{28A0092B-C50C-407E-A947-70E740481C1C}">
                          <a14:useLocalDpi xmlns:a14="http://schemas.microsoft.com/office/drawing/2010/main" val="0"/>
                        </a:ext>
                      </a:extLst>
                    </a:blip>
                    <a:srcRect l="52374" t="25741" r="25853" b="18963"/>
                    <a:stretch/>
                  </pic:blipFill>
                  <pic:spPr>
                    <a:xfrm>
                      <a:off x="0" y="0"/>
                      <a:ext cx="3319669" cy="2371192"/>
                    </a:xfrm>
                    <a:prstGeom prst="rect">
                      <a:avLst/>
                    </a:prstGeom>
                  </pic:spPr>
                </pic:pic>
              </a:graphicData>
            </a:graphic>
          </wp:anchor>
        </w:drawing>
      </w:r>
      <w:r w:rsidR="002D7869" w:rsidRPr="002D7869">
        <w:rPr>
          <w:rFonts w:ascii="Gill Sans" w:hAnsi="Gill Sans"/>
        </w:rPr>
        <w:t xml:space="preserve">Providers will only need to complete the appropriate section of the form dependant on whether it is the initial application or any subsequent reviews (ensure you have checked that the information on </w:t>
      </w:r>
      <w:r w:rsidR="002D7869" w:rsidRPr="00771D49">
        <w:rPr>
          <w:rFonts w:ascii="Gill Sans" w:hAnsi="Gill Sans"/>
        </w:rPr>
        <w:t xml:space="preserve">pages </w:t>
      </w:r>
      <w:r w:rsidR="007018F4" w:rsidRPr="00771D49">
        <w:rPr>
          <w:rFonts w:ascii="Gill Sans" w:eastAsia="Times New Roman" w:hAnsi="Gill Sans" w:cs="Times New Roman"/>
          <w:bCs/>
          <w:i/>
          <w:lang w:eastAsia="en-GB"/>
        </w:rPr>
        <w:t>2</w:t>
      </w:r>
      <w:r w:rsidR="007018F4" w:rsidRPr="00771D49">
        <w:rPr>
          <w:rFonts w:ascii="Gill Sans" w:eastAsia="Times New Roman" w:hAnsi="Gill Sans" w:cs="Times New Roman"/>
          <w:bCs/>
          <w:iCs/>
          <w:lang w:eastAsia="en-GB"/>
        </w:rPr>
        <w:t>- 6</w:t>
      </w:r>
      <w:r w:rsidR="007018F4">
        <w:rPr>
          <w:rFonts w:ascii="Gill Sans" w:eastAsia="Times New Roman" w:hAnsi="Gill Sans" w:cs="Times New Roman"/>
          <w:bCs/>
          <w:i/>
          <w:lang w:eastAsia="en-GB"/>
        </w:rPr>
        <w:t xml:space="preserve"> </w:t>
      </w:r>
      <w:r w:rsidR="002D7869" w:rsidRPr="002D7869">
        <w:rPr>
          <w:rFonts w:ascii="Gill Sans" w:hAnsi="Gill Sans"/>
        </w:rPr>
        <w:t>remain accurate; this information will need to be updated)</w:t>
      </w:r>
    </w:p>
    <w:p w14:paraId="64869455" w14:textId="75BA16CC" w:rsidR="00771D49" w:rsidRDefault="00771D49" w:rsidP="0095412C">
      <w:pPr>
        <w:ind w:right="99"/>
        <w:rPr>
          <w:rFonts w:ascii="Gill Sans" w:hAnsi="Gill Sans"/>
        </w:rPr>
      </w:pPr>
    </w:p>
    <w:p w14:paraId="795D6032" w14:textId="2F647865" w:rsidR="00771D49" w:rsidRDefault="00771D49" w:rsidP="0095412C">
      <w:pPr>
        <w:ind w:right="99"/>
        <w:rPr>
          <w:rFonts w:ascii="Gill Sans" w:hAnsi="Gill Sans"/>
        </w:rPr>
      </w:pPr>
    </w:p>
    <w:p w14:paraId="55B3566E" w14:textId="437AFADC" w:rsidR="00771D49" w:rsidRDefault="00771D49" w:rsidP="0095412C">
      <w:pPr>
        <w:ind w:right="99"/>
        <w:rPr>
          <w:rFonts w:ascii="Gill Sans" w:hAnsi="Gill Sans"/>
        </w:rPr>
      </w:pPr>
    </w:p>
    <w:p w14:paraId="2B3C3FF2" w14:textId="77777777" w:rsidR="00771D49" w:rsidRDefault="00771D49" w:rsidP="0095412C">
      <w:pPr>
        <w:ind w:right="99"/>
        <w:rPr>
          <w:rFonts w:ascii="Gill Sans" w:hAnsi="Gill Sans"/>
        </w:rPr>
      </w:pPr>
    </w:p>
    <w:p w14:paraId="3267F193" w14:textId="77777777" w:rsidR="00771D49" w:rsidRDefault="00771D49" w:rsidP="0095412C">
      <w:pPr>
        <w:ind w:right="99"/>
        <w:rPr>
          <w:rFonts w:ascii="Gill Sans" w:hAnsi="Gill Sans"/>
        </w:rPr>
      </w:pPr>
    </w:p>
    <w:p w14:paraId="40611859" w14:textId="77777777" w:rsidR="00771D49" w:rsidRDefault="00771D49" w:rsidP="0095412C">
      <w:pPr>
        <w:ind w:right="99"/>
        <w:rPr>
          <w:rFonts w:ascii="Gill Sans" w:hAnsi="Gill Sans"/>
        </w:rPr>
      </w:pPr>
    </w:p>
    <w:p w14:paraId="77D066FE" w14:textId="77777777" w:rsidR="00771D49" w:rsidRDefault="00771D49" w:rsidP="0095412C">
      <w:pPr>
        <w:ind w:right="99"/>
        <w:rPr>
          <w:rFonts w:ascii="Gill Sans" w:hAnsi="Gill Sans"/>
        </w:rPr>
      </w:pPr>
    </w:p>
    <w:p w14:paraId="17537302" w14:textId="77777777" w:rsidR="00771D49" w:rsidRDefault="00771D49" w:rsidP="0095412C">
      <w:pPr>
        <w:ind w:right="99"/>
        <w:rPr>
          <w:rFonts w:ascii="Gill Sans" w:hAnsi="Gill Sans"/>
        </w:rPr>
      </w:pPr>
    </w:p>
    <w:p w14:paraId="41734034" w14:textId="252A1A90" w:rsidR="00481C8B" w:rsidRDefault="002D7869" w:rsidP="0095412C">
      <w:pPr>
        <w:ind w:right="99"/>
        <w:rPr>
          <w:rFonts w:ascii="Gill Sans" w:hAnsi="Gill Sans"/>
        </w:rPr>
      </w:pPr>
      <w:r w:rsidRPr="002D7869">
        <w:rPr>
          <w:rFonts w:ascii="Gill Sans" w:hAnsi="Gill Sans"/>
        </w:rPr>
        <w:t xml:space="preserve">To be clear, the SEN Inclusion Form is intended to be ‘built on’ as a continuum to demonstrate the graduated approached – over a period of time </w:t>
      </w:r>
      <w:r w:rsidR="004F405B">
        <w:rPr>
          <w:rFonts w:ascii="Gill Sans" w:hAnsi="Gill Sans"/>
        </w:rPr>
        <w:t>with application/ termly reviews</w:t>
      </w:r>
      <w:r w:rsidRPr="002D7869">
        <w:rPr>
          <w:rFonts w:ascii="Gill Sans" w:hAnsi="Gill Sans"/>
        </w:rPr>
        <w:t xml:space="preserve">. </w:t>
      </w:r>
    </w:p>
    <w:p w14:paraId="63CCDC07" w14:textId="5FFB5130" w:rsidR="00F43B21" w:rsidRDefault="00202DEA" w:rsidP="00202DEA">
      <w:pPr>
        <w:pStyle w:val="Default"/>
        <w:rPr>
          <w:rFonts w:ascii="Gill Sans" w:eastAsia="Calibri" w:hAnsi="Gill Sans" w:cs="Calibri"/>
          <w:b/>
          <w:bCs/>
          <w:color w:val="C00000"/>
          <w:sz w:val="22"/>
          <w:szCs w:val="22"/>
          <w:u w:color="333333"/>
        </w:rPr>
      </w:pPr>
      <w:bookmarkStart w:id="4" w:name="_Hlk88816416"/>
      <w:r w:rsidRPr="000C61E7">
        <w:rPr>
          <w:rFonts w:ascii="Gill Sans" w:eastAsia="Calibri" w:hAnsi="Gill Sans" w:cs="Calibri"/>
          <w:b/>
          <w:bCs/>
          <w:color w:val="C00000"/>
          <w:sz w:val="22"/>
          <w:szCs w:val="22"/>
          <w:u w:color="333333"/>
        </w:rPr>
        <w:t>Disability Access Fund</w:t>
      </w:r>
      <w:r w:rsidRPr="000C61E7">
        <w:rPr>
          <w:rFonts w:ascii="Gill Sans" w:eastAsia="Calibri" w:hAnsi="Gill Sans" w:cs="Calibri"/>
          <w:color w:val="C00000"/>
          <w:sz w:val="22"/>
          <w:szCs w:val="22"/>
          <w:u w:color="333333"/>
        </w:rPr>
        <w:t xml:space="preserve"> </w:t>
      </w:r>
      <w:r w:rsidR="009B75A2" w:rsidRPr="000C61E7">
        <w:rPr>
          <w:rFonts w:ascii="Gill Sans" w:eastAsia="Calibri" w:hAnsi="Gill Sans" w:cs="Calibri"/>
          <w:b/>
          <w:bCs/>
          <w:color w:val="C00000"/>
          <w:sz w:val="22"/>
          <w:szCs w:val="22"/>
          <w:u w:color="333333"/>
        </w:rPr>
        <w:t>(DAF)</w:t>
      </w:r>
    </w:p>
    <w:p w14:paraId="47669713" w14:textId="77777777" w:rsidR="005C02AA" w:rsidRPr="000C61E7" w:rsidRDefault="005C02AA" w:rsidP="00202DEA">
      <w:pPr>
        <w:pStyle w:val="Default"/>
        <w:rPr>
          <w:rFonts w:ascii="Gill Sans" w:eastAsia="Calibri" w:hAnsi="Gill Sans" w:cs="Calibri"/>
          <w:b/>
          <w:bCs/>
          <w:color w:val="C00000"/>
          <w:sz w:val="22"/>
          <w:szCs w:val="22"/>
          <w:u w:color="333333"/>
        </w:rPr>
      </w:pPr>
    </w:p>
    <w:p w14:paraId="4521ECC2" w14:textId="6DFFD311" w:rsidR="00202DEA" w:rsidRPr="007E41FE" w:rsidRDefault="00202DEA" w:rsidP="00202DEA">
      <w:pPr>
        <w:pStyle w:val="Default"/>
        <w:rPr>
          <w:rFonts w:ascii="Gill Sans" w:eastAsia="Calibri" w:hAnsi="Gill Sans" w:cs="Calibri"/>
          <w:color w:val="auto"/>
          <w:sz w:val="22"/>
          <w:szCs w:val="22"/>
          <w:u w:color="333333"/>
        </w:rPr>
      </w:pPr>
      <w:r w:rsidRPr="007E41FE">
        <w:rPr>
          <w:rFonts w:ascii="Gill Sans" w:eastAsia="Calibri" w:hAnsi="Gill Sans" w:cs="Calibri"/>
          <w:color w:val="auto"/>
          <w:sz w:val="22"/>
          <w:szCs w:val="22"/>
          <w:u w:color="333333"/>
        </w:rPr>
        <w:t xml:space="preserve">From April 2017 providers will be able to access additional funding (separate to </w:t>
      </w:r>
      <w:r w:rsidR="00771D49">
        <w:rPr>
          <w:rFonts w:ascii="Gill Sans" w:eastAsia="Calibri" w:hAnsi="Gill Sans" w:cs="Calibri"/>
          <w:color w:val="auto"/>
          <w:sz w:val="22"/>
          <w:szCs w:val="22"/>
          <w:u w:color="333333"/>
        </w:rPr>
        <w:t xml:space="preserve">SEN </w:t>
      </w:r>
      <w:r w:rsidRPr="007E41FE">
        <w:rPr>
          <w:rFonts w:ascii="Gill Sans" w:eastAsia="Calibri" w:hAnsi="Gill Sans" w:cs="Calibri"/>
          <w:color w:val="auto"/>
          <w:sz w:val="22"/>
          <w:szCs w:val="22"/>
          <w:u w:color="333333"/>
        </w:rPr>
        <w:t>Inclusion Funding) to support children with disabilities or SEN.  The DAF aids access to early years places by, for example, supporting providers in making reasonable adjustments to their settings and/or helping with building capacity (be that for the child in question or for the benefit of children as a whole attending the setting).</w:t>
      </w:r>
    </w:p>
    <w:p w14:paraId="41849DC0" w14:textId="77777777" w:rsidR="00202DEA" w:rsidRPr="00202DEA" w:rsidRDefault="00202DEA" w:rsidP="00202DEA">
      <w:pPr>
        <w:pStyle w:val="Default"/>
        <w:rPr>
          <w:rFonts w:ascii="Calibri" w:eastAsia="Calibri" w:hAnsi="Calibri" w:cs="Calibri"/>
          <w:b/>
          <w:bCs/>
          <w:color w:val="FF0000"/>
          <w:u w:color="333333"/>
        </w:rPr>
      </w:pPr>
    </w:p>
    <w:p w14:paraId="17A4AF56" w14:textId="45BE8F51" w:rsidR="007E41FE" w:rsidRDefault="00202DEA" w:rsidP="00202DEA">
      <w:pPr>
        <w:pStyle w:val="Default"/>
        <w:rPr>
          <w:rFonts w:ascii="Gill Sans" w:eastAsia="Calibri" w:hAnsi="Gill Sans" w:cs="Calibri"/>
          <w:b/>
          <w:bCs/>
          <w:color w:val="C00000"/>
          <w:sz w:val="22"/>
          <w:szCs w:val="22"/>
          <w:u w:color="333333"/>
        </w:rPr>
      </w:pPr>
      <w:r w:rsidRPr="000C61E7">
        <w:rPr>
          <w:rFonts w:ascii="Gill Sans" w:eastAsia="Calibri" w:hAnsi="Gill Sans" w:cs="Calibri"/>
          <w:b/>
          <w:bCs/>
          <w:color w:val="C00000"/>
          <w:sz w:val="22"/>
          <w:szCs w:val="22"/>
          <w:u w:color="333333"/>
        </w:rPr>
        <w:t>Eligibility for Disability Access Fund (DAF)</w:t>
      </w:r>
    </w:p>
    <w:p w14:paraId="3A8CE0FB" w14:textId="77777777" w:rsidR="005C02AA" w:rsidRPr="000C61E7" w:rsidRDefault="005C02AA" w:rsidP="00202DEA">
      <w:pPr>
        <w:pStyle w:val="Default"/>
        <w:rPr>
          <w:rFonts w:ascii="Gill Sans" w:eastAsia="Calibri" w:hAnsi="Gill Sans" w:cs="Calibri"/>
          <w:b/>
          <w:bCs/>
          <w:color w:val="C00000"/>
          <w:sz w:val="22"/>
          <w:szCs w:val="22"/>
          <w:u w:color="333333"/>
        </w:rPr>
      </w:pPr>
    </w:p>
    <w:p w14:paraId="19A0FD54" w14:textId="77777777" w:rsidR="00AD7A8A" w:rsidRPr="00AD7A8A" w:rsidRDefault="00AD7A8A" w:rsidP="00AD7A8A">
      <w:pPr>
        <w:pStyle w:val="NoSpacing"/>
        <w:rPr>
          <w:rFonts w:ascii="Gill Sans" w:eastAsia="Times New Roman" w:hAnsi="Gill Sans"/>
          <w:lang w:eastAsia="en-GB"/>
        </w:rPr>
      </w:pPr>
      <w:r w:rsidRPr="00AD7A8A">
        <w:rPr>
          <w:rFonts w:ascii="Gill Sans" w:hAnsi="Gill Sans" w:cstheme="minorHAnsi"/>
          <w:color w:val="000000"/>
        </w:rPr>
        <w:t xml:space="preserve">A </w:t>
      </w:r>
      <w:r w:rsidRPr="00AD7A8A">
        <w:rPr>
          <w:rFonts w:ascii="Gill Sans" w:hAnsi="Gill Sans"/>
        </w:rPr>
        <w:t xml:space="preserve">child will be eligible for the DAF if: </w:t>
      </w:r>
      <w:r w:rsidRPr="00AD7A8A">
        <w:rPr>
          <w:rFonts w:ascii="Gill Sans" w:eastAsia="Times New Roman" w:hAnsi="Gill Sans"/>
          <w:lang w:eastAsia="en-GB"/>
        </w:rPr>
        <w:t>the child is in receipt of </w:t>
      </w:r>
      <w:hyperlink r:id="rId46" w:history="1">
        <w:r w:rsidRPr="00892AB2">
          <w:rPr>
            <w:rFonts w:ascii="Gill Sans" w:eastAsia="Times New Roman" w:hAnsi="Gill Sans"/>
            <w:color w:val="0000FF"/>
            <w:u w:val="single"/>
            <w:lang w:eastAsia="en-GB"/>
          </w:rPr>
          <w:t>Disability Living Allowance (DLA)</w:t>
        </w:r>
      </w:hyperlink>
      <w:r w:rsidRPr="00AD7A8A">
        <w:rPr>
          <w:rFonts w:ascii="Gill Sans" w:eastAsia="Times New Roman" w:hAnsi="Gill Sans"/>
          <w:lang w:eastAsia="en-GB"/>
        </w:rPr>
        <w:t xml:space="preserve"> </w:t>
      </w:r>
      <w:r w:rsidRPr="00AD7A8A">
        <w:rPr>
          <w:rFonts w:ascii="Gill Sans" w:eastAsia="Times New Roman" w:hAnsi="Gill Sans"/>
          <w:b/>
          <w:bCs/>
          <w:lang w:eastAsia="en-GB"/>
        </w:rPr>
        <w:t>and</w:t>
      </w:r>
      <w:r w:rsidRPr="00AD7A8A">
        <w:rPr>
          <w:rFonts w:ascii="Gill Sans" w:eastAsia="Times New Roman" w:hAnsi="Gill Sans"/>
          <w:lang w:eastAsia="en-GB"/>
        </w:rPr>
        <w:t> the child receives one of the following:</w:t>
      </w:r>
    </w:p>
    <w:p w14:paraId="5023426D" w14:textId="77777777" w:rsidR="00AD7A8A" w:rsidRPr="00AD7A8A" w:rsidRDefault="00AD7A8A" w:rsidP="00AD7A8A">
      <w:pPr>
        <w:pStyle w:val="NoSpacing"/>
        <w:rPr>
          <w:rFonts w:ascii="Gill Sans" w:eastAsia="Times New Roman" w:hAnsi="Gill Sans"/>
          <w:lang w:eastAsia="en-GB"/>
        </w:rPr>
      </w:pPr>
    </w:p>
    <w:p w14:paraId="73B8314D" w14:textId="77777777" w:rsidR="00AD7A8A" w:rsidRPr="00AD7A8A" w:rsidRDefault="00AD7A8A" w:rsidP="00AD7A8A">
      <w:pPr>
        <w:pStyle w:val="NoSpacing"/>
        <w:numPr>
          <w:ilvl w:val="0"/>
          <w:numId w:val="38"/>
        </w:numPr>
        <w:ind w:left="1080"/>
        <w:rPr>
          <w:rFonts w:ascii="Gill Sans" w:eastAsia="Times New Roman" w:hAnsi="Gill Sans"/>
          <w:lang w:eastAsia="en-GB"/>
        </w:rPr>
      </w:pPr>
      <w:r w:rsidRPr="00AD7A8A">
        <w:rPr>
          <w:rFonts w:ascii="Gill Sans" w:eastAsia="Times New Roman" w:hAnsi="Gill Sans"/>
          <w:lang w:eastAsia="en-GB"/>
        </w:rPr>
        <w:t>the universal 15 hours entitlement for 3 and 4-year-olds</w:t>
      </w:r>
    </w:p>
    <w:p w14:paraId="7C4851C7" w14:textId="77777777" w:rsidR="00AD7A8A" w:rsidRPr="00AD7A8A" w:rsidRDefault="00AD7A8A" w:rsidP="00AD7A8A">
      <w:pPr>
        <w:pStyle w:val="NoSpacing"/>
        <w:ind w:left="360"/>
        <w:rPr>
          <w:rFonts w:ascii="Gill Sans" w:eastAsia="Times New Roman" w:hAnsi="Gill Sans"/>
          <w:lang w:eastAsia="en-GB"/>
        </w:rPr>
      </w:pPr>
      <w:r w:rsidRPr="00AD7A8A">
        <w:rPr>
          <w:rFonts w:ascii="Gill Sans" w:eastAsia="Times New Roman" w:hAnsi="Gill Sans"/>
          <w:lang w:eastAsia="en-GB"/>
        </w:rPr>
        <w:t>or</w:t>
      </w:r>
    </w:p>
    <w:p w14:paraId="7D763467" w14:textId="77777777" w:rsidR="00AD7A8A" w:rsidRPr="00AD7A8A" w:rsidRDefault="00AD7A8A" w:rsidP="00AD7A8A">
      <w:pPr>
        <w:pStyle w:val="NoSpacing"/>
        <w:numPr>
          <w:ilvl w:val="0"/>
          <w:numId w:val="38"/>
        </w:numPr>
        <w:ind w:left="1080"/>
        <w:rPr>
          <w:rFonts w:ascii="Gill Sans" w:eastAsia="Times New Roman" w:hAnsi="Gill Sans"/>
          <w:lang w:eastAsia="en-GB"/>
        </w:rPr>
      </w:pPr>
      <w:r w:rsidRPr="00AD7A8A">
        <w:rPr>
          <w:rFonts w:ascii="Gill Sans" w:eastAsia="Times New Roman" w:hAnsi="Gill Sans"/>
          <w:lang w:eastAsia="en-GB"/>
        </w:rPr>
        <w:t>the 15 hours entitlement for disadvantaged 2-year-olds</w:t>
      </w:r>
    </w:p>
    <w:p w14:paraId="3AC55006" w14:textId="77777777" w:rsidR="00AD7A8A" w:rsidRPr="00AD7A8A" w:rsidRDefault="00AD7A8A" w:rsidP="00AD7A8A">
      <w:pPr>
        <w:pStyle w:val="NoSpacing"/>
        <w:ind w:left="360"/>
        <w:rPr>
          <w:rFonts w:ascii="Gill Sans" w:eastAsia="Times New Roman" w:hAnsi="Gill Sans"/>
          <w:lang w:eastAsia="en-GB"/>
        </w:rPr>
      </w:pPr>
      <w:r w:rsidRPr="00AD7A8A">
        <w:rPr>
          <w:rFonts w:ascii="Gill Sans" w:eastAsia="Times New Roman" w:hAnsi="Gill Sans"/>
          <w:lang w:eastAsia="en-GB"/>
        </w:rPr>
        <w:t>or</w:t>
      </w:r>
    </w:p>
    <w:p w14:paraId="3E9BD2B7" w14:textId="77777777" w:rsidR="00AD7A8A" w:rsidRPr="00AD7A8A" w:rsidRDefault="00AD7A8A" w:rsidP="00AD7A8A">
      <w:pPr>
        <w:pStyle w:val="NoSpacing"/>
        <w:numPr>
          <w:ilvl w:val="0"/>
          <w:numId w:val="38"/>
        </w:numPr>
        <w:ind w:left="1080"/>
        <w:rPr>
          <w:rFonts w:ascii="Gill Sans" w:eastAsia="Times New Roman" w:hAnsi="Gill Sans"/>
          <w:lang w:eastAsia="en-GB"/>
        </w:rPr>
      </w:pPr>
      <w:r w:rsidRPr="00AD7A8A">
        <w:rPr>
          <w:rFonts w:ascii="Gill Sans" w:eastAsia="Times New Roman" w:hAnsi="Gill Sans"/>
          <w:lang w:eastAsia="en-GB"/>
        </w:rPr>
        <w:lastRenderedPageBreak/>
        <w:t>from April 2024, the 15 hours entitlement for children aged 2 years of working parents</w:t>
      </w:r>
    </w:p>
    <w:p w14:paraId="7AEF9CD4" w14:textId="77777777" w:rsidR="00AD7A8A" w:rsidRPr="00AD7A8A" w:rsidRDefault="00AD7A8A" w:rsidP="00AD7A8A">
      <w:pPr>
        <w:pStyle w:val="NoSpacing"/>
        <w:ind w:left="360"/>
        <w:rPr>
          <w:rFonts w:ascii="Gill Sans" w:eastAsia="Times New Roman" w:hAnsi="Gill Sans"/>
          <w:lang w:eastAsia="en-GB"/>
        </w:rPr>
      </w:pPr>
      <w:r w:rsidRPr="00AD7A8A">
        <w:rPr>
          <w:rFonts w:ascii="Gill Sans" w:eastAsia="Times New Roman" w:hAnsi="Gill Sans"/>
          <w:lang w:eastAsia="en-GB"/>
        </w:rPr>
        <w:t>or</w:t>
      </w:r>
    </w:p>
    <w:p w14:paraId="556075DD" w14:textId="77777777" w:rsidR="00AD7A8A" w:rsidRPr="00AD7A8A" w:rsidRDefault="00AD7A8A" w:rsidP="00AD7A8A">
      <w:pPr>
        <w:pStyle w:val="NoSpacing"/>
        <w:numPr>
          <w:ilvl w:val="0"/>
          <w:numId w:val="38"/>
        </w:numPr>
        <w:ind w:left="1080"/>
        <w:rPr>
          <w:rFonts w:ascii="Gill Sans" w:eastAsia="Times New Roman" w:hAnsi="Gill Sans"/>
          <w:lang w:eastAsia="en-GB"/>
        </w:rPr>
      </w:pPr>
      <w:r w:rsidRPr="00AD7A8A">
        <w:rPr>
          <w:rFonts w:ascii="Gill Sans" w:eastAsia="Times New Roman" w:hAnsi="Gill Sans"/>
          <w:lang w:eastAsia="en-GB"/>
        </w:rPr>
        <w:t>from September 2024, the 15 hours entitlement for children aged 9 months to 2 years of working parents</w:t>
      </w:r>
    </w:p>
    <w:p w14:paraId="70967B12" w14:textId="77777777" w:rsidR="00AD7A8A" w:rsidRPr="00AD7A8A" w:rsidRDefault="00AD7A8A" w:rsidP="00AD7A8A">
      <w:pPr>
        <w:pStyle w:val="ListParagraph"/>
        <w:numPr>
          <w:ilvl w:val="0"/>
          <w:numId w:val="37"/>
        </w:numPr>
        <w:shd w:val="clear" w:color="auto" w:fill="FFFFFF"/>
        <w:spacing w:before="100" w:beforeAutospacing="1" w:after="100" w:afterAutospacing="1" w:line="240" w:lineRule="auto"/>
        <w:rPr>
          <w:rFonts w:ascii="Gill Sans" w:eastAsia="Times New Roman" w:hAnsi="Gill Sans" w:cstheme="minorHAnsi"/>
          <w:color w:val="000000"/>
          <w:lang w:eastAsia="en-GB"/>
        </w:rPr>
      </w:pPr>
      <w:r w:rsidRPr="00AD7A8A">
        <w:rPr>
          <w:rFonts w:ascii="Gill Sans" w:eastAsia="Times New Roman" w:hAnsi="Gill Sans" w:cstheme="minorHAnsi"/>
          <w:b/>
          <w:bCs/>
          <w:color w:val="000000"/>
          <w:lang w:eastAsia="en-GB"/>
        </w:rPr>
        <w:t>Note:</w:t>
      </w:r>
      <w:r w:rsidRPr="00AD7A8A">
        <w:rPr>
          <w:rFonts w:ascii="Gill Sans" w:eastAsia="Times New Roman" w:hAnsi="Gill Sans" w:cstheme="minorHAnsi"/>
          <w:color w:val="000000"/>
          <w:lang w:eastAsia="en-GB"/>
        </w:rPr>
        <w:t> Four-year olds in primary school reception classes are NOT eligible for DAF funding   </w:t>
      </w:r>
    </w:p>
    <w:p w14:paraId="502D90AC" w14:textId="77777777" w:rsidR="008B40D5" w:rsidRPr="00202DEA" w:rsidRDefault="008B40D5" w:rsidP="00202DEA">
      <w:pPr>
        <w:pStyle w:val="Default"/>
        <w:rPr>
          <w:rFonts w:ascii="Calibri" w:eastAsia="Calibri" w:hAnsi="Calibri" w:cs="Calibri"/>
          <w:b/>
          <w:bCs/>
          <w:color w:val="FF0000"/>
          <w:u w:color="333333"/>
        </w:rPr>
      </w:pPr>
    </w:p>
    <w:p w14:paraId="7F140646" w14:textId="499FCCC2" w:rsidR="008B40D5" w:rsidRDefault="00202DEA" w:rsidP="00202DEA">
      <w:pPr>
        <w:pStyle w:val="Default"/>
        <w:rPr>
          <w:rFonts w:ascii="Gill Sans" w:eastAsia="Calibri" w:hAnsi="Gill Sans" w:cs="Calibri"/>
          <w:b/>
          <w:bCs/>
          <w:color w:val="C00000"/>
          <w:sz w:val="22"/>
          <w:szCs w:val="22"/>
          <w:u w:color="333333"/>
        </w:rPr>
      </w:pPr>
      <w:r w:rsidRPr="000C61E7">
        <w:rPr>
          <w:rFonts w:ascii="Gill Sans" w:eastAsia="Calibri" w:hAnsi="Gill Sans" w:cs="Calibri"/>
          <w:b/>
          <w:bCs/>
          <w:color w:val="C00000"/>
          <w:sz w:val="22"/>
          <w:szCs w:val="22"/>
          <w:u w:color="333333"/>
        </w:rPr>
        <w:t>Entitlement</w:t>
      </w:r>
    </w:p>
    <w:p w14:paraId="127F0493" w14:textId="77777777" w:rsidR="005C02AA" w:rsidRPr="000C61E7" w:rsidRDefault="005C02AA" w:rsidP="00202DEA">
      <w:pPr>
        <w:pStyle w:val="Default"/>
        <w:rPr>
          <w:rFonts w:ascii="Gill Sans" w:eastAsia="Calibri" w:hAnsi="Gill Sans" w:cs="Calibri"/>
          <w:b/>
          <w:bCs/>
          <w:color w:val="C00000"/>
          <w:sz w:val="22"/>
          <w:szCs w:val="22"/>
          <w:u w:color="333333"/>
        </w:rPr>
      </w:pPr>
    </w:p>
    <w:p w14:paraId="3E41ABEF" w14:textId="25ED3848" w:rsidR="00202DEA" w:rsidRPr="008B40D5" w:rsidRDefault="00202DEA" w:rsidP="00202DEA">
      <w:pPr>
        <w:pStyle w:val="Default"/>
        <w:tabs>
          <w:tab w:val="left" w:pos="220"/>
          <w:tab w:val="left" w:pos="720"/>
        </w:tabs>
        <w:ind w:left="720" w:hanging="720"/>
        <w:rPr>
          <w:rFonts w:ascii="Gill Sans" w:eastAsia="Calibri" w:hAnsi="Gill Sans" w:cs="Calibri"/>
          <w:color w:val="auto"/>
          <w:sz w:val="22"/>
          <w:szCs w:val="22"/>
          <w:u w:color="333333"/>
        </w:rPr>
      </w:pPr>
      <w:r w:rsidRPr="008B40D5">
        <w:rPr>
          <w:rFonts w:ascii="Gill Sans" w:eastAsia="Calibri" w:hAnsi="Gill Sans" w:cs="Calibri"/>
          <w:color w:val="auto"/>
          <w:sz w:val="22"/>
          <w:szCs w:val="22"/>
          <w:u w:color="333333"/>
        </w:rPr>
        <w:tab/>
        <w:t>•</w:t>
      </w:r>
      <w:r w:rsidRPr="008B40D5">
        <w:rPr>
          <w:rFonts w:ascii="Gill Sans" w:eastAsia="Calibri" w:hAnsi="Gill Sans" w:cs="Calibri"/>
          <w:color w:val="auto"/>
          <w:sz w:val="22"/>
          <w:szCs w:val="22"/>
          <w:u w:color="333333"/>
        </w:rPr>
        <w:tab/>
        <w:t>The settings of three- and four-year-olds eligible for the DAF will be entitled to receive a one-off payment of £</w:t>
      </w:r>
      <w:r w:rsidR="00AD7A8A">
        <w:rPr>
          <w:rFonts w:ascii="Gill Sans" w:eastAsia="Calibri" w:hAnsi="Gill Sans" w:cs="Calibri"/>
          <w:color w:val="auto"/>
          <w:sz w:val="22"/>
          <w:szCs w:val="22"/>
          <w:u w:color="333333"/>
        </w:rPr>
        <w:t>9</w:t>
      </w:r>
      <w:r w:rsidR="00970084">
        <w:rPr>
          <w:rFonts w:ascii="Gill Sans" w:eastAsia="Calibri" w:hAnsi="Gill Sans" w:cs="Calibri"/>
          <w:color w:val="auto"/>
          <w:sz w:val="22"/>
          <w:szCs w:val="22"/>
          <w:u w:color="333333"/>
        </w:rPr>
        <w:t>38</w:t>
      </w:r>
      <w:r w:rsidRPr="008B40D5">
        <w:rPr>
          <w:rFonts w:ascii="Gill Sans" w:eastAsia="Calibri" w:hAnsi="Gill Sans" w:cs="Calibri"/>
          <w:color w:val="auto"/>
          <w:sz w:val="22"/>
          <w:szCs w:val="22"/>
          <w:u w:color="333333"/>
        </w:rPr>
        <w:t xml:space="preserve"> per year. The DAF is not based on an hourly rate and is an additional entitlement.</w:t>
      </w:r>
    </w:p>
    <w:p w14:paraId="786DB714" w14:textId="77777777" w:rsidR="00202DEA" w:rsidRPr="008B40D5" w:rsidRDefault="00202DEA" w:rsidP="00202DEA">
      <w:pPr>
        <w:pStyle w:val="Default"/>
        <w:tabs>
          <w:tab w:val="left" w:pos="220"/>
          <w:tab w:val="left" w:pos="720"/>
        </w:tabs>
        <w:ind w:left="720" w:hanging="720"/>
        <w:rPr>
          <w:rFonts w:ascii="Gill Sans" w:eastAsia="Calibri" w:hAnsi="Gill Sans" w:cs="Calibri"/>
          <w:color w:val="auto"/>
          <w:sz w:val="22"/>
          <w:szCs w:val="22"/>
          <w:u w:color="333333"/>
        </w:rPr>
      </w:pPr>
      <w:r w:rsidRPr="008B40D5">
        <w:rPr>
          <w:rFonts w:ascii="Gill Sans" w:eastAsia="Calibri" w:hAnsi="Gill Sans" w:cs="Calibri"/>
          <w:color w:val="auto"/>
          <w:sz w:val="22"/>
          <w:szCs w:val="22"/>
          <w:u w:color="333333"/>
        </w:rPr>
        <w:tab/>
        <w:t>•</w:t>
      </w:r>
      <w:r w:rsidRPr="008B40D5">
        <w:rPr>
          <w:rFonts w:ascii="Gill Sans" w:eastAsia="Calibri" w:hAnsi="Gill Sans" w:cs="Calibri"/>
          <w:color w:val="auto"/>
          <w:sz w:val="22"/>
          <w:szCs w:val="22"/>
          <w:u w:color="333333"/>
        </w:rPr>
        <w:tab/>
        <w:t>Children do not have to take up the full 570 hours of early education they are entitled to in order to receive the DAF. Children in receipt of the DAF will be eligible where they take-up any period of free entitlement.</w:t>
      </w:r>
    </w:p>
    <w:p w14:paraId="24157081" w14:textId="77777777" w:rsidR="00202DEA" w:rsidRPr="00202DEA" w:rsidRDefault="00202DEA" w:rsidP="00202DEA">
      <w:pPr>
        <w:pStyle w:val="Default"/>
        <w:rPr>
          <w:rFonts w:ascii="Calibri" w:eastAsia="Calibri" w:hAnsi="Calibri" w:cs="Calibri"/>
          <w:b/>
          <w:bCs/>
          <w:color w:val="FF0000"/>
          <w:u w:color="1F487D"/>
        </w:rPr>
      </w:pPr>
    </w:p>
    <w:p w14:paraId="6589D09D" w14:textId="2DDF2391" w:rsidR="008B40D5" w:rsidRDefault="00202DEA" w:rsidP="00202DEA">
      <w:pPr>
        <w:pStyle w:val="Default"/>
        <w:rPr>
          <w:rFonts w:ascii="Gill Sans" w:eastAsia="Calibri" w:hAnsi="Gill Sans" w:cs="Calibri"/>
          <w:b/>
          <w:bCs/>
          <w:color w:val="C00000"/>
          <w:sz w:val="22"/>
          <w:szCs w:val="22"/>
          <w:u w:color="333333"/>
        </w:rPr>
      </w:pPr>
      <w:r w:rsidRPr="000C61E7">
        <w:rPr>
          <w:rFonts w:ascii="Gill Sans" w:eastAsia="Calibri" w:hAnsi="Gill Sans" w:cs="Calibri"/>
          <w:b/>
          <w:bCs/>
          <w:color w:val="C00000"/>
          <w:sz w:val="22"/>
          <w:szCs w:val="22"/>
          <w:u w:color="333333"/>
        </w:rPr>
        <w:t>Identifying eligible children</w:t>
      </w:r>
    </w:p>
    <w:p w14:paraId="646432F0" w14:textId="77777777" w:rsidR="005C02AA" w:rsidRPr="000C61E7" w:rsidRDefault="005C02AA" w:rsidP="00202DEA">
      <w:pPr>
        <w:pStyle w:val="Default"/>
        <w:rPr>
          <w:rFonts w:ascii="Gill Sans" w:eastAsia="Calibri" w:hAnsi="Gill Sans" w:cs="Calibri"/>
          <w:b/>
          <w:bCs/>
          <w:color w:val="C00000"/>
          <w:sz w:val="22"/>
          <w:szCs w:val="22"/>
          <w:u w:color="333333"/>
        </w:rPr>
      </w:pPr>
    </w:p>
    <w:p w14:paraId="0F4AFF9F" w14:textId="77777777" w:rsidR="005C02AA" w:rsidRDefault="00202DEA" w:rsidP="004F1E50">
      <w:pPr>
        <w:pStyle w:val="Default"/>
        <w:rPr>
          <w:rFonts w:ascii="Gill Sans" w:eastAsia="Calibri" w:hAnsi="Gill Sans" w:cs="Calibri"/>
          <w:color w:val="auto"/>
          <w:sz w:val="22"/>
          <w:szCs w:val="22"/>
          <w:u w:color="333333"/>
        </w:rPr>
      </w:pPr>
      <w:r w:rsidRPr="008B40D5">
        <w:rPr>
          <w:rFonts w:ascii="Gill Sans" w:eastAsia="Calibri" w:hAnsi="Gill Sans" w:cs="Calibri"/>
          <w:color w:val="auto"/>
          <w:sz w:val="22"/>
          <w:szCs w:val="22"/>
          <w:u w:color="333333"/>
        </w:rPr>
        <w:t>Early years providers are responsible for identifying eligible children. Providers are encouraged to speak to parents in order to find out who is eligible for the DAF.  </w:t>
      </w:r>
    </w:p>
    <w:p w14:paraId="1A2C4F13" w14:textId="535D37F6" w:rsidR="004D2E47" w:rsidRPr="00F43B21" w:rsidRDefault="00AD7A8A" w:rsidP="00F43B21">
      <w:pPr>
        <w:pStyle w:val="Default"/>
        <w:rPr>
          <w:rFonts w:ascii="Gill Sans" w:eastAsia="Times New Roman" w:hAnsi="Gill Sans" w:cs="Arial"/>
          <w:b/>
          <w:sz w:val="22"/>
          <w:szCs w:val="22"/>
          <w:lang w:eastAsia="en-GB"/>
        </w:rPr>
      </w:pPr>
      <w:r>
        <w:rPr>
          <w:noProof/>
          <w:lang w:eastAsia="en-GB"/>
        </w:rPr>
        <w:drawing>
          <wp:anchor distT="0" distB="0" distL="114300" distR="114300" simplePos="0" relativeHeight="251655168" behindDoc="0" locked="0" layoutInCell="1" allowOverlap="1" wp14:anchorId="69B67DF5" wp14:editId="1EDDE50D">
            <wp:simplePos x="0" y="0"/>
            <wp:positionH relativeFrom="column">
              <wp:posOffset>157480</wp:posOffset>
            </wp:positionH>
            <wp:positionV relativeFrom="paragraph">
              <wp:posOffset>664845</wp:posOffset>
            </wp:positionV>
            <wp:extent cx="945515" cy="1169670"/>
            <wp:effectExtent l="0" t="0" r="6985" b="0"/>
            <wp:wrapSquare wrapText="bothSides"/>
            <wp:docPr id="7" name="Picture 7" descr="Image result for inclusiv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ve resources"/>
                    <pic:cNvPicPr>
                      <a:picLocks noChangeAspect="1" noChangeArrowheads="1"/>
                    </pic:cNvPicPr>
                  </pic:nvPicPr>
                  <pic:blipFill rotWithShape="1">
                    <a:blip r:embed="rId47">
                      <a:extLst>
                        <a:ext uri="{28A0092B-C50C-407E-A947-70E740481C1C}">
                          <a14:useLocalDpi xmlns:a14="http://schemas.microsoft.com/office/drawing/2010/main" val="0"/>
                        </a:ext>
                      </a:extLst>
                    </a:blip>
                    <a:srcRect l="26141" r="28129"/>
                    <a:stretch/>
                  </pic:blipFill>
                  <pic:spPr bwMode="auto">
                    <a:xfrm>
                      <a:off x="0" y="0"/>
                      <a:ext cx="945515" cy="116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2AA">
        <w:rPr>
          <w:noProof/>
          <w:lang w:eastAsia="en-GB"/>
        </w:rPr>
        <w:drawing>
          <wp:anchor distT="0" distB="0" distL="114300" distR="114300" simplePos="0" relativeHeight="251654144" behindDoc="0" locked="0" layoutInCell="1" allowOverlap="1" wp14:anchorId="7E494E89" wp14:editId="1A8B0D1D">
            <wp:simplePos x="0" y="0"/>
            <wp:positionH relativeFrom="column">
              <wp:posOffset>8815070</wp:posOffset>
            </wp:positionH>
            <wp:positionV relativeFrom="paragraph">
              <wp:posOffset>262420</wp:posOffset>
            </wp:positionV>
            <wp:extent cx="1140460" cy="1714500"/>
            <wp:effectExtent l="0" t="0" r="2540" b="0"/>
            <wp:wrapSquare wrapText="bothSides"/>
            <wp:docPr id="6" name="Picture 6" descr="Image result for DLA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LA childr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046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DEA" w:rsidRPr="008B40D5">
        <w:rPr>
          <w:rFonts w:ascii="Gill Sans" w:eastAsia="Calibri" w:hAnsi="Gill Sans" w:cs="Calibri"/>
          <w:color w:val="auto"/>
          <w:sz w:val="22"/>
          <w:szCs w:val="22"/>
          <w:u w:color="333333"/>
        </w:rPr>
        <w:t>Parents of children qualifying for Disability Living Allowance will be required to provide documented evidence of this entitlement, and providers will need to send a copy of this evidence, along with the application form to</w:t>
      </w:r>
      <w:r w:rsidR="008B40D5">
        <w:rPr>
          <w:rFonts w:ascii="Gill Sans" w:eastAsia="Calibri" w:hAnsi="Gill Sans" w:cs="Calibri"/>
          <w:color w:val="auto"/>
          <w:sz w:val="22"/>
          <w:szCs w:val="22"/>
          <w:u w:color="333333"/>
        </w:rPr>
        <w:t>:</w:t>
      </w:r>
      <w:r w:rsidR="00202DEA" w:rsidRPr="008B40D5">
        <w:rPr>
          <w:rFonts w:ascii="Calibri" w:eastAsia="Calibri" w:hAnsi="Calibri" w:cs="Calibri"/>
          <w:color w:val="auto"/>
          <w:u w:color="333333"/>
        </w:rPr>
        <w:t xml:space="preserve"> </w:t>
      </w:r>
      <w:hyperlink r:id="rId49" w:history="1">
        <w:r w:rsidR="00F74BD0" w:rsidRPr="00FA03F7">
          <w:rPr>
            <w:rStyle w:val="Hyperlink"/>
            <w:rFonts w:ascii="Gill Sans" w:hAnsi="Gill Sans"/>
            <w:b/>
            <w:bCs/>
            <w:sz w:val="22"/>
            <w:szCs w:val="22"/>
          </w:rPr>
          <w:t>SENIF-DAF@royalgreenwich.gov.uk</w:t>
        </w:r>
      </w:hyperlink>
      <w:r w:rsidR="008B40D5">
        <w:rPr>
          <w:rFonts w:ascii="Gill Sans" w:hAnsi="Gill Sans"/>
          <w:b/>
          <w:color w:val="0000FF"/>
          <w:sz w:val="22"/>
          <w:szCs w:val="22"/>
        </w:rPr>
        <w:t xml:space="preserve"> </w:t>
      </w:r>
    </w:p>
    <w:tbl>
      <w:tblPr>
        <w:tblpPr w:leftFromText="180" w:rightFromText="180" w:vertAnchor="text" w:horzAnchor="margin" w:tblpXSpec="center" w:tblpY="265"/>
        <w:tblW w:w="9322" w:type="dxa"/>
        <w:tblCellMar>
          <w:left w:w="0" w:type="dxa"/>
          <w:right w:w="0" w:type="dxa"/>
        </w:tblCellMar>
        <w:tblLook w:val="04A0" w:firstRow="1" w:lastRow="0" w:firstColumn="1" w:lastColumn="0" w:noHBand="0" w:noVBand="1"/>
      </w:tblPr>
      <w:tblGrid>
        <w:gridCol w:w="9322"/>
      </w:tblGrid>
      <w:tr w:rsidR="00481C8B" w14:paraId="7310991F" w14:textId="77777777" w:rsidTr="005C02AA">
        <w:trPr>
          <w:trHeight w:val="264"/>
        </w:trPr>
        <w:tc>
          <w:tcPr>
            <w:tcW w:w="9322" w:type="dxa"/>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30E24227" w14:textId="77777777" w:rsidR="00481C8B" w:rsidRPr="009B75A2" w:rsidRDefault="00481C8B" w:rsidP="00F90F16">
            <w:pPr>
              <w:pStyle w:val="NoSpacing"/>
            </w:pPr>
            <w:r w:rsidRPr="009B75A2">
              <w:t xml:space="preserve">Evidence required with </w:t>
            </w:r>
            <w:r>
              <w:t xml:space="preserve">a </w:t>
            </w:r>
            <w:r w:rsidRPr="009B75A2">
              <w:t>DAF application</w:t>
            </w:r>
          </w:p>
        </w:tc>
      </w:tr>
      <w:tr w:rsidR="00771D49" w14:paraId="4F16D825" w14:textId="77777777" w:rsidTr="005C02AA">
        <w:trPr>
          <w:trHeight w:val="406"/>
        </w:trPr>
        <w:tc>
          <w:tcPr>
            <w:tcW w:w="93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CF3AFD" w14:textId="2BB8CF60" w:rsidR="00771D49" w:rsidRPr="009B75A2" w:rsidRDefault="00771D49" w:rsidP="00771D49">
            <w:pPr>
              <w:pStyle w:val="NoSpacing"/>
            </w:pPr>
            <w:r w:rsidRPr="009E3463">
              <w:rPr>
                <w:rFonts w:ascii="Gill Sans" w:eastAsia="Times New Roman" w:hAnsi="Gill Sans" w:cstheme="minorHAnsi"/>
                <w:sz w:val="24"/>
                <w:szCs w:val="24"/>
              </w:rPr>
              <w:t>Application</w:t>
            </w:r>
            <w:r w:rsidRPr="009E3463">
              <w:rPr>
                <w:rFonts w:ascii="Gill Sans" w:hAnsi="Gill Sans" w:cstheme="minorHAnsi"/>
                <w:sz w:val="24"/>
                <w:szCs w:val="24"/>
              </w:rPr>
              <w:t>-you will only need to complete</w:t>
            </w:r>
            <w:r>
              <w:rPr>
                <w:rFonts w:ascii="Gill Sans" w:hAnsi="Gill Sans" w:cstheme="minorHAnsi"/>
                <w:sz w:val="24"/>
                <w:szCs w:val="24"/>
              </w:rPr>
              <w:t xml:space="preserve"> or update</w:t>
            </w:r>
            <w:r w:rsidRPr="009E3463">
              <w:rPr>
                <w:rFonts w:ascii="Gill Sans" w:hAnsi="Gill Sans" w:cstheme="minorHAnsi"/>
                <w:sz w:val="24"/>
                <w:szCs w:val="24"/>
              </w:rPr>
              <w:t xml:space="preserve"> </w:t>
            </w:r>
            <w:r w:rsidRPr="009E3463">
              <w:rPr>
                <w:rFonts w:ascii="Gill Sans" w:hAnsi="Gill Sans" w:cstheme="minorHAnsi"/>
                <w:b/>
                <w:sz w:val="24"/>
                <w:szCs w:val="24"/>
                <w:highlight w:val="yellow"/>
              </w:rPr>
              <w:t xml:space="preserve">pages </w:t>
            </w:r>
            <w:r w:rsidRPr="00363518">
              <w:rPr>
                <w:rFonts w:ascii="Gill Sans" w:eastAsia="Times New Roman" w:hAnsi="Gill Sans" w:cs="Times New Roman"/>
                <w:b/>
                <w:i/>
                <w:highlight w:val="yellow"/>
                <w:lang w:eastAsia="en-GB"/>
              </w:rPr>
              <w:t>2- 6</w:t>
            </w:r>
            <w:r w:rsidRPr="009E3463">
              <w:rPr>
                <w:rFonts w:ascii="Gill Sans" w:hAnsi="Gill Sans" w:cstheme="minorHAnsi"/>
                <w:sz w:val="24"/>
                <w:szCs w:val="24"/>
              </w:rPr>
              <w:t xml:space="preserve"> of the application form</w:t>
            </w:r>
          </w:p>
        </w:tc>
      </w:tr>
      <w:tr w:rsidR="00771D49" w14:paraId="4D9E5D20" w14:textId="77777777" w:rsidTr="005C02AA">
        <w:trPr>
          <w:trHeight w:val="398"/>
        </w:trPr>
        <w:tc>
          <w:tcPr>
            <w:tcW w:w="93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6EF449" w14:textId="3119DCBD" w:rsidR="00771D49" w:rsidRPr="009B75A2" w:rsidRDefault="00771D49" w:rsidP="00771D49">
            <w:pPr>
              <w:pStyle w:val="NoSpacing"/>
            </w:pPr>
            <w:r w:rsidRPr="009E3463">
              <w:rPr>
                <w:rFonts w:ascii="Gill Sans" w:hAnsi="Gill Sans" w:cstheme="minorHAnsi"/>
                <w:sz w:val="24"/>
                <w:szCs w:val="24"/>
              </w:rPr>
              <w:t>Signed Parental Declaration- </w:t>
            </w:r>
            <w:r w:rsidRPr="009E3463">
              <w:rPr>
                <w:rFonts w:ascii="Gill Sans" w:hAnsi="Gill Sans" w:cstheme="minorHAnsi"/>
                <w:b/>
                <w:sz w:val="24"/>
                <w:szCs w:val="24"/>
                <w:highlight w:val="yellow"/>
              </w:rPr>
              <w:t xml:space="preserve">page </w:t>
            </w:r>
            <w:r w:rsidRPr="00BF013A">
              <w:rPr>
                <w:rFonts w:ascii="Gill Sans" w:hAnsi="Gill Sans" w:cstheme="minorHAnsi"/>
                <w:b/>
                <w:sz w:val="24"/>
                <w:szCs w:val="24"/>
                <w:highlight w:val="yellow"/>
              </w:rPr>
              <w:t>1</w:t>
            </w:r>
            <w:r>
              <w:rPr>
                <w:rFonts w:ascii="Gill Sans" w:hAnsi="Gill Sans" w:cstheme="minorHAnsi"/>
                <w:b/>
                <w:sz w:val="24"/>
                <w:szCs w:val="24"/>
                <w:highlight w:val="yellow"/>
              </w:rPr>
              <w:t>8</w:t>
            </w:r>
          </w:p>
        </w:tc>
      </w:tr>
      <w:tr w:rsidR="00771D49" w14:paraId="4E13FC41" w14:textId="77777777" w:rsidTr="005C02AA">
        <w:trPr>
          <w:trHeight w:val="442"/>
        </w:trPr>
        <w:tc>
          <w:tcPr>
            <w:tcW w:w="93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676ED7" w14:textId="59B0ADB6" w:rsidR="00771D49" w:rsidRPr="009B75A2" w:rsidRDefault="00771D49" w:rsidP="00771D49">
            <w:pPr>
              <w:pStyle w:val="NoSpacing"/>
            </w:pPr>
            <w:r w:rsidRPr="009E3463">
              <w:rPr>
                <w:rFonts w:ascii="Gill Sans" w:eastAsia="Times New Roman" w:hAnsi="Gill Sans" w:cstheme="minorHAnsi"/>
                <w:sz w:val="24"/>
                <w:szCs w:val="24"/>
              </w:rPr>
              <w:t>Current DLA letter</w:t>
            </w:r>
          </w:p>
        </w:tc>
      </w:tr>
      <w:tr w:rsidR="00771D49" w14:paraId="6211ECF0" w14:textId="77777777" w:rsidTr="005C02AA">
        <w:trPr>
          <w:trHeight w:val="382"/>
        </w:trPr>
        <w:tc>
          <w:tcPr>
            <w:tcW w:w="93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134C2" w14:textId="6CFFB8AF" w:rsidR="00771D49" w:rsidRPr="009B75A2" w:rsidRDefault="00771D49" w:rsidP="00771D49">
            <w:pPr>
              <w:pStyle w:val="NoSpacing"/>
              <w:rPr>
                <w:bCs/>
              </w:rPr>
            </w:pPr>
            <w:r w:rsidRPr="009E3463">
              <w:rPr>
                <w:rFonts w:ascii="Gill Sans" w:hAnsi="Gill Sans" w:cstheme="minorHAnsi"/>
                <w:sz w:val="24"/>
                <w:szCs w:val="24"/>
              </w:rPr>
              <w:t xml:space="preserve">Completed invoice </w:t>
            </w:r>
            <w:r w:rsidRPr="009E3463">
              <w:rPr>
                <w:rFonts w:ascii="Gill Sans" w:hAnsi="Gill Sans" w:cstheme="minorHAnsi"/>
                <w:b/>
                <w:sz w:val="24"/>
                <w:szCs w:val="24"/>
                <w:highlight w:val="yellow"/>
              </w:rPr>
              <w:t xml:space="preserve">page </w:t>
            </w:r>
            <w:r>
              <w:rPr>
                <w:rFonts w:ascii="Gill Sans" w:hAnsi="Gill Sans" w:cstheme="minorHAnsi"/>
                <w:b/>
                <w:sz w:val="24"/>
                <w:szCs w:val="24"/>
                <w:highlight w:val="yellow"/>
              </w:rPr>
              <w:t>19</w:t>
            </w:r>
            <w:r w:rsidRPr="009E3463">
              <w:rPr>
                <w:rFonts w:ascii="Gill Sans" w:hAnsi="Gill Sans" w:cstheme="minorHAnsi"/>
                <w:b/>
                <w:sz w:val="24"/>
                <w:szCs w:val="24"/>
              </w:rPr>
              <w:t xml:space="preserve"> </w:t>
            </w:r>
            <w:r>
              <w:rPr>
                <w:rFonts w:ascii="Gill Sans" w:hAnsi="Gill Sans" w:cstheme="minorHAnsi"/>
                <w:i/>
                <w:sz w:val="24"/>
                <w:szCs w:val="24"/>
              </w:rPr>
              <w:t>(Total £</w:t>
            </w:r>
            <w:r w:rsidR="00AD7A8A">
              <w:rPr>
                <w:rFonts w:ascii="Gill Sans" w:hAnsi="Gill Sans" w:cstheme="minorHAnsi"/>
                <w:i/>
                <w:sz w:val="24"/>
                <w:szCs w:val="24"/>
              </w:rPr>
              <w:t>9</w:t>
            </w:r>
            <w:r w:rsidR="00970084">
              <w:rPr>
                <w:rFonts w:ascii="Gill Sans" w:hAnsi="Gill Sans" w:cstheme="minorHAnsi"/>
                <w:i/>
                <w:sz w:val="24"/>
                <w:szCs w:val="24"/>
              </w:rPr>
              <w:t>38</w:t>
            </w:r>
            <w:r>
              <w:rPr>
                <w:rFonts w:ascii="Gill Sans" w:hAnsi="Gill Sans" w:cstheme="minorHAnsi"/>
                <w:i/>
                <w:sz w:val="24"/>
                <w:szCs w:val="24"/>
              </w:rPr>
              <w:t>)</w:t>
            </w:r>
          </w:p>
        </w:tc>
      </w:tr>
    </w:tbl>
    <w:p w14:paraId="64BB93C5" w14:textId="35AD1BA2" w:rsidR="00B12411" w:rsidRDefault="00B12411" w:rsidP="00342890">
      <w:pPr>
        <w:pStyle w:val="NoSpacing"/>
        <w:ind w:left="2880"/>
        <w:rPr>
          <w:rFonts w:ascii="Gill Sans" w:hAnsi="Gill Sans"/>
          <w:sz w:val="24"/>
          <w:szCs w:val="24"/>
        </w:rPr>
      </w:pPr>
    </w:p>
    <w:p w14:paraId="0B20CB94" w14:textId="020433A2" w:rsidR="00B12411" w:rsidRDefault="00B12411" w:rsidP="00342890">
      <w:pPr>
        <w:pStyle w:val="NoSpacing"/>
        <w:ind w:left="2880"/>
        <w:rPr>
          <w:rFonts w:ascii="Gill Sans" w:hAnsi="Gill Sans"/>
          <w:sz w:val="24"/>
          <w:szCs w:val="24"/>
        </w:rPr>
      </w:pPr>
    </w:p>
    <w:p w14:paraId="042EAC89" w14:textId="58FB1B3D" w:rsidR="00B12411" w:rsidRDefault="00B12411" w:rsidP="00342890">
      <w:pPr>
        <w:pStyle w:val="NoSpacing"/>
        <w:ind w:left="2880"/>
        <w:rPr>
          <w:rFonts w:ascii="Gill Sans" w:hAnsi="Gill Sans"/>
          <w:sz w:val="24"/>
          <w:szCs w:val="24"/>
        </w:rPr>
      </w:pPr>
    </w:p>
    <w:p w14:paraId="0D9DA6FD" w14:textId="77777777" w:rsidR="00B12411" w:rsidRDefault="00B12411" w:rsidP="00342890">
      <w:pPr>
        <w:spacing w:after="240"/>
        <w:ind w:left="2880"/>
        <w:rPr>
          <w:rFonts w:ascii="Gill Sans" w:hAnsi="Gill Sans"/>
          <w:sz w:val="24"/>
          <w:szCs w:val="24"/>
        </w:rPr>
      </w:pPr>
    </w:p>
    <w:p w14:paraId="72EA1B70" w14:textId="77777777" w:rsidR="00D676E1" w:rsidRDefault="00D676E1" w:rsidP="00202DEA">
      <w:pPr>
        <w:pStyle w:val="Default"/>
        <w:rPr>
          <w:rFonts w:ascii="Gill Sans" w:eastAsia="Calibri" w:hAnsi="Gill Sans" w:cs="Calibri"/>
          <w:b/>
          <w:bCs/>
          <w:color w:val="C00000"/>
          <w:sz w:val="22"/>
          <w:szCs w:val="22"/>
          <w:u w:color="333333"/>
        </w:rPr>
      </w:pPr>
    </w:p>
    <w:p w14:paraId="135B0F94" w14:textId="77777777" w:rsidR="00D676E1" w:rsidRDefault="00D676E1" w:rsidP="00202DEA">
      <w:pPr>
        <w:pStyle w:val="Default"/>
        <w:rPr>
          <w:rFonts w:ascii="Gill Sans" w:eastAsia="Calibri" w:hAnsi="Gill Sans" w:cs="Calibri"/>
          <w:b/>
          <w:bCs/>
          <w:color w:val="C00000"/>
          <w:sz w:val="22"/>
          <w:szCs w:val="22"/>
          <w:u w:color="333333"/>
        </w:rPr>
      </w:pPr>
    </w:p>
    <w:p w14:paraId="43043153" w14:textId="77777777" w:rsidR="00D676E1" w:rsidRDefault="00D676E1" w:rsidP="00202DEA">
      <w:pPr>
        <w:pStyle w:val="Default"/>
        <w:rPr>
          <w:rFonts w:ascii="Gill Sans" w:eastAsia="Calibri" w:hAnsi="Gill Sans" w:cs="Calibri"/>
          <w:b/>
          <w:bCs/>
          <w:color w:val="C00000"/>
          <w:sz w:val="22"/>
          <w:szCs w:val="22"/>
          <w:u w:color="333333"/>
        </w:rPr>
      </w:pPr>
    </w:p>
    <w:p w14:paraId="77965820" w14:textId="77777777" w:rsidR="00D676E1" w:rsidRDefault="00D676E1" w:rsidP="00202DEA">
      <w:pPr>
        <w:pStyle w:val="Default"/>
        <w:rPr>
          <w:rFonts w:ascii="Gill Sans" w:eastAsia="Calibri" w:hAnsi="Gill Sans" w:cs="Calibri"/>
          <w:b/>
          <w:bCs/>
          <w:color w:val="C00000"/>
          <w:sz w:val="22"/>
          <w:szCs w:val="22"/>
          <w:u w:color="333333"/>
        </w:rPr>
      </w:pPr>
    </w:p>
    <w:p w14:paraId="2687BCC4" w14:textId="12E508FC" w:rsidR="00202DEA" w:rsidRPr="000C61E7" w:rsidRDefault="00202DEA" w:rsidP="00202DEA">
      <w:pPr>
        <w:pStyle w:val="Default"/>
        <w:rPr>
          <w:rFonts w:ascii="Gill Sans" w:eastAsia="Calibri" w:hAnsi="Gill Sans" w:cs="Calibri"/>
          <w:b/>
          <w:bCs/>
          <w:color w:val="C00000"/>
          <w:sz w:val="22"/>
          <w:szCs w:val="22"/>
          <w:u w:color="333333"/>
        </w:rPr>
      </w:pPr>
      <w:r w:rsidRPr="000C61E7">
        <w:rPr>
          <w:rFonts w:ascii="Gill Sans" w:eastAsia="Calibri" w:hAnsi="Gill Sans" w:cs="Calibri"/>
          <w:b/>
          <w:bCs/>
          <w:color w:val="C00000"/>
          <w:sz w:val="22"/>
          <w:szCs w:val="22"/>
          <w:u w:color="333333"/>
        </w:rPr>
        <w:t>How early years providers will receive DAF funding</w:t>
      </w:r>
    </w:p>
    <w:p w14:paraId="40617EE6" w14:textId="799B2D5F" w:rsidR="009B75A2" w:rsidRPr="009B75A2" w:rsidRDefault="009B75A2" w:rsidP="00202DEA">
      <w:pPr>
        <w:pStyle w:val="Default"/>
        <w:rPr>
          <w:rFonts w:ascii="Gill Sans" w:eastAsia="Calibri" w:hAnsi="Gill Sans" w:cs="Calibri"/>
          <w:color w:val="auto"/>
          <w:sz w:val="22"/>
          <w:szCs w:val="22"/>
          <w:u w:color="333333"/>
        </w:rPr>
      </w:pPr>
    </w:p>
    <w:p w14:paraId="774E1345" w14:textId="4DC77A59" w:rsidR="00202DEA" w:rsidRPr="009B75A2" w:rsidRDefault="00202DEA" w:rsidP="00202DEA">
      <w:pPr>
        <w:pStyle w:val="Default"/>
        <w:tabs>
          <w:tab w:val="left" w:pos="220"/>
          <w:tab w:val="left" w:pos="720"/>
        </w:tabs>
        <w:ind w:left="720" w:hanging="720"/>
        <w:rPr>
          <w:rFonts w:ascii="Gill Sans" w:eastAsia="Calibri" w:hAnsi="Gill Sans" w:cs="Calibri"/>
          <w:color w:val="auto"/>
          <w:sz w:val="22"/>
          <w:szCs w:val="22"/>
          <w:u w:color="333333"/>
        </w:rPr>
      </w:pPr>
      <w:r w:rsidRPr="009B75A2">
        <w:rPr>
          <w:rFonts w:ascii="Gill Sans" w:eastAsia="Calibri" w:hAnsi="Gill Sans" w:cs="Calibri"/>
          <w:color w:val="auto"/>
          <w:sz w:val="22"/>
          <w:szCs w:val="22"/>
          <w:u w:color="333333"/>
        </w:rPr>
        <w:tab/>
        <w:t>•</w:t>
      </w:r>
      <w:r w:rsidRPr="009B75A2">
        <w:rPr>
          <w:rFonts w:ascii="Gill Sans" w:eastAsia="Calibri" w:hAnsi="Gill Sans" w:cs="Calibri"/>
          <w:color w:val="auto"/>
          <w:sz w:val="22"/>
          <w:szCs w:val="22"/>
          <w:u w:color="333333"/>
        </w:rPr>
        <w:tab/>
        <w:t>The local authority will fund all early years’ settings providing a place for each child eligible for the DAF in their area at the fixed annual rate of £</w:t>
      </w:r>
      <w:r w:rsidR="00AD7A8A">
        <w:rPr>
          <w:rFonts w:ascii="Gill Sans" w:eastAsia="Calibri" w:hAnsi="Gill Sans" w:cs="Calibri"/>
          <w:color w:val="auto"/>
          <w:sz w:val="22"/>
          <w:szCs w:val="22"/>
          <w:u w:color="333333"/>
        </w:rPr>
        <w:t>9</w:t>
      </w:r>
      <w:r w:rsidR="00970084">
        <w:rPr>
          <w:rFonts w:ascii="Gill Sans" w:eastAsia="Calibri" w:hAnsi="Gill Sans" w:cs="Calibri"/>
          <w:color w:val="auto"/>
          <w:sz w:val="22"/>
          <w:szCs w:val="22"/>
          <w:u w:color="333333"/>
        </w:rPr>
        <w:t>38</w:t>
      </w:r>
      <w:r w:rsidRPr="009B75A2">
        <w:rPr>
          <w:rFonts w:ascii="Gill Sans" w:eastAsia="Calibri" w:hAnsi="Gill Sans" w:cs="Calibri"/>
          <w:color w:val="auto"/>
          <w:sz w:val="22"/>
          <w:szCs w:val="22"/>
          <w:u w:color="333333"/>
        </w:rPr>
        <w:t xml:space="preserve"> per eligible child.</w:t>
      </w:r>
    </w:p>
    <w:p w14:paraId="0946367B" w14:textId="6B8EDC94" w:rsidR="00202DEA" w:rsidRPr="009B75A2" w:rsidRDefault="00202DEA" w:rsidP="00202DEA">
      <w:pPr>
        <w:pStyle w:val="Default"/>
        <w:tabs>
          <w:tab w:val="left" w:pos="220"/>
          <w:tab w:val="left" w:pos="720"/>
        </w:tabs>
        <w:ind w:left="720" w:hanging="720"/>
        <w:rPr>
          <w:rFonts w:ascii="Gill Sans" w:eastAsia="Calibri" w:hAnsi="Gill Sans" w:cs="Calibri"/>
          <w:color w:val="auto"/>
          <w:sz w:val="22"/>
          <w:szCs w:val="22"/>
          <w:u w:color="333333"/>
        </w:rPr>
      </w:pPr>
      <w:r w:rsidRPr="009B75A2">
        <w:rPr>
          <w:rFonts w:ascii="Gill Sans" w:eastAsia="Calibri" w:hAnsi="Gill Sans" w:cs="Calibri"/>
          <w:color w:val="auto"/>
          <w:sz w:val="22"/>
          <w:szCs w:val="22"/>
          <w:u w:color="333333"/>
        </w:rPr>
        <w:tab/>
        <w:t>•</w:t>
      </w:r>
      <w:r w:rsidRPr="009B75A2">
        <w:rPr>
          <w:rFonts w:ascii="Gill Sans" w:eastAsia="Calibri" w:hAnsi="Gill Sans" w:cs="Calibri"/>
          <w:color w:val="auto"/>
          <w:sz w:val="22"/>
          <w:szCs w:val="22"/>
          <w:u w:color="333333"/>
        </w:rPr>
        <w:tab/>
        <w:t>The DAF will not be offset against any other funding which the local authority may ordinarily be providing for children eligible for the DAF.</w:t>
      </w:r>
    </w:p>
    <w:p w14:paraId="65A4BC43" w14:textId="297D6ED5" w:rsidR="00202DEA" w:rsidRPr="009B75A2" w:rsidRDefault="00202DEA" w:rsidP="00202DEA">
      <w:pPr>
        <w:pStyle w:val="Default"/>
        <w:tabs>
          <w:tab w:val="left" w:pos="220"/>
          <w:tab w:val="left" w:pos="720"/>
        </w:tabs>
        <w:ind w:left="720" w:hanging="720"/>
        <w:rPr>
          <w:rFonts w:ascii="Gill Sans" w:eastAsia="Calibri" w:hAnsi="Gill Sans" w:cs="Calibri"/>
          <w:color w:val="auto"/>
          <w:sz w:val="22"/>
          <w:szCs w:val="22"/>
          <w:u w:color="333333"/>
        </w:rPr>
      </w:pPr>
      <w:r w:rsidRPr="009B75A2">
        <w:rPr>
          <w:rFonts w:ascii="Gill Sans" w:eastAsia="Calibri" w:hAnsi="Gill Sans" w:cs="Calibri"/>
          <w:color w:val="auto"/>
          <w:sz w:val="22"/>
          <w:szCs w:val="22"/>
          <w:u w:color="333333"/>
        </w:rPr>
        <w:tab/>
        <w:t>•</w:t>
      </w:r>
      <w:r w:rsidRPr="009B75A2">
        <w:rPr>
          <w:rFonts w:ascii="Gill Sans" w:eastAsia="Calibri" w:hAnsi="Gill Sans" w:cs="Calibri"/>
          <w:color w:val="auto"/>
          <w:sz w:val="22"/>
          <w:szCs w:val="22"/>
          <w:u w:color="333333"/>
        </w:rPr>
        <w:tab/>
        <w:t>The DAF is payable as a lump sum once a year per eligible child. If a child eligible for the DAF is splitting their free entitlement across two or more providers, the local authority will ask parents to nominate the main setting. This setting will be where the local authority will pay the DAF for the child.</w:t>
      </w:r>
    </w:p>
    <w:p w14:paraId="7BD73D4A" w14:textId="40A77706" w:rsidR="00202DEA" w:rsidRPr="009B75A2" w:rsidRDefault="00202DEA" w:rsidP="00202DEA">
      <w:pPr>
        <w:pStyle w:val="Default"/>
        <w:tabs>
          <w:tab w:val="left" w:pos="220"/>
          <w:tab w:val="left" w:pos="720"/>
        </w:tabs>
        <w:ind w:left="720" w:hanging="720"/>
        <w:rPr>
          <w:rFonts w:ascii="Gill Sans" w:eastAsia="Calibri" w:hAnsi="Gill Sans" w:cs="Calibri"/>
          <w:color w:val="auto"/>
          <w:sz w:val="22"/>
          <w:szCs w:val="22"/>
          <w:u w:color="333333"/>
        </w:rPr>
      </w:pPr>
      <w:r w:rsidRPr="009B75A2">
        <w:rPr>
          <w:rFonts w:ascii="Gill Sans" w:eastAsia="Calibri" w:hAnsi="Gill Sans" w:cs="Calibri"/>
          <w:color w:val="auto"/>
          <w:sz w:val="22"/>
          <w:szCs w:val="22"/>
          <w:u w:color="333333"/>
        </w:rPr>
        <w:tab/>
        <w:t>•</w:t>
      </w:r>
      <w:r w:rsidRPr="009B75A2">
        <w:rPr>
          <w:rFonts w:ascii="Gill Sans" w:eastAsia="Calibri" w:hAnsi="Gill Sans" w:cs="Calibri"/>
          <w:color w:val="auto"/>
          <w:sz w:val="22"/>
          <w:szCs w:val="22"/>
          <w:u w:color="333333"/>
        </w:rPr>
        <w:tab/>
        <w:t>If a child receiving DAF moves from one setting to another within a financial year, the new setting is not eligible to receive DAF funding for this child within the same financial year. DAF funding received by the original setting will not be recouped by the local authority.</w:t>
      </w:r>
    </w:p>
    <w:p w14:paraId="0B572FC1" w14:textId="01FEFABE" w:rsidR="00202DEA" w:rsidRPr="009B75A2" w:rsidRDefault="00202DEA" w:rsidP="00202DEA">
      <w:pPr>
        <w:pStyle w:val="Default"/>
        <w:tabs>
          <w:tab w:val="left" w:pos="220"/>
          <w:tab w:val="left" w:pos="720"/>
        </w:tabs>
        <w:ind w:left="720" w:hanging="720"/>
        <w:rPr>
          <w:rFonts w:ascii="Gill Sans" w:eastAsia="Calibri" w:hAnsi="Gill Sans" w:cs="Calibri"/>
          <w:color w:val="auto"/>
          <w:sz w:val="22"/>
          <w:szCs w:val="22"/>
          <w:u w:color="333333"/>
        </w:rPr>
      </w:pPr>
      <w:r w:rsidRPr="009B75A2">
        <w:rPr>
          <w:rFonts w:ascii="Gill Sans" w:eastAsia="Calibri" w:hAnsi="Gill Sans" w:cs="Calibri"/>
          <w:color w:val="auto"/>
          <w:sz w:val="22"/>
          <w:szCs w:val="22"/>
          <w:u w:color="333333"/>
        </w:rPr>
        <w:lastRenderedPageBreak/>
        <w:tab/>
        <w:t>•</w:t>
      </w:r>
      <w:r w:rsidRPr="009B75A2">
        <w:rPr>
          <w:rFonts w:ascii="Gill Sans" w:eastAsia="Calibri" w:hAnsi="Gill Sans" w:cs="Calibri"/>
          <w:color w:val="auto"/>
          <w:sz w:val="22"/>
          <w:szCs w:val="22"/>
          <w:u w:color="333333"/>
        </w:rPr>
        <w:tab/>
        <w:t>Where a child lives in one authority area but attends a provider in a different local authority, the provider’s local authority is responsible for funding the DAF for the child and eligibility checking.</w:t>
      </w:r>
    </w:p>
    <w:p w14:paraId="2ACFB9EF" w14:textId="7D8024B1" w:rsidR="00202DEA" w:rsidRPr="009B75A2" w:rsidRDefault="00202DEA" w:rsidP="00202DEA">
      <w:pPr>
        <w:pStyle w:val="Default"/>
        <w:tabs>
          <w:tab w:val="left" w:pos="220"/>
          <w:tab w:val="left" w:pos="720"/>
        </w:tabs>
        <w:ind w:left="720" w:hanging="720"/>
        <w:rPr>
          <w:rFonts w:ascii="Gill Sans" w:eastAsia="Calibri" w:hAnsi="Gill Sans" w:cs="Calibri"/>
          <w:color w:val="auto"/>
          <w:sz w:val="22"/>
          <w:szCs w:val="22"/>
          <w:u w:color="333333"/>
        </w:rPr>
      </w:pPr>
      <w:r w:rsidRPr="009B75A2">
        <w:rPr>
          <w:rFonts w:ascii="Gill Sans" w:eastAsia="Calibri" w:hAnsi="Gill Sans" w:cs="Calibri"/>
          <w:color w:val="auto"/>
          <w:sz w:val="22"/>
          <w:szCs w:val="22"/>
          <w:u w:color="333333"/>
        </w:rPr>
        <w:tab/>
        <w:t>•</w:t>
      </w:r>
      <w:r w:rsidRPr="009B75A2">
        <w:rPr>
          <w:rFonts w:ascii="Gill Sans" w:eastAsia="Calibri" w:hAnsi="Gill Sans" w:cs="Calibri"/>
          <w:color w:val="auto"/>
          <w:sz w:val="22"/>
          <w:szCs w:val="22"/>
          <w:u w:color="333333"/>
        </w:rPr>
        <w:tab/>
        <w:t xml:space="preserve">All early </w:t>
      </w:r>
      <w:r w:rsidR="00E907A7" w:rsidRPr="009B75A2">
        <w:rPr>
          <w:rFonts w:ascii="Gill Sans" w:eastAsia="Calibri" w:hAnsi="Gill Sans" w:cs="Calibri"/>
          <w:color w:val="auto"/>
          <w:sz w:val="22"/>
          <w:szCs w:val="22"/>
          <w:u w:color="333333"/>
        </w:rPr>
        <w:t>year’s</w:t>
      </w:r>
      <w:r w:rsidRPr="009B75A2">
        <w:rPr>
          <w:rFonts w:ascii="Gill Sans" w:eastAsia="Calibri" w:hAnsi="Gill Sans" w:cs="Calibri"/>
          <w:color w:val="auto"/>
          <w:sz w:val="22"/>
          <w:szCs w:val="22"/>
          <w:u w:color="333333"/>
        </w:rPr>
        <w:t xml:space="preserve"> providers who are eligible to receive funding for early entitlement education are also eligible to receive the DAF.</w:t>
      </w:r>
    </w:p>
    <w:bookmarkEnd w:id="4"/>
    <w:p w14:paraId="7E1CCFDA" w14:textId="77777777" w:rsidR="009B75A2" w:rsidRPr="009B75A2" w:rsidRDefault="009B75A2" w:rsidP="009B75A2">
      <w:pPr>
        <w:spacing w:after="0"/>
        <w:rPr>
          <w:rFonts w:ascii="Gill Sans" w:hAnsi="Gill Sans" w:cs="Arial"/>
          <w:color w:val="FF0000"/>
          <w:sz w:val="24"/>
          <w:szCs w:val="24"/>
        </w:rPr>
      </w:pPr>
    </w:p>
    <w:p w14:paraId="325EC9B8" w14:textId="476029B6" w:rsidR="00560B5E" w:rsidRPr="000C61E7" w:rsidRDefault="009B75A2" w:rsidP="009B75A2">
      <w:pPr>
        <w:spacing w:after="0"/>
        <w:rPr>
          <w:rFonts w:ascii="Gill Sans" w:hAnsi="Gill Sans" w:cs="Arial"/>
          <w:b/>
          <w:color w:val="C00000"/>
        </w:rPr>
      </w:pPr>
      <w:r w:rsidRPr="000C61E7">
        <w:rPr>
          <w:rFonts w:ascii="Gill Sans" w:hAnsi="Gill Sans" w:cs="Arial"/>
          <w:b/>
          <w:color w:val="C00000"/>
        </w:rPr>
        <w:t xml:space="preserve">Disability Living Allowance- further advice and support </w:t>
      </w:r>
    </w:p>
    <w:p w14:paraId="796D647E" w14:textId="024C80B4" w:rsidR="00560B5E" w:rsidRPr="00202DEA" w:rsidRDefault="00560B5E" w:rsidP="00512B54">
      <w:pPr>
        <w:pStyle w:val="ListParagraph"/>
        <w:spacing w:after="0"/>
        <w:ind w:left="780"/>
        <w:rPr>
          <w:rFonts w:ascii="Gill Sans" w:hAnsi="Gill Sans" w:cs="Arial"/>
          <w:color w:val="FF0000"/>
          <w:sz w:val="24"/>
          <w:szCs w:val="24"/>
        </w:rPr>
      </w:pPr>
    </w:p>
    <w:p w14:paraId="74B52F01" w14:textId="1797E075" w:rsidR="009B75A2" w:rsidRPr="009B75A2" w:rsidRDefault="009B75A2" w:rsidP="009B75A2">
      <w:pPr>
        <w:spacing w:after="0" w:line="240" w:lineRule="auto"/>
        <w:rPr>
          <w:rFonts w:ascii="Gill Sans" w:eastAsia="Calibri" w:hAnsi="Gill Sans"/>
          <w:iCs/>
        </w:rPr>
      </w:pPr>
      <w:r w:rsidRPr="009B75A2">
        <w:rPr>
          <w:rFonts w:ascii="Gill Sans" w:eastAsia="Calibri" w:hAnsi="Gill Sans"/>
          <w:iCs/>
        </w:rPr>
        <w:t xml:space="preserve">There are a number of different services/agencies who can support families in completing Disability Living Allowance forms should this be appropriate for the child: </w:t>
      </w:r>
    </w:p>
    <w:p w14:paraId="58ECC825" w14:textId="70961EB4" w:rsidR="009B75A2" w:rsidRPr="00AD7A8A" w:rsidRDefault="009B75A2" w:rsidP="00AD7A8A">
      <w:pPr>
        <w:pStyle w:val="NoSpacing"/>
        <w:numPr>
          <w:ilvl w:val="0"/>
          <w:numId w:val="40"/>
        </w:numPr>
        <w:rPr>
          <w:rFonts w:ascii="Gill Sans" w:hAnsi="Gill Sans"/>
        </w:rPr>
      </w:pPr>
      <w:r w:rsidRPr="00AD7A8A">
        <w:rPr>
          <w:rFonts w:ascii="Gill Sans" w:hAnsi="Gill Sans"/>
        </w:rPr>
        <w:t xml:space="preserve">Citizens Advice         </w:t>
      </w:r>
    </w:p>
    <w:p w14:paraId="49B78FA4" w14:textId="4A24C06C" w:rsidR="00AD7A8A" w:rsidRPr="00AD7A8A" w:rsidRDefault="00AD7A8A" w:rsidP="00AD7A8A">
      <w:pPr>
        <w:pStyle w:val="NoSpacing"/>
        <w:numPr>
          <w:ilvl w:val="0"/>
          <w:numId w:val="40"/>
        </w:numPr>
        <w:rPr>
          <w:rFonts w:ascii="Gill Sans" w:hAnsi="Gill Sans"/>
        </w:rPr>
      </w:pPr>
      <w:r w:rsidRPr="00AD7A8A">
        <w:rPr>
          <w:rFonts w:ascii="Gill Sans" w:hAnsi="Gill Sans"/>
          <w:noProof/>
        </w:rPr>
        <w:drawing>
          <wp:anchor distT="0" distB="0" distL="114300" distR="114300" simplePos="0" relativeHeight="251670528" behindDoc="0" locked="0" layoutInCell="1" allowOverlap="1" wp14:anchorId="7E9146E4" wp14:editId="03825665">
            <wp:simplePos x="0" y="0"/>
            <wp:positionH relativeFrom="column">
              <wp:posOffset>7247890</wp:posOffset>
            </wp:positionH>
            <wp:positionV relativeFrom="paragraph">
              <wp:posOffset>13970</wp:posOffset>
            </wp:positionV>
            <wp:extent cx="1974215" cy="131445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421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A8A">
        <w:rPr>
          <w:rFonts w:ascii="Gill Sans" w:hAnsi="Gill Sans"/>
        </w:rPr>
        <w:t xml:space="preserve">Contact a family         </w:t>
      </w:r>
    </w:p>
    <w:p w14:paraId="220E52EF" w14:textId="77777777" w:rsidR="00AD7A8A" w:rsidRPr="00AD7A8A" w:rsidRDefault="00AD7A8A" w:rsidP="00AD7A8A">
      <w:pPr>
        <w:pStyle w:val="NoSpacing"/>
        <w:numPr>
          <w:ilvl w:val="0"/>
          <w:numId w:val="40"/>
        </w:numPr>
        <w:rPr>
          <w:rFonts w:ascii="Gill Sans" w:hAnsi="Gill Sans"/>
        </w:rPr>
      </w:pPr>
      <w:r w:rsidRPr="00AD7A8A">
        <w:rPr>
          <w:rFonts w:ascii="Gill Sans" w:hAnsi="Gill Sans"/>
        </w:rPr>
        <w:t xml:space="preserve">MENCAP    </w:t>
      </w:r>
    </w:p>
    <w:p w14:paraId="1A9051D3" w14:textId="77777777" w:rsidR="00AD7A8A" w:rsidRPr="00AD7A8A" w:rsidRDefault="00AD7A8A" w:rsidP="00AD7A8A">
      <w:pPr>
        <w:pStyle w:val="NoSpacing"/>
        <w:numPr>
          <w:ilvl w:val="0"/>
          <w:numId w:val="40"/>
        </w:numPr>
        <w:rPr>
          <w:rFonts w:ascii="Gill Sans" w:hAnsi="Gill Sans"/>
        </w:rPr>
      </w:pPr>
      <w:r w:rsidRPr="00AD7A8A">
        <w:rPr>
          <w:rFonts w:ascii="Gill Sans" w:hAnsi="Gill Sans"/>
        </w:rPr>
        <w:t xml:space="preserve">Parent Voice   </w:t>
      </w:r>
    </w:p>
    <w:p w14:paraId="2D9FCB91" w14:textId="77777777" w:rsidR="00AD7A8A" w:rsidRPr="00AD7A8A" w:rsidRDefault="00AD7A8A" w:rsidP="00AD7A8A">
      <w:pPr>
        <w:pStyle w:val="NoSpacing"/>
        <w:numPr>
          <w:ilvl w:val="0"/>
          <w:numId w:val="40"/>
        </w:numPr>
        <w:rPr>
          <w:rFonts w:ascii="Gill Sans" w:hAnsi="Gill Sans"/>
        </w:rPr>
      </w:pPr>
      <w:r w:rsidRPr="00AD7A8A">
        <w:rPr>
          <w:rFonts w:ascii="Gill Sans" w:hAnsi="Gill Sans"/>
        </w:rPr>
        <w:t xml:space="preserve">National Deaf Child Society               </w:t>
      </w:r>
    </w:p>
    <w:p w14:paraId="66515131" w14:textId="77777777" w:rsidR="00AD7A8A" w:rsidRPr="00AD7A8A" w:rsidRDefault="00AD7A8A" w:rsidP="00AD7A8A">
      <w:pPr>
        <w:pStyle w:val="NoSpacing"/>
        <w:numPr>
          <w:ilvl w:val="0"/>
          <w:numId w:val="40"/>
        </w:numPr>
        <w:rPr>
          <w:rFonts w:ascii="Gill Sans" w:hAnsi="Gill Sans"/>
        </w:rPr>
      </w:pPr>
      <w:r w:rsidRPr="00AD7A8A">
        <w:rPr>
          <w:rFonts w:ascii="Gill Sans" w:hAnsi="Gill Sans"/>
        </w:rPr>
        <w:t xml:space="preserve">Greenwich Toy Library       </w:t>
      </w:r>
    </w:p>
    <w:p w14:paraId="58A4A4A2" w14:textId="77777777" w:rsidR="00AD7A8A" w:rsidRPr="00AD7A8A" w:rsidRDefault="00AD7A8A" w:rsidP="00AD7A8A">
      <w:pPr>
        <w:pStyle w:val="NoSpacing"/>
        <w:numPr>
          <w:ilvl w:val="0"/>
          <w:numId w:val="40"/>
        </w:numPr>
        <w:rPr>
          <w:rFonts w:ascii="Gill Sans" w:hAnsi="Gill Sans"/>
        </w:rPr>
      </w:pPr>
      <w:r w:rsidRPr="00AD7A8A">
        <w:rPr>
          <w:rFonts w:ascii="Gill Sans" w:hAnsi="Gill Sans"/>
        </w:rPr>
        <w:t xml:space="preserve">Cerebra                      </w:t>
      </w:r>
    </w:p>
    <w:p w14:paraId="3F4CC0E7" w14:textId="77777777" w:rsidR="00AD7A8A" w:rsidRPr="00AD7A8A" w:rsidRDefault="00AD7A8A" w:rsidP="00AD7A8A">
      <w:pPr>
        <w:pStyle w:val="NoSpacing"/>
        <w:numPr>
          <w:ilvl w:val="0"/>
          <w:numId w:val="40"/>
        </w:numPr>
        <w:rPr>
          <w:rFonts w:ascii="Gill Sans" w:hAnsi="Gill Sans"/>
        </w:rPr>
      </w:pPr>
      <w:r w:rsidRPr="00AD7A8A">
        <w:rPr>
          <w:rFonts w:ascii="Gill Sans" w:hAnsi="Gill Sans"/>
        </w:rPr>
        <w:t xml:space="preserve">National Autistic Society </w:t>
      </w:r>
    </w:p>
    <w:p w14:paraId="7E9CB97B" w14:textId="77777777" w:rsidR="009B75A2" w:rsidRPr="009B75A2" w:rsidRDefault="009B75A2" w:rsidP="009B75A2">
      <w:pPr>
        <w:spacing w:after="0" w:line="240" w:lineRule="auto"/>
        <w:rPr>
          <w:rFonts w:ascii="Gill Sans" w:eastAsia="Calibri" w:hAnsi="Gill Sans"/>
          <w:iCs/>
        </w:rPr>
      </w:pPr>
    </w:p>
    <w:p w14:paraId="23A3BCE6" w14:textId="77777777" w:rsidR="00771D49" w:rsidRDefault="00771D49" w:rsidP="009403C8">
      <w:pPr>
        <w:spacing w:after="0" w:line="240" w:lineRule="auto"/>
        <w:rPr>
          <w:rFonts w:ascii="Gill Sans" w:eastAsia="Calibri" w:hAnsi="Gill Sans"/>
          <w:iCs/>
        </w:rPr>
      </w:pPr>
    </w:p>
    <w:p w14:paraId="445F2F7C" w14:textId="2C21D3FA" w:rsidR="00202DEA" w:rsidRPr="009403C8" w:rsidRDefault="009B75A2" w:rsidP="009403C8">
      <w:pPr>
        <w:spacing w:after="0" w:line="240" w:lineRule="auto"/>
        <w:rPr>
          <w:rFonts w:ascii="Gill Sans" w:eastAsia="Calibri" w:hAnsi="Gill Sans"/>
          <w:iCs/>
        </w:rPr>
      </w:pPr>
      <w:r w:rsidRPr="009B75A2">
        <w:rPr>
          <w:rFonts w:ascii="Gill Sans" w:eastAsia="Calibri" w:hAnsi="Gill Sans"/>
          <w:iCs/>
        </w:rPr>
        <w:t xml:space="preserve">Claim forms are also available in different formats via the </w:t>
      </w:r>
      <w:hyperlink r:id="rId51" w:history="1">
        <w:r w:rsidRPr="006825D9">
          <w:rPr>
            <w:rStyle w:val="Hyperlink"/>
            <w:rFonts w:ascii="Gill Sans" w:eastAsia="Calibri" w:hAnsi="Gill Sans"/>
            <w:iCs/>
          </w:rPr>
          <w:t>gov.uk website</w:t>
        </w:r>
        <w:r w:rsidR="006825D9" w:rsidRPr="006825D9">
          <w:rPr>
            <w:rStyle w:val="Hyperlink"/>
            <w:rFonts w:ascii="Gill Sans" w:eastAsia="Calibri" w:hAnsi="Gill Sans"/>
            <w:iCs/>
          </w:rPr>
          <w:t>-</w:t>
        </w:r>
        <w:r w:rsidR="006825D9">
          <w:rPr>
            <w:rStyle w:val="Hyperlink"/>
            <w:rFonts w:ascii="Gill Sans" w:eastAsia="Calibri" w:hAnsi="Gill Sans"/>
            <w:iCs/>
          </w:rPr>
          <w:t xml:space="preserve"> </w:t>
        </w:r>
        <w:r w:rsidR="003F0793" w:rsidRPr="006825D9">
          <w:rPr>
            <w:rStyle w:val="Hyperlink"/>
            <w:rFonts w:ascii="Gill Sans" w:eastAsia="Calibri" w:hAnsi="Gill Sans"/>
            <w:iCs/>
          </w:rPr>
          <w:t>How to claim</w:t>
        </w:r>
      </w:hyperlink>
    </w:p>
    <w:p w14:paraId="2358C328" w14:textId="54C3D2F7" w:rsidR="00481C8B" w:rsidRPr="000C61E7" w:rsidRDefault="00481C8B" w:rsidP="00481C8B">
      <w:pPr>
        <w:pStyle w:val="BodyA"/>
        <w:rPr>
          <w:rFonts w:ascii="Gill Sans" w:hAnsi="Gill Sans"/>
          <w:b/>
          <w:color w:val="C00000"/>
          <w:lang w:val="en-GB"/>
        </w:rPr>
      </w:pPr>
      <w:r w:rsidRPr="000C61E7">
        <w:rPr>
          <w:rFonts w:ascii="Gill Sans" w:hAnsi="Gill Sans"/>
          <w:b/>
          <w:color w:val="C00000"/>
          <w:lang w:val="en-GB"/>
        </w:rPr>
        <w:t>Invoices</w:t>
      </w:r>
    </w:p>
    <w:p w14:paraId="1F439F7D" w14:textId="77777777" w:rsidR="00481C8B" w:rsidRPr="00481C8B" w:rsidRDefault="00481C8B" w:rsidP="00481C8B">
      <w:pPr>
        <w:pStyle w:val="NoSpacing"/>
        <w:rPr>
          <w:rFonts w:ascii="Gill Sans" w:hAnsi="Gill Sans"/>
          <w:color w:val="FF0000"/>
        </w:rPr>
      </w:pPr>
      <w:r w:rsidRPr="00481C8B">
        <w:rPr>
          <w:rFonts w:ascii="Gill Sans" w:hAnsi="Gill Sans"/>
          <w:color w:val="000000" w:themeColor="text1"/>
        </w:rPr>
        <w:t xml:space="preserve">Payments </w:t>
      </w:r>
      <w:r w:rsidRPr="00481C8B">
        <w:rPr>
          <w:rFonts w:ascii="Gill Sans" w:hAnsi="Gill Sans"/>
          <w:bCs/>
        </w:rPr>
        <w:t>are paid in arrears and not in advance and w</w:t>
      </w:r>
      <w:r w:rsidRPr="00481C8B">
        <w:rPr>
          <w:rFonts w:ascii="Gill Sans" w:hAnsi="Gill Sans"/>
          <w:color w:val="000000" w:themeColor="text1"/>
        </w:rPr>
        <w:t xml:space="preserve">ill be paid </w:t>
      </w:r>
      <w:r w:rsidRPr="00481C8B">
        <w:rPr>
          <w:rFonts w:ascii="Gill Sans" w:hAnsi="Gill Sans"/>
        </w:rPr>
        <w:t xml:space="preserve">each term </w:t>
      </w:r>
      <w:r w:rsidRPr="00481C8B">
        <w:rPr>
          <w:rFonts w:ascii="Gill Sans" w:hAnsi="Gill Sans"/>
          <w:color w:val="000000" w:themeColor="text1"/>
        </w:rPr>
        <w:t xml:space="preserve">with provision for settings with all-year-round placements to spread as best fits their setting. </w:t>
      </w:r>
    </w:p>
    <w:p w14:paraId="004A3C9B" w14:textId="77777777" w:rsidR="00481C8B" w:rsidRPr="00481C8B" w:rsidRDefault="00481C8B" w:rsidP="00481C8B">
      <w:pPr>
        <w:pStyle w:val="NoSpacing"/>
        <w:rPr>
          <w:rFonts w:ascii="Gill Sans" w:hAnsi="Gill Sans"/>
        </w:rPr>
      </w:pPr>
    </w:p>
    <w:p w14:paraId="6853686A" w14:textId="4CA1D143" w:rsidR="00481C8B" w:rsidRDefault="007479A9" w:rsidP="007479A9">
      <w:pPr>
        <w:pStyle w:val="NoSpacing"/>
        <w:rPr>
          <w:rFonts w:ascii="Gill Sans" w:hAnsi="Gill Sans"/>
          <w:i/>
        </w:rPr>
      </w:pPr>
      <w:r>
        <w:rPr>
          <w:rFonts w:ascii="Gill Sans" w:hAnsi="Gill Sans"/>
        </w:rPr>
        <w:t xml:space="preserve">Invoices in most cases* </w:t>
      </w:r>
      <w:r w:rsidRPr="007479A9">
        <w:rPr>
          <w:rFonts w:ascii="Gill Sans" w:hAnsi="Gill Sans"/>
          <w:b/>
        </w:rPr>
        <w:t>SHOULD</w:t>
      </w:r>
      <w:r>
        <w:rPr>
          <w:rFonts w:ascii="Gill Sans" w:hAnsi="Gill Sans"/>
        </w:rPr>
        <w:t xml:space="preserve"> be submitted by the end of the term</w:t>
      </w:r>
      <w:r w:rsidR="00055C80">
        <w:rPr>
          <w:rFonts w:ascii="Gill Sans" w:hAnsi="Gill Sans"/>
        </w:rPr>
        <w:t xml:space="preserve">    </w:t>
      </w:r>
      <w:r>
        <w:rPr>
          <w:rFonts w:ascii="Gill Sans" w:hAnsi="Gill Sans"/>
        </w:rPr>
        <w:t>*</w:t>
      </w:r>
      <w:r w:rsidR="00481C8B" w:rsidRPr="007479A9">
        <w:rPr>
          <w:rFonts w:ascii="Gill Sans" w:hAnsi="Gill Sans"/>
          <w:i/>
        </w:rPr>
        <w:t>Where</w:t>
      </w:r>
      <w:r w:rsidR="00481C8B" w:rsidRPr="00481C8B">
        <w:rPr>
          <w:rFonts w:ascii="Gill Sans" w:hAnsi="Gill Sans"/>
        </w:rPr>
        <w:t xml:space="preserve"> </w:t>
      </w:r>
      <w:r w:rsidR="00481C8B" w:rsidRPr="007479A9">
        <w:rPr>
          <w:rFonts w:ascii="Gill Sans" w:hAnsi="Gill Sans"/>
          <w:i/>
        </w:rPr>
        <w:t>small PVI settings request it, payments may be paid on a monthly basis.</w:t>
      </w:r>
    </w:p>
    <w:p w14:paraId="3BB2BD79" w14:textId="77777777" w:rsidR="000066BC" w:rsidRPr="007479A9" w:rsidRDefault="000066BC" w:rsidP="007479A9">
      <w:pPr>
        <w:pStyle w:val="NoSpacing"/>
        <w:rPr>
          <w:rFonts w:ascii="Gill Sans" w:hAnsi="Gill Sans"/>
          <w:i/>
        </w:rPr>
      </w:pPr>
    </w:p>
    <w:tbl>
      <w:tblPr>
        <w:tblStyle w:val="TableGrid"/>
        <w:tblW w:w="0" w:type="auto"/>
        <w:tblLook w:val="04A0" w:firstRow="1" w:lastRow="0" w:firstColumn="1" w:lastColumn="0" w:noHBand="0" w:noVBand="1"/>
      </w:tblPr>
      <w:tblGrid>
        <w:gridCol w:w="5127"/>
        <w:gridCol w:w="5128"/>
        <w:gridCol w:w="5133"/>
      </w:tblGrid>
      <w:tr w:rsidR="008165A0" w14:paraId="744D374F" w14:textId="77777777" w:rsidTr="000066BC">
        <w:tc>
          <w:tcPr>
            <w:tcW w:w="5204" w:type="dxa"/>
            <w:shd w:val="clear" w:color="auto" w:fill="C00000"/>
          </w:tcPr>
          <w:p w14:paraId="36735DB6" w14:textId="77777777" w:rsidR="008165A0" w:rsidRDefault="008165A0" w:rsidP="00481C8B">
            <w:pPr>
              <w:rPr>
                <w:rFonts w:ascii="Gill Sans" w:hAnsi="Gill Sans"/>
                <w:b/>
              </w:rPr>
            </w:pPr>
            <w:r>
              <w:rPr>
                <w:rFonts w:ascii="Gill Sans" w:hAnsi="Gill Sans"/>
                <w:b/>
              </w:rPr>
              <w:t>Spring term</w:t>
            </w:r>
          </w:p>
          <w:p w14:paraId="4FE7A2C9" w14:textId="7DDA3014" w:rsidR="000066BC" w:rsidRDefault="000066BC" w:rsidP="00481C8B">
            <w:pPr>
              <w:rPr>
                <w:rFonts w:ascii="Gill Sans" w:hAnsi="Gill Sans"/>
                <w:b/>
              </w:rPr>
            </w:pPr>
          </w:p>
        </w:tc>
        <w:tc>
          <w:tcPr>
            <w:tcW w:w="5205" w:type="dxa"/>
            <w:shd w:val="clear" w:color="auto" w:fill="C00000"/>
          </w:tcPr>
          <w:p w14:paraId="045CD470" w14:textId="77777777" w:rsidR="008165A0" w:rsidRDefault="008165A0" w:rsidP="00481C8B">
            <w:pPr>
              <w:rPr>
                <w:rFonts w:ascii="Gill Sans" w:hAnsi="Gill Sans"/>
                <w:b/>
              </w:rPr>
            </w:pPr>
            <w:r>
              <w:rPr>
                <w:rFonts w:ascii="Gill Sans" w:hAnsi="Gill Sans"/>
                <w:b/>
              </w:rPr>
              <w:t>Summer term</w:t>
            </w:r>
          </w:p>
        </w:tc>
        <w:tc>
          <w:tcPr>
            <w:tcW w:w="5205" w:type="dxa"/>
            <w:shd w:val="clear" w:color="auto" w:fill="C00000"/>
          </w:tcPr>
          <w:p w14:paraId="784E70E0" w14:textId="77777777" w:rsidR="008165A0" w:rsidRDefault="008165A0" w:rsidP="00481C8B">
            <w:pPr>
              <w:rPr>
                <w:rFonts w:ascii="Gill Sans" w:hAnsi="Gill Sans"/>
                <w:b/>
              </w:rPr>
            </w:pPr>
            <w:r>
              <w:rPr>
                <w:rFonts w:ascii="Gill Sans" w:hAnsi="Gill Sans"/>
                <w:b/>
              </w:rPr>
              <w:t>Autumn term</w:t>
            </w:r>
          </w:p>
        </w:tc>
      </w:tr>
      <w:tr w:rsidR="008165A0" w14:paraId="6E152D6B" w14:textId="77777777" w:rsidTr="008165A0">
        <w:tc>
          <w:tcPr>
            <w:tcW w:w="5204" w:type="dxa"/>
          </w:tcPr>
          <w:p w14:paraId="1AA6A143" w14:textId="77777777" w:rsidR="008165A0" w:rsidRDefault="008165A0" w:rsidP="00481C8B">
            <w:pPr>
              <w:rPr>
                <w:rFonts w:ascii="Gill Sans" w:hAnsi="Gill Sans"/>
              </w:rPr>
            </w:pPr>
            <w:r w:rsidRPr="008165A0">
              <w:rPr>
                <w:rFonts w:ascii="Gill Sans" w:hAnsi="Gill Sans"/>
              </w:rPr>
              <w:t>January- March</w:t>
            </w:r>
          </w:p>
          <w:p w14:paraId="514FCE4E" w14:textId="5DAEEC28" w:rsidR="000066BC" w:rsidRPr="008165A0" w:rsidRDefault="000066BC" w:rsidP="00481C8B">
            <w:pPr>
              <w:rPr>
                <w:rFonts w:ascii="Gill Sans" w:hAnsi="Gill Sans"/>
              </w:rPr>
            </w:pPr>
          </w:p>
        </w:tc>
        <w:tc>
          <w:tcPr>
            <w:tcW w:w="5205" w:type="dxa"/>
          </w:tcPr>
          <w:p w14:paraId="7DAA62DE" w14:textId="77777777" w:rsidR="008165A0" w:rsidRPr="008165A0" w:rsidRDefault="008165A0" w:rsidP="00481C8B">
            <w:pPr>
              <w:rPr>
                <w:rFonts w:ascii="Gill Sans" w:hAnsi="Gill Sans"/>
              </w:rPr>
            </w:pPr>
            <w:r w:rsidRPr="008165A0">
              <w:rPr>
                <w:rFonts w:ascii="Gill Sans" w:hAnsi="Gill Sans"/>
              </w:rPr>
              <w:t>April- July</w:t>
            </w:r>
          </w:p>
        </w:tc>
        <w:tc>
          <w:tcPr>
            <w:tcW w:w="5205" w:type="dxa"/>
          </w:tcPr>
          <w:p w14:paraId="0C9FEB5E" w14:textId="77777777" w:rsidR="008165A0" w:rsidRPr="008165A0" w:rsidRDefault="008165A0" w:rsidP="00481C8B">
            <w:pPr>
              <w:rPr>
                <w:rFonts w:ascii="Gill Sans" w:hAnsi="Gill Sans"/>
              </w:rPr>
            </w:pPr>
            <w:r w:rsidRPr="008165A0">
              <w:rPr>
                <w:rFonts w:ascii="Gill Sans" w:hAnsi="Gill Sans"/>
              </w:rPr>
              <w:t>September- December</w:t>
            </w:r>
          </w:p>
        </w:tc>
      </w:tr>
    </w:tbl>
    <w:p w14:paraId="691DE8D0" w14:textId="246ED5C9" w:rsidR="00055C80" w:rsidRDefault="00814AD1" w:rsidP="00712890">
      <w:pPr>
        <w:jc w:val="both"/>
        <w:rPr>
          <w:rFonts w:ascii="Gill Sans" w:hAnsi="Gill Sans" w:cs="Arial"/>
          <w:sz w:val="24"/>
          <w:szCs w:val="24"/>
        </w:rPr>
      </w:pPr>
      <w:r>
        <w:rPr>
          <w:noProof/>
        </w:rPr>
        <w:drawing>
          <wp:anchor distT="0" distB="0" distL="114300" distR="114300" simplePos="0" relativeHeight="251674624" behindDoc="0" locked="0" layoutInCell="1" allowOverlap="1" wp14:anchorId="1686E785" wp14:editId="4B0C3764">
            <wp:simplePos x="0" y="0"/>
            <wp:positionH relativeFrom="column">
              <wp:posOffset>8862060</wp:posOffset>
            </wp:positionH>
            <wp:positionV relativeFrom="paragraph">
              <wp:posOffset>262255</wp:posOffset>
            </wp:positionV>
            <wp:extent cx="902970" cy="913765"/>
            <wp:effectExtent l="0" t="0" r="0" b="635"/>
            <wp:wrapSquare wrapText="bothSides"/>
            <wp:docPr id="20108082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08279" name="Picture 1" descr="A screenshot of a computer&#10;&#10;Description automatically generated"/>
                    <pic:cNvPicPr/>
                  </pic:nvPicPr>
                  <pic:blipFill rotWithShape="1">
                    <a:blip r:embed="rId52" cstate="print">
                      <a:extLst>
                        <a:ext uri="{28A0092B-C50C-407E-A947-70E740481C1C}">
                          <a14:useLocalDpi xmlns:a14="http://schemas.microsoft.com/office/drawing/2010/main" val="0"/>
                        </a:ext>
                      </a:extLst>
                    </a:blip>
                    <a:srcRect l="31110" t="38283" r="57456" b="20598"/>
                    <a:stretch/>
                  </pic:blipFill>
                  <pic:spPr bwMode="auto">
                    <a:xfrm>
                      <a:off x="0" y="0"/>
                      <a:ext cx="902970" cy="913765"/>
                    </a:xfrm>
                    <a:prstGeom prst="rect">
                      <a:avLst/>
                    </a:prstGeom>
                    <a:ln>
                      <a:noFill/>
                    </a:ln>
                    <a:extLst>
                      <a:ext uri="{53640926-AAD7-44D8-BBD7-CCE9431645EC}">
                        <a14:shadowObscured xmlns:a14="http://schemas.microsoft.com/office/drawing/2010/main"/>
                      </a:ext>
                    </a:extLst>
                  </pic:spPr>
                </pic:pic>
              </a:graphicData>
            </a:graphic>
          </wp:anchor>
        </w:drawing>
      </w:r>
    </w:p>
    <w:p w14:paraId="5D1E1AB2" w14:textId="271E230E" w:rsidR="00712890" w:rsidRDefault="00712890" w:rsidP="00712890">
      <w:pPr>
        <w:jc w:val="both"/>
        <w:rPr>
          <w:rFonts w:ascii="Gill Sans" w:hAnsi="Gill Sans" w:cs="Arial"/>
          <w:sz w:val="24"/>
          <w:szCs w:val="24"/>
        </w:rPr>
      </w:pPr>
      <w:r w:rsidRPr="00CF50CC">
        <w:rPr>
          <w:rFonts w:ascii="Gill Sans" w:hAnsi="Gill Sans" w:cs="Arial"/>
          <w:sz w:val="24"/>
          <w:szCs w:val="24"/>
        </w:rPr>
        <w:t>Click for</w:t>
      </w:r>
      <w:r w:rsidRPr="00451772">
        <w:rPr>
          <w:rFonts w:ascii="Gill Sans" w:hAnsi="Gill Sans" w:cs="Arial"/>
          <w:sz w:val="24"/>
          <w:szCs w:val="24"/>
        </w:rPr>
        <w:t xml:space="preserve"> </w:t>
      </w:r>
      <w:r w:rsidRPr="00451772">
        <w:rPr>
          <w:rFonts w:ascii="Gill Sans" w:hAnsi="Gill Sans" w:cs="Arial"/>
          <w:sz w:val="24"/>
          <w:szCs w:val="24"/>
          <w:highlight w:val="yellow"/>
        </w:rPr>
        <w:t>SENIF &amp; DAF invoice template</w:t>
      </w:r>
      <w:r w:rsidRPr="00EE1974">
        <w:rPr>
          <w:rFonts w:ascii="Gill Sans" w:hAnsi="Gill Sans" w:cs="Arial"/>
          <w:sz w:val="24"/>
          <w:szCs w:val="24"/>
        </w:rPr>
        <w:t xml:space="preserve"> -</w:t>
      </w:r>
      <w:r>
        <w:rPr>
          <w:rFonts w:ascii="Gill Sans" w:hAnsi="Gill Sans" w:cs="Arial"/>
          <w:sz w:val="24"/>
          <w:szCs w:val="24"/>
        </w:rPr>
        <w:t xml:space="preserve"> </w:t>
      </w:r>
      <w:r w:rsidRPr="00434124">
        <w:rPr>
          <w:rFonts w:ascii="Gill Sans" w:hAnsi="Gill Sans" w:cs="Arial"/>
          <w:i/>
          <w:iCs/>
          <w:sz w:val="24"/>
          <w:szCs w:val="24"/>
        </w:rPr>
        <w:t xml:space="preserve">please note all sections highlighted in </w:t>
      </w:r>
      <w:r w:rsidR="00116043">
        <w:rPr>
          <w:rFonts w:ascii="Gill Sans" w:hAnsi="Gill Sans" w:cs="Arial"/>
          <w:i/>
          <w:iCs/>
          <w:sz w:val="24"/>
          <w:szCs w:val="24"/>
        </w:rPr>
        <w:t>orange</w:t>
      </w:r>
      <w:r w:rsidRPr="00434124">
        <w:rPr>
          <w:rFonts w:ascii="Gill Sans" w:hAnsi="Gill Sans" w:cs="Arial"/>
          <w:i/>
          <w:iCs/>
          <w:sz w:val="24"/>
          <w:szCs w:val="24"/>
        </w:rPr>
        <w:t xml:space="preserve"> should be completed</w:t>
      </w:r>
      <w:r w:rsidR="00AB1BA8">
        <w:rPr>
          <w:rFonts w:ascii="Gill Sans" w:hAnsi="Gill Sans" w:cs="Arial"/>
          <w:i/>
          <w:iCs/>
          <w:sz w:val="24"/>
          <w:szCs w:val="24"/>
        </w:rPr>
        <w:t xml:space="preserve">    </w:t>
      </w:r>
    </w:p>
    <w:p w14:paraId="646A0BA6" w14:textId="4B3329FD" w:rsidR="00481C8B" w:rsidRPr="000066BC" w:rsidRDefault="00481C8B" w:rsidP="00AB1BA8">
      <w:pPr>
        <w:tabs>
          <w:tab w:val="left" w:pos="10425"/>
        </w:tabs>
        <w:rPr>
          <w:rFonts w:ascii="Gill Sans" w:hAnsi="Gill Sans"/>
          <w:b/>
          <w:color w:val="C00000"/>
        </w:rPr>
      </w:pPr>
      <w:r w:rsidRPr="000066BC">
        <w:rPr>
          <w:rFonts w:ascii="Gill Sans" w:hAnsi="Gill Sans"/>
          <w:b/>
          <w:color w:val="C00000"/>
        </w:rPr>
        <w:t>Invoice check points:</w:t>
      </w:r>
      <w:r w:rsidR="00AB1BA8">
        <w:rPr>
          <w:rFonts w:ascii="Gill Sans" w:hAnsi="Gill Sans"/>
          <w:b/>
          <w:color w:val="C00000"/>
        </w:rPr>
        <w:t xml:space="preserve">                                                                                                      </w:t>
      </w:r>
      <w:r w:rsidR="00AB1BA8" w:rsidRPr="00451772">
        <w:rPr>
          <w:rFonts w:ascii="Gill Sans" w:hAnsi="Gill Sans"/>
          <w:highlight w:val="yellow"/>
        </w:rPr>
        <w:t>Alternatively, scan the QR code using a mobile device</w:t>
      </w:r>
    </w:p>
    <w:p w14:paraId="534DD371" w14:textId="77777777" w:rsidR="00481C8B" w:rsidRPr="00481C8B" w:rsidRDefault="00481C8B" w:rsidP="006825D9">
      <w:pPr>
        <w:numPr>
          <w:ilvl w:val="0"/>
          <w:numId w:val="25"/>
        </w:numPr>
        <w:contextualSpacing/>
        <w:rPr>
          <w:rFonts w:ascii="Gill Sans" w:hAnsi="Gill Sans"/>
        </w:rPr>
      </w:pPr>
      <w:r w:rsidRPr="00481C8B">
        <w:rPr>
          <w:rFonts w:ascii="Gill Sans" w:hAnsi="Gill Sans"/>
        </w:rPr>
        <w:t xml:space="preserve">ADDRESS </w:t>
      </w:r>
    </w:p>
    <w:p w14:paraId="6BB584B8" w14:textId="77777777" w:rsidR="00481C8B" w:rsidRPr="00481C8B" w:rsidRDefault="00481C8B" w:rsidP="00481C8B">
      <w:pPr>
        <w:ind w:left="720"/>
        <w:contextualSpacing/>
        <w:rPr>
          <w:rFonts w:ascii="Gill Sans" w:hAnsi="Gill Sans"/>
        </w:rPr>
      </w:pPr>
      <w:r w:rsidRPr="00481C8B">
        <w:rPr>
          <w:rFonts w:ascii="Gill Sans" w:hAnsi="Gill Sans"/>
        </w:rPr>
        <w:t xml:space="preserve">Setting’s detailed address should be the same as the address where the payment is made to. </w:t>
      </w:r>
    </w:p>
    <w:p w14:paraId="2DB16B8C" w14:textId="20B2F7FF" w:rsidR="00481C8B" w:rsidRPr="00481C8B" w:rsidRDefault="00481C8B" w:rsidP="00481C8B">
      <w:pPr>
        <w:ind w:left="720"/>
        <w:contextualSpacing/>
        <w:rPr>
          <w:rFonts w:ascii="Gill Sans" w:hAnsi="Gill Sans"/>
        </w:rPr>
      </w:pPr>
      <w:r w:rsidRPr="00481C8B">
        <w:rPr>
          <w:rFonts w:ascii="Gill Sans" w:hAnsi="Gill Sans"/>
        </w:rPr>
        <w:t xml:space="preserve">If the nursery address is </w:t>
      </w:r>
      <w:r w:rsidR="003150D8" w:rsidRPr="00481C8B">
        <w:rPr>
          <w:rFonts w:ascii="Gill Sans" w:hAnsi="Gill Sans"/>
        </w:rPr>
        <w:t>different,</w:t>
      </w:r>
      <w:r w:rsidRPr="00481C8B">
        <w:rPr>
          <w:rFonts w:ascii="Gill Sans" w:hAnsi="Gill Sans"/>
        </w:rPr>
        <w:t xml:space="preserve"> then please list both.  </w:t>
      </w:r>
    </w:p>
    <w:p w14:paraId="0A77B87F" w14:textId="77777777" w:rsidR="00481C8B" w:rsidRPr="00481C8B" w:rsidRDefault="00481C8B" w:rsidP="006825D9">
      <w:pPr>
        <w:numPr>
          <w:ilvl w:val="0"/>
          <w:numId w:val="25"/>
        </w:numPr>
        <w:contextualSpacing/>
        <w:rPr>
          <w:rFonts w:ascii="Gill Sans" w:hAnsi="Gill Sans"/>
        </w:rPr>
      </w:pPr>
      <w:r w:rsidRPr="00481C8B">
        <w:rPr>
          <w:rFonts w:ascii="Gill Sans" w:hAnsi="Gill Sans"/>
        </w:rPr>
        <w:lastRenderedPageBreak/>
        <w:t>Review date coincides with dates claiming</w:t>
      </w:r>
    </w:p>
    <w:p w14:paraId="2DEDA36C" w14:textId="77777777" w:rsidR="00481C8B" w:rsidRPr="00481C8B" w:rsidRDefault="00481C8B" w:rsidP="006825D9">
      <w:pPr>
        <w:numPr>
          <w:ilvl w:val="0"/>
          <w:numId w:val="25"/>
        </w:numPr>
        <w:contextualSpacing/>
        <w:rPr>
          <w:rFonts w:ascii="Gill Sans" w:hAnsi="Gill Sans"/>
        </w:rPr>
      </w:pPr>
      <w:r w:rsidRPr="00481C8B">
        <w:rPr>
          <w:rFonts w:ascii="Gill Sans" w:hAnsi="Gill Sans"/>
        </w:rPr>
        <w:t xml:space="preserve">Fill all the required fields on the invoice template </w:t>
      </w:r>
    </w:p>
    <w:p w14:paraId="10A3446C" w14:textId="77777777" w:rsidR="00481C8B" w:rsidRPr="00481C8B" w:rsidRDefault="00481C8B" w:rsidP="006825D9">
      <w:pPr>
        <w:numPr>
          <w:ilvl w:val="0"/>
          <w:numId w:val="25"/>
        </w:numPr>
        <w:contextualSpacing/>
        <w:rPr>
          <w:rFonts w:ascii="Gill Sans" w:hAnsi="Gill Sans"/>
        </w:rPr>
      </w:pPr>
      <w:r w:rsidRPr="00481C8B">
        <w:rPr>
          <w:rFonts w:ascii="Gill Sans" w:hAnsi="Gill Sans"/>
        </w:rPr>
        <w:t xml:space="preserve">The bank details must be listed </w:t>
      </w:r>
    </w:p>
    <w:p w14:paraId="6284A312" w14:textId="2FA913FB" w:rsidR="00481C8B" w:rsidRPr="00481C8B" w:rsidRDefault="00EE1974" w:rsidP="00481C8B">
      <w:pPr>
        <w:ind w:left="720"/>
        <w:contextualSpacing/>
        <w:rPr>
          <w:rFonts w:ascii="Gill Sans" w:hAnsi="Gill Sans"/>
          <w:b/>
        </w:rPr>
      </w:pPr>
      <w:r>
        <w:rPr>
          <w:noProof/>
        </w:rPr>
        <w:drawing>
          <wp:anchor distT="0" distB="0" distL="114300" distR="114300" simplePos="0" relativeHeight="251673600" behindDoc="0" locked="0" layoutInCell="1" allowOverlap="1" wp14:anchorId="1DF2DF29" wp14:editId="04705DE0">
            <wp:simplePos x="0" y="0"/>
            <wp:positionH relativeFrom="margin">
              <wp:align>right</wp:align>
            </wp:positionH>
            <wp:positionV relativeFrom="paragraph">
              <wp:posOffset>8255</wp:posOffset>
            </wp:positionV>
            <wp:extent cx="1677670" cy="2219325"/>
            <wp:effectExtent l="0" t="0" r="0" b="9525"/>
            <wp:wrapSquare wrapText="bothSides"/>
            <wp:docPr id="383895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95598" name="Picture 1" descr="A screenshot of a computer&#10;&#10;Description automatically generated"/>
                    <pic:cNvPicPr/>
                  </pic:nvPicPr>
                  <pic:blipFill rotWithShape="1">
                    <a:blip r:embed="rId53">
                      <a:extLst>
                        <a:ext uri="{28A0092B-C50C-407E-A947-70E740481C1C}">
                          <a14:useLocalDpi xmlns:a14="http://schemas.microsoft.com/office/drawing/2010/main" val="0"/>
                        </a:ext>
                      </a:extLst>
                    </a:blip>
                    <a:srcRect t="27431" r="90336" b="27130"/>
                    <a:stretch/>
                  </pic:blipFill>
                  <pic:spPr bwMode="auto">
                    <a:xfrm>
                      <a:off x="0" y="0"/>
                      <a:ext cx="1677670"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70E074" w14:textId="7FB80377" w:rsidR="00481C8B" w:rsidRPr="000066BC" w:rsidRDefault="00481C8B" w:rsidP="00481C8B">
      <w:pPr>
        <w:rPr>
          <w:rFonts w:ascii="Gill Sans" w:hAnsi="Gill Sans"/>
          <w:b/>
          <w:color w:val="C00000"/>
        </w:rPr>
      </w:pPr>
      <w:r w:rsidRPr="000066BC">
        <w:rPr>
          <w:rFonts w:ascii="Gill Sans" w:hAnsi="Gill Sans"/>
          <w:b/>
          <w:color w:val="C00000"/>
        </w:rPr>
        <w:t xml:space="preserve">Submitting the invoices </w:t>
      </w:r>
    </w:p>
    <w:p w14:paraId="265F7FBC" w14:textId="260D6B55" w:rsidR="00481C8B" w:rsidRPr="00481C8B" w:rsidRDefault="00481C8B" w:rsidP="006825D9">
      <w:pPr>
        <w:numPr>
          <w:ilvl w:val="0"/>
          <w:numId w:val="26"/>
        </w:numPr>
        <w:contextualSpacing/>
        <w:rPr>
          <w:rFonts w:ascii="Gill Sans" w:hAnsi="Gill Sans"/>
        </w:rPr>
      </w:pPr>
      <w:r w:rsidRPr="00481C8B">
        <w:rPr>
          <w:rFonts w:ascii="Gill Sans" w:hAnsi="Gill Sans"/>
        </w:rPr>
        <w:t xml:space="preserve">Invoices should be emailed to </w:t>
      </w:r>
      <w:hyperlink r:id="rId54" w:history="1">
        <w:r w:rsidR="00F74BD0" w:rsidRPr="00FA03F7">
          <w:rPr>
            <w:rStyle w:val="Hyperlink"/>
            <w:rFonts w:ascii="Gill Sans" w:hAnsi="Gill Sans"/>
          </w:rPr>
          <w:t>SENIF-DAF@royalgreenwich.gov.uk</w:t>
        </w:r>
      </w:hyperlink>
    </w:p>
    <w:p w14:paraId="38B40E9D" w14:textId="464CD1A4" w:rsidR="00481C8B" w:rsidRPr="00481C8B" w:rsidRDefault="00481C8B" w:rsidP="006825D9">
      <w:pPr>
        <w:numPr>
          <w:ilvl w:val="0"/>
          <w:numId w:val="26"/>
        </w:numPr>
        <w:contextualSpacing/>
        <w:rPr>
          <w:rFonts w:ascii="Gill Sans" w:hAnsi="Gill Sans"/>
        </w:rPr>
      </w:pPr>
      <w:r w:rsidRPr="00481C8B">
        <w:rPr>
          <w:rFonts w:ascii="Gill Sans" w:hAnsi="Gill Sans"/>
        </w:rPr>
        <w:t xml:space="preserve">Invoices should be submitted on the termly basis, except Spring term when is required to submit documents by the end of February (SEN Funding coming to the end of financial year). </w:t>
      </w:r>
      <w:r w:rsidRPr="00481C8B">
        <w:rPr>
          <w:rFonts w:ascii="Gill Sans" w:hAnsi="Gill Sans"/>
        </w:rPr>
        <w:br/>
        <w:t>Exceptions (monthly payments) can be made for PVI settings, if they request it.</w:t>
      </w:r>
    </w:p>
    <w:p w14:paraId="6EA1632A" w14:textId="4975D1F0" w:rsidR="00481C8B" w:rsidRPr="00481C8B" w:rsidRDefault="00481C8B" w:rsidP="00481C8B">
      <w:pPr>
        <w:ind w:left="720"/>
        <w:contextualSpacing/>
        <w:rPr>
          <w:rFonts w:ascii="Gill Sans" w:hAnsi="Gill Sans"/>
        </w:rPr>
      </w:pPr>
    </w:p>
    <w:p w14:paraId="4066430F" w14:textId="09DB9D1D" w:rsidR="00481C8B" w:rsidRPr="000066BC" w:rsidRDefault="00481C8B" w:rsidP="00481C8B">
      <w:pPr>
        <w:rPr>
          <w:rFonts w:ascii="Gill Sans" w:hAnsi="Gill Sans"/>
          <w:b/>
          <w:color w:val="C00000"/>
        </w:rPr>
      </w:pPr>
      <w:r w:rsidRPr="000066BC">
        <w:rPr>
          <w:rFonts w:ascii="Gill Sans" w:hAnsi="Gill Sans"/>
          <w:b/>
          <w:color w:val="C00000"/>
        </w:rPr>
        <w:t>If any discrepancies:</w:t>
      </w:r>
    </w:p>
    <w:p w14:paraId="2E277995" w14:textId="0FE06C58" w:rsidR="00481C8B" w:rsidRPr="00712890" w:rsidRDefault="00481C8B" w:rsidP="006825D9">
      <w:pPr>
        <w:numPr>
          <w:ilvl w:val="0"/>
          <w:numId w:val="26"/>
        </w:numPr>
        <w:contextualSpacing/>
        <w:rPr>
          <w:rFonts w:ascii="Gill Sans" w:hAnsi="Gill Sans"/>
          <w:u w:val="single"/>
        </w:rPr>
      </w:pPr>
      <w:r w:rsidRPr="00481C8B">
        <w:rPr>
          <w:rFonts w:ascii="Gill Sans" w:hAnsi="Gill Sans"/>
        </w:rPr>
        <w:t>You will be contacted directly with the details</w:t>
      </w:r>
    </w:p>
    <w:p w14:paraId="14F5EB2F" w14:textId="1D23CC83" w:rsidR="00712890" w:rsidRPr="000066BC" w:rsidRDefault="00712890" w:rsidP="00712890">
      <w:pPr>
        <w:ind w:left="720"/>
        <w:contextualSpacing/>
        <w:rPr>
          <w:rFonts w:ascii="Gill Sans" w:hAnsi="Gill Sans"/>
          <w:u w:val="single"/>
        </w:rPr>
      </w:pPr>
    </w:p>
    <w:p w14:paraId="3B700885" w14:textId="762D214F" w:rsidR="00481C8B" w:rsidRPr="006825D9" w:rsidRDefault="000066BC" w:rsidP="00481C8B">
      <w:pPr>
        <w:rPr>
          <w:rFonts w:ascii="Gill Sans" w:hAnsi="Gill Sans"/>
          <w:b/>
          <w:bCs/>
          <w:color w:val="C00000"/>
        </w:rPr>
      </w:pPr>
      <w:r>
        <w:rPr>
          <w:rFonts w:ascii="Gill Sans" w:hAnsi="Gill Sans"/>
        </w:rPr>
        <w:t xml:space="preserve">              </w:t>
      </w:r>
      <w:r w:rsidRPr="006825D9">
        <w:rPr>
          <w:rFonts w:ascii="Gill Sans" w:hAnsi="Gill Sans"/>
          <w:b/>
          <w:bCs/>
          <w:color w:val="C00000"/>
        </w:rPr>
        <w:t>P</w:t>
      </w:r>
      <w:r w:rsidR="00481C8B" w:rsidRPr="006825D9">
        <w:rPr>
          <w:rFonts w:ascii="Gill Sans" w:hAnsi="Gill Sans"/>
          <w:b/>
          <w:bCs/>
          <w:color w:val="C00000"/>
        </w:rPr>
        <w:t xml:space="preserve">lease don’t hesitate to contact </w:t>
      </w:r>
      <w:r w:rsidR="000165BE">
        <w:rPr>
          <w:rFonts w:ascii="Gill Sans" w:hAnsi="Gill Sans"/>
          <w:b/>
          <w:bCs/>
          <w:color w:val="C00000"/>
        </w:rPr>
        <w:t>the SEN Inclusion Fund email</w:t>
      </w:r>
      <w:r w:rsidR="00481C8B" w:rsidRPr="006825D9">
        <w:rPr>
          <w:rFonts w:ascii="Gill Sans" w:hAnsi="Gill Sans"/>
          <w:b/>
          <w:bCs/>
          <w:color w:val="C00000"/>
        </w:rPr>
        <w:t xml:space="preserve"> with any queries you might </w:t>
      </w:r>
      <w:r w:rsidR="00EE1974" w:rsidRPr="006825D9">
        <w:rPr>
          <w:rFonts w:ascii="Gill Sans" w:hAnsi="Gill Sans"/>
          <w:b/>
          <w:bCs/>
          <w:color w:val="C00000"/>
        </w:rPr>
        <w:t>have.</w:t>
      </w:r>
    </w:p>
    <w:p w14:paraId="7240EF4E" w14:textId="21561E09" w:rsidR="008828E9" w:rsidRPr="000066BC" w:rsidRDefault="00533312" w:rsidP="008828E9">
      <w:pPr>
        <w:rPr>
          <w:rFonts w:ascii="Gill Sans" w:hAnsi="Gill Sans"/>
          <w:b/>
          <w:color w:val="C00000"/>
        </w:rPr>
      </w:pPr>
      <w:r w:rsidRPr="000066BC">
        <w:rPr>
          <w:rFonts w:ascii="Gill Sans" w:hAnsi="Gill Sans"/>
          <w:b/>
          <w:color w:val="C00000"/>
        </w:rPr>
        <w:t>FU</w:t>
      </w:r>
      <w:r w:rsidR="008828E9" w:rsidRPr="000066BC">
        <w:rPr>
          <w:rFonts w:ascii="Gill Sans" w:hAnsi="Gill Sans"/>
          <w:b/>
          <w:color w:val="C00000"/>
        </w:rPr>
        <w:t>RTHER INFORMATION:</w:t>
      </w:r>
    </w:p>
    <w:p w14:paraId="5E4F3E3A" w14:textId="170CC3FF" w:rsidR="00AD7A8A" w:rsidRPr="00AD7A8A" w:rsidRDefault="00AD7A8A" w:rsidP="00AD7A8A">
      <w:pPr>
        <w:shd w:val="clear" w:color="auto" w:fill="FFFFFF"/>
        <w:spacing w:after="150" w:line="240" w:lineRule="auto"/>
        <w:rPr>
          <w:rFonts w:ascii="Gill Sans" w:hAnsi="Gill Sans" w:cstheme="minorHAnsi"/>
        </w:rPr>
      </w:pPr>
      <w:r w:rsidRPr="00AD7A8A">
        <w:rPr>
          <w:rFonts w:ascii="Gill Sans" w:eastAsia="Times New Roman" w:hAnsi="Gill Sans" w:cstheme="minorHAnsi"/>
          <w:color w:val="000000"/>
          <w:lang w:eastAsia="en-GB"/>
        </w:rPr>
        <w:t>For further information on whether a child is entitled to the Free Entitlement to Early Learning (FEEL) provision click on the RBG Children Families Directory link</w:t>
      </w:r>
      <w:r>
        <w:rPr>
          <w:rFonts w:ascii="Gill Sans" w:eastAsia="Times New Roman" w:hAnsi="Gill Sans" w:cstheme="minorHAnsi"/>
          <w:color w:val="000000"/>
          <w:lang w:eastAsia="en-GB"/>
        </w:rPr>
        <w:t xml:space="preserve">      </w:t>
      </w:r>
      <w:r w:rsidR="00F74BD0">
        <w:rPr>
          <w:rFonts w:ascii="Gill Sans" w:eastAsia="Times New Roman" w:hAnsi="Gill Sans" w:cstheme="minorHAnsi"/>
          <w:color w:val="000000"/>
          <w:lang w:eastAsia="en-GB"/>
        </w:rPr>
        <w:t xml:space="preserve">                         </w:t>
      </w:r>
      <w:r>
        <w:rPr>
          <w:rFonts w:ascii="Gill Sans" w:eastAsia="Times New Roman" w:hAnsi="Gill Sans" w:cstheme="minorHAnsi"/>
          <w:color w:val="000000"/>
          <w:lang w:eastAsia="en-GB"/>
        </w:rPr>
        <w:t xml:space="preserve"> </w:t>
      </w:r>
      <w:r w:rsidRPr="00AD7A8A">
        <w:rPr>
          <w:rFonts w:ascii="Gill Sans" w:eastAsia="Times New Roman" w:hAnsi="Gill Sans" w:cstheme="minorHAnsi"/>
          <w:color w:val="000000"/>
          <w:lang w:eastAsia="en-GB"/>
        </w:rPr>
        <w:t xml:space="preserve"> </w:t>
      </w:r>
      <w:hyperlink r:id="rId55" w:history="1">
        <w:r w:rsidRPr="00AD7A8A">
          <w:rPr>
            <w:rStyle w:val="Hyperlink"/>
            <w:rFonts w:ascii="Gill Sans" w:eastAsia="Times New Roman" w:hAnsi="Gill Sans" w:cstheme="minorHAnsi"/>
            <w:lang w:eastAsia="en-GB"/>
          </w:rPr>
          <w:t>Early Learning and Childcare</w:t>
        </w:r>
      </w:hyperlink>
    </w:p>
    <w:p w14:paraId="0EA10A76" w14:textId="5FC7DB1C" w:rsidR="003150D8" w:rsidRPr="00055C80" w:rsidRDefault="00E65763" w:rsidP="00F74BD0">
      <w:pPr>
        <w:spacing w:after="0" w:line="240" w:lineRule="auto"/>
        <w:rPr>
          <w:rFonts w:ascii="Gill Sans" w:hAnsi="Gill Sans"/>
          <w:b/>
          <w:bCs/>
        </w:rPr>
      </w:pPr>
      <w:r>
        <w:rPr>
          <w:noProof/>
        </w:rPr>
        <w:drawing>
          <wp:anchor distT="0" distB="0" distL="114300" distR="114300" simplePos="0" relativeHeight="251680768" behindDoc="0" locked="0" layoutInCell="1" allowOverlap="1" wp14:anchorId="51EC80B1" wp14:editId="2B543830">
            <wp:simplePos x="0" y="0"/>
            <wp:positionH relativeFrom="column">
              <wp:posOffset>6690995</wp:posOffset>
            </wp:positionH>
            <wp:positionV relativeFrom="paragraph">
              <wp:posOffset>12700</wp:posOffset>
            </wp:positionV>
            <wp:extent cx="2773680" cy="1998345"/>
            <wp:effectExtent l="0" t="0" r="7620" b="1905"/>
            <wp:wrapSquare wrapText="bothSides"/>
            <wp:docPr id="8187154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15418" name="Picture 1" descr="A screenshot of a computer&#10;&#10;AI-generated content may be incorrect."/>
                    <pic:cNvPicPr/>
                  </pic:nvPicPr>
                  <pic:blipFill rotWithShape="1">
                    <a:blip r:embed="rId56">
                      <a:extLst>
                        <a:ext uri="{28A0092B-C50C-407E-A947-70E740481C1C}">
                          <a14:useLocalDpi xmlns:a14="http://schemas.microsoft.com/office/drawing/2010/main" val="0"/>
                        </a:ext>
                      </a:extLst>
                    </a:blip>
                    <a:srcRect l="52462" t="25153" r="38847" b="52580"/>
                    <a:stretch/>
                  </pic:blipFill>
                  <pic:spPr bwMode="auto">
                    <a:xfrm>
                      <a:off x="0" y="0"/>
                      <a:ext cx="2773680" cy="199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72488" w14:textId="1172AE48" w:rsidR="003150D8" w:rsidRPr="00055C80" w:rsidRDefault="003150D8" w:rsidP="003150D8">
      <w:pPr>
        <w:pStyle w:val="BodyA"/>
        <w:rPr>
          <w:rFonts w:ascii="Gill Sans" w:hAnsi="Gill Sans"/>
          <w:b/>
          <w:bCs/>
          <w:color w:val="auto"/>
        </w:rPr>
      </w:pPr>
      <w:r w:rsidRPr="00451772">
        <w:rPr>
          <w:rFonts w:ascii="Gill Sans" w:hAnsi="Gill Sans"/>
          <w:b/>
          <w:bCs/>
          <w:color w:val="auto"/>
          <w:highlight w:val="yellow"/>
        </w:rPr>
        <w:t>Click on the image to open the</w:t>
      </w:r>
      <w:r w:rsidRPr="00451772">
        <w:rPr>
          <w:rFonts w:ascii="Gill Sans" w:eastAsia="Times New Roman" w:hAnsi="Gill Sans" w:cs="Arial"/>
          <w:b/>
          <w:highlight w:val="yellow"/>
        </w:rPr>
        <w:t xml:space="preserve"> SEN Inclusion Fund Application/ Review - </w:t>
      </w:r>
      <w:r w:rsidRPr="00451772">
        <w:rPr>
          <w:rFonts w:ascii="Gill Sans" w:eastAsia="Times New Roman" w:hAnsi="Gill Sans" w:cs="Arial"/>
          <w:b/>
          <w:color w:val="auto"/>
          <w:highlight w:val="yellow"/>
        </w:rPr>
        <w:t>EXEMPLAR</w:t>
      </w:r>
      <w:r w:rsidRPr="00055C80">
        <w:rPr>
          <w:rFonts w:ascii="Gill Sans" w:hAnsi="Gill Sans"/>
          <w:b/>
          <w:bCs/>
          <w:color w:val="auto"/>
        </w:rPr>
        <w:t xml:space="preserve"> </w:t>
      </w:r>
    </w:p>
    <w:p w14:paraId="0CE0AE08" w14:textId="2D637D65" w:rsidR="003150D8" w:rsidRPr="00291D57" w:rsidRDefault="00055C80" w:rsidP="003150D8">
      <w:pPr>
        <w:pStyle w:val="BodyA"/>
        <w:rPr>
          <w:rFonts w:ascii="Gill Sans" w:hAnsi="Gill Sans"/>
          <w:b/>
          <w:bCs/>
          <w:color w:val="auto"/>
        </w:rPr>
      </w:pPr>
      <w:r>
        <w:rPr>
          <w:rFonts w:ascii="Gill Sans" w:hAnsi="Gill Sans" w:cs="Gill Sans"/>
          <w:b/>
          <w:bCs/>
          <w:noProof/>
          <w:sz w:val="24"/>
          <w:szCs w:val="24"/>
        </w:rPr>
        <mc:AlternateContent>
          <mc:Choice Requires="wps">
            <w:drawing>
              <wp:anchor distT="0" distB="0" distL="114300" distR="114300" simplePos="0" relativeHeight="251657216" behindDoc="0" locked="0" layoutInCell="1" allowOverlap="1" wp14:anchorId="25B84F41" wp14:editId="5CCE635B">
                <wp:simplePos x="0" y="0"/>
                <wp:positionH relativeFrom="column">
                  <wp:posOffset>5343525</wp:posOffset>
                </wp:positionH>
                <wp:positionV relativeFrom="paragraph">
                  <wp:posOffset>55880</wp:posOffset>
                </wp:positionV>
                <wp:extent cx="885825" cy="200025"/>
                <wp:effectExtent l="57150" t="38100" r="28575" b="123825"/>
                <wp:wrapNone/>
                <wp:docPr id="4" name="Straight Arrow Connector 4"/>
                <wp:cNvGraphicFramePr/>
                <a:graphic xmlns:a="http://schemas.openxmlformats.org/drawingml/2006/main">
                  <a:graphicData uri="http://schemas.microsoft.com/office/word/2010/wordprocessingShape">
                    <wps:wsp>
                      <wps:cNvCnPr/>
                      <wps:spPr>
                        <a:xfrm>
                          <a:off x="0" y="0"/>
                          <a:ext cx="885825" cy="20002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484EDE9" id="_x0000_t32" coordsize="21600,21600" o:spt="32" o:oned="t" path="m,l21600,21600e" filled="f">
                <v:path arrowok="t" fillok="f" o:connecttype="none"/>
                <o:lock v:ext="edit" shapetype="t"/>
              </v:shapetype>
              <v:shape id="Straight Arrow Connector 4" o:spid="_x0000_s1026" type="#_x0000_t32" style="position:absolute;margin-left:420.75pt;margin-top:4.4pt;width:69.7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" strokecolor="#c0504d" strokeweight="3pt">
                <v:stroke endarrow="block"/>
                <v:shadow on="t" color="black" opacity="22937f" origin=",.5" offset="0,.63889mm"/>
              </v:shape>
            </w:pict>
          </mc:Fallback>
        </mc:AlternateContent>
      </w:r>
      <w:r w:rsidR="003150D8">
        <w:rPr>
          <w:rFonts w:ascii="Gill Sans" w:hAnsi="Gill Sans"/>
          <w:b/>
          <w:bCs/>
          <w:color w:val="auto"/>
          <w:highlight w:val="yellow"/>
        </w:rPr>
        <w:t xml:space="preserve">  </w:t>
      </w:r>
    </w:p>
    <w:p w14:paraId="021D3C2B" w14:textId="3A18E7E5" w:rsidR="00673749" w:rsidRPr="003150D8" w:rsidRDefault="00673749" w:rsidP="00673749">
      <w:pPr>
        <w:spacing w:after="0" w:line="240" w:lineRule="auto"/>
        <w:rPr>
          <w:rFonts w:ascii="Gill Sans" w:eastAsia="Times New Roman" w:hAnsi="Gill Sans" w:cs="Arial"/>
          <w:lang w:val="en-US" w:eastAsia="en-GB"/>
        </w:rPr>
      </w:pPr>
    </w:p>
    <w:p w14:paraId="4A668A5E" w14:textId="4B43BEC1" w:rsidR="00AB1BA8" w:rsidRPr="00AB1BA8" w:rsidRDefault="00AB1BA8" w:rsidP="00AB1BA8">
      <w:pPr>
        <w:spacing w:after="0" w:line="240" w:lineRule="auto"/>
        <w:rPr>
          <w:rFonts w:ascii="Gill Sans" w:hAnsi="Gill Sans"/>
        </w:rPr>
      </w:pPr>
    </w:p>
    <w:p w14:paraId="64A159F8" w14:textId="77777777" w:rsidR="00F74BD0" w:rsidRDefault="00DF20BD" w:rsidP="00AB1BA8">
      <w:pPr>
        <w:spacing w:after="0" w:line="240" w:lineRule="auto"/>
        <w:ind w:firstLine="720"/>
        <w:rPr>
          <w:rFonts w:ascii="Gill Sans" w:hAnsi="Gill Sans"/>
        </w:rPr>
      </w:pPr>
      <w:r w:rsidRPr="00451772">
        <w:rPr>
          <w:noProof/>
          <w:highlight w:val="yellow"/>
        </w:rPr>
        <w:drawing>
          <wp:anchor distT="0" distB="0" distL="114300" distR="114300" simplePos="0" relativeHeight="251676672" behindDoc="0" locked="0" layoutInCell="1" allowOverlap="1" wp14:anchorId="7F55ADD3" wp14:editId="1FE78538">
            <wp:simplePos x="0" y="0"/>
            <wp:positionH relativeFrom="column">
              <wp:posOffset>4008120</wp:posOffset>
            </wp:positionH>
            <wp:positionV relativeFrom="paragraph">
              <wp:posOffset>9525</wp:posOffset>
            </wp:positionV>
            <wp:extent cx="1316990" cy="1256030"/>
            <wp:effectExtent l="0" t="0" r="0" b="1270"/>
            <wp:wrapSquare wrapText="bothSides"/>
            <wp:docPr id="359712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12980" name="Picture 1" descr="A screenshot of a computer&#10;&#10;Description automatically generated"/>
                    <pic:cNvPicPr/>
                  </pic:nvPicPr>
                  <pic:blipFill rotWithShape="1">
                    <a:blip r:embed="rId57" cstate="print">
                      <a:extLst>
                        <a:ext uri="{28A0092B-C50C-407E-A947-70E740481C1C}">
                          <a14:useLocalDpi xmlns:a14="http://schemas.microsoft.com/office/drawing/2010/main" val="0"/>
                        </a:ext>
                      </a:extLst>
                    </a:blip>
                    <a:srcRect l="30973" t="39160" r="57076" b="20310"/>
                    <a:stretch/>
                  </pic:blipFill>
                  <pic:spPr bwMode="auto">
                    <a:xfrm>
                      <a:off x="0" y="0"/>
                      <a:ext cx="1316990" cy="1256030"/>
                    </a:xfrm>
                    <a:prstGeom prst="rect">
                      <a:avLst/>
                    </a:prstGeom>
                    <a:ln>
                      <a:noFill/>
                    </a:ln>
                    <a:extLst>
                      <a:ext uri="{53640926-AAD7-44D8-BBD7-CCE9431645EC}">
                        <a14:shadowObscured xmlns:a14="http://schemas.microsoft.com/office/drawing/2010/main"/>
                      </a:ext>
                    </a:extLst>
                  </pic:spPr>
                </pic:pic>
              </a:graphicData>
            </a:graphic>
          </wp:anchor>
        </w:drawing>
      </w:r>
      <w:r w:rsidR="00AB1BA8" w:rsidRPr="00451772">
        <w:rPr>
          <w:rFonts w:ascii="Gill Sans" w:hAnsi="Gill Sans"/>
          <w:highlight w:val="yellow"/>
        </w:rPr>
        <w:t>Alternatively, scan the QR code using a mobile device</w:t>
      </w:r>
      <w:r w:rsidR="00AB1BA8">
        <w:rPr>
          <w:sz w:val="28"/>
          <w:szCs w:val="28"/>
        </w:rPr>
        <w:t xml:space="preserve"> </w:t>
      </w:r>
    </w:p>
    <w:p w14:paraId="76843432" w14:textId="77777777" w:rsidR="00F74BD0" w:rsidRPr="00F74BD0" w:rsidRDefault="00F74BD0" w:rsidP="00F74BD0">
      <w:pPr>
        <w:rPr>
          <w:sz w:val="28"/>
          <w:szCs w:val="28"/>
        </w:rPr>
      </w:pPr>
    </w:p>
    <w:p w14:paraId="6F7D2CF6" w14:textId="77777777" w:rsidR="00F74BD0" w:rsidRPr="00F74BD0" w:rsidRDefault="00F74BD0" w:rsidP="00F74BD0">
      <w:pPr>
        <w:rPr>
          <w:sz w:val="28"/>
          <w:szCs w:val="28"/>
        </w:rPr>
      </w:pPr>
    </w:p>
    <w:p w14:paraId="26D7CA22" w14:textId="77777777" w:rsidR="00F74BD0" w:rsidRDefault="00F74BD0" w:rsidP="00AB1BA8">
      <w:pPr>
        <w:spacing w:after="0" w:line="240" w:lineRule="auto"/>
        <w:ind w:firstLine="720"/>
        <w:rPr>
          <w:rFonts w:ascii="Gill Sans" w:hAnsi="Gill Sans"/>
        </w:rPr>
      </w:pPr>
    </w:p>
    <w:p w14:paraId="78ECAA04" w14:textId="3FB607EE" w:rsidR="00AD7A8A" w:rsidRPr="00F74BD0" w:rsidRDefault="00F74BD0" w:rsidP="00F74BD0">
      <w:pPr>
        <w:tabs>
          <w:tab w:val="left" w:pos="1239"/>
        </w:tabs>
        <w:spacing w:after="0" w:line="240" w:lineRule="auto"/>
        <w:ind w:firstLine="720"/>
        <w:rPr>
          <w:rFonts w:ascii="Gill Sans" w:hAnsi="Gill Sans" w:cs="Gill Sans"/>
          <w:b/>
          <w:bCs/>
          <w:color w:val="000000"/>
        </w:rPr>
      </w:pPr>
      <w:r>
        <w:rPr>
          <w:sz w:val="28"/>
          <w:szCs w:val="28"/>
        </w:rPr>
        <w:tab/>
      </w:r>
      <w:r>
        <w:tab/>
      </w:r>
      <w:r w:rsidR="00970084">
        <w:tab/>
      </w:r>
    </w:p>
    <w:p w14:paraId="1BEC9B07" w14:textId="3DAF173A" w:rsidR="00F74BD0" w:rsidRPr="00F74BD0" w:rsidRDefault="00F74BD0" w:rsidP="00F74BD0">
      <w:pPr>
        <w:tabs>
          <w:tab w:val="left" w:pos="10314"/>
        </w:tabs>
      </w:pPr>
    </w:p>
    <w:sectPr w:rsidR="00F74BD0" w:rsidRPr="00F74BD0" w:rsidSect="00EB2DBA">
      <w:footerReference w:type="default" r:id="rId5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C0A15" w14:textId="77777777" w:rsidR="00E907A7" w:rsidRDefault="00E907A7" w:rsidP="00BD4C05">
      <w:pPr>
        <w:spacing w:after="0" w:line="240" w:lineRule="auto"/>
      </w:pPr>
      <w:r>
        <w:separator/>
      </w:r>
    </w:p>
  </w:endnote>
  <w:endnote w:type="continuationSeparator" w:id="0">
    <w:p w14:paraId="0450AFF3" w14:textId="77777777" w:rsidR="00E907A7" w:rsidRDefault="00E907A7" w:rsidP="00BD4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w:altName w:val="Calibri"/>
    <w:panose1 w:val="020B06020202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risineStd-Regular">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Sans-SemiBold">
    <w:altName w:val="Arial"/>
    <w:charset w:val="00"/>
    <w:family w:val="swiss"/>
    <w:pitch w:val="variable"/>
  </w:font>
  <w:font w:name="Consolas">
    <w:panose1 w:val="020B0609020204030204"/>
    <w:charset w:val="00"/>
    <w:family w:val="modern"/>
    <w:pitch w:val="fixed"/>
    <w:sig w:usb0="E00006FF" w:usb1="0000FCFF" w:usb2="00000001" w:usb3="00000000" w:csb0="0000019F" w:csb1="00000000"/>
  </w:font>
  <w:font w:name="AFGDGA+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risineStd-Italic">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AF1FA" w14:textId="6736540E" w:rsidR="00E907A7" w:rsidRPr="00204FF0" w:rsidRDefault="00F74BD0" w:rsidP="00204FF0">
    <w:pPr>
      <w:pStyle w:val="Footer"/>
      <w:pBdr>
        <w:top w:val="single" w:sz="4" w:space="1" w:color="D9D9D9" w:themeColor="background1" w:themeShade="D9"/>
      </w:pBdr>
      <w:rPr>
        <w:b/>
        <w:bCs/>
      </w:rPr>
    </w:pPr>
    <w:sdt>
      <w:sdtPr>
        <w:id w:val="-1284654632"/>
        <w:docPartObj>
          <w:docPartGallery w:val="Page Numbers (Bottom of Page)"/>
          <w:docPartUnique/>
        </w:docPartObj>
      </w:sdtPr>
      <w:sdtEndPr>
        <w:rPr>
          <w:color w:val="808080" w:themeColor="background1" w:themeShade="80"/>
          <w:spacing w:val="60"/>
        </w:rPr>
      </w:sdtEndPr>
      <w:sdtContent>
        <w:r w:rsidR="00E907A7">
          <w:fldChar w:fldCharType="begin"/>
        </w:r>
        <w:r w:rsidR="00E907A7">
          <w:instrText xml:space="preserve"> PAGE   \* MERGEFORMAT </w:instrText>
        </w:r>
        <w:r w:rsidR="00E907A7">
          <w:fldChar w:fldCharType="separate"/>
        </w:r>
        <w:r w:rsidR="00E907A7" w:rsidRPr="00A14C96">
          <w:rPr>
            <w:b/>
            <w:bCs/>
            <w:noProof/>
          </w:rPr>
          <w:t>44</w:t>
        </w:r>
        <w:r w:rsidR="00E907A7">
          <w:rPr>
            <w:b/>
            <w:bCs/>
            <w:noProof/>
          </w:rPr>
          <w:fldChar w:fldCharType="end"/>
        </w:r>
        <w:r w:rsidR="00E907A7">
          <w:rPr>
            <w:b/>
            <w:bCs/>
          </w:rPr>
          <w:t xml:space="preserve"> | </w:t>
        </w:r>
        <w:r w:rsidR="00E907A7">
          <w:rPr>
            <w:color w:val="808080" w:themeColor="background1" w:themeShade="80"/>
            <w:spacing w:val="60"/>
          </w:rPr>
          <w:t>Page</w:t>
        </w:r>
      </w:sdtContent>
    </w:sdt>
    <w:r w:rsidR="00204FF0">
      <w:rPr>
        <w:b/>
        <w:bCs/>
      </w:rPr>
      <w:t xml:space="preserve">         </w:t>
    </w:r>
    <w:r w:rsidR="00204FF0">
      <w:rPr>
        <w:rFonts w:ascii="Gill Sans" w:hAnsi="Gill Sans"/>
        <w:noProof/>
        <w:sz w:val="20"/>
        <w:szCs w:val="20"/>
      </w:rPr>
      <w:t>D</w:t>
    </w:r>
    <w:r w:rsidR="00E907A7" w:rsidRPr="00AE1B3E">
      <w:rPr>
        <w:rFonts w:ascii="Gill Sans" w:hAnsi="Gill Sans"/>
        <w:noProof/>
        <w:sz w:val="20"/>
        <w:szCs w:val="20"/>
      </w:rPr>
      <w:t xml:space="preserve">eveloped </w:t>
    </w:r>
    <w:r w:rsidR="00E907A7" w:rsidRPr="00AE1B3E">
      <w:rPr>
        <w:rFonts w:ascii="Gill Sans" w:hAnsi="Gill Sans" w:cs="Arial"/>
        <w:sz w:val="20"/>
        <w:szCs w:val="20"/>
      </w:rPr>
      <w:t xml:space="preserve">in consultation with representatives from </w:t>
    </w:r>
    <w:r w:rsidR="00204FF0">
      <w:rPr>
        <w:rFonts w:ascii="Gill Sans" w:hAnsi="Gill Sans" w:cs="Arial"/>
        <w:sz w:val="20"/>
        <w:szCs w:val="20"/>
      </w:rPr>
      <w:t>Royal Borough of G</w:t>
    </w:r>
    <w:r w:rsidR="00E907A7" w:rsidRPr="00AE1B3E">
      <w:rPr>
        <w:rFonts w:ascii="Gill Sans" w:hAnsi="Gill Sans" w:cs="Arial"/>
        <w:sz w:val="20"/>
        <w:szCs w:val="20"/>
      </w:rPr>
      <w:t xml:space="preserve">reenwich PVI’s, Schools and </w:t>
    </w:r>
    <w:r w:rsidR="00204FF0">
      <w:rPr>
        <w:rFonts w:ascii="Gill Sans" w:hAnsi="Gill Sans" w:cs="Arial"/>
        <w:sz w:val="20"/>
        <w:szCs w:val="20"/>
      </w:rPr>
      <w:t>N</w:t>
    </w:r>
    <w:r w:rsidR="00E907A7" w:rsidRPr="00AE1B3E">
      <w:rPr>
        <w:rFonts w:ascii="Gill Sans" w:hAnsi="Gill Sans" w:cs="Arial"/>
        <w:sz w:val="20"/>
        <w:szCs w:val="20"/>
      </w:rPr>
      <w:t xml:space="preserve">ursery schools </w:t>
    </w:r>
    <w:r w:rsidR="007E5973">
      <w:rPr>
        <w:rFonts w:ascii="Gill Sans" w:hAnsi="Gill Sans" w:cs="Arial"/>
        <w:sz w:val="20"/>
        <w:szCs w:val="20"/>
      </w:rPr>
      <w:t xml:space="preserve">initially in </w:t>
    </w:r>
    <w:r w:rsidR="00E907A7" w:rsidRPr="00AE1B3E">
      <w:rPr>
        <w:rFonts w:ascii="Gill Sans" w:hAnsi="Gill Sans" w:cs="Arial"/>
        <w:sz w:val="20"/>
        <w:szCs w:val="20"/>
      </w:rPr>
      <w:t>March 2019</w:t>
    </w:r>
    <w:r w:rsidR="00204FF0">
      <w:rPr>
        <w:rFonts w:ascii="Gill Sans" w:hAnsi="Gill Sans" w:cs="Arial"/>
        <w:sz w:val="20"/>
        <w:szCs w:val="20"/>
      </w:rPr>
      <w:t xml:space="preserve"> and revised in </w:t>
    </w:r>
    <w:r w:rsidR="00AD7A8A">
      <w:rPr>
        <w:rFonts w:ascii="Gill Sans" w:hAnsi="Gill Sans" w:cs="Arial"/>
        <w:sz w:val="20"/>
        <w:szCs w:val="20"/>
      </w:rPr>
      <w:t>April 202</w:t>
    </w:r>
    <w:r w:rsidR="00970084">
      <w:rPr>
        <w:rFonts w:ascii="Gill Sans" w:hAnsi="Gill Sans" w:cs="Arial"/>
        <w:sz w:val="20"/>
        <w:szCs w:val="20"/>
      </w:rPr>
      <w:t>5</w:t>
    </w:r>
    <w:r w:rsidR="007E5973">
      <w:rPr>
        <w:rFonts w:ascii="Gill Sans" w:hAnsi="Gill Sans"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1BBD9" w14:textId="77777777" w:rsidR="00E907A7" w:rsidRDefault="00E907A7" w:rsidP="00BD4C05">
      <w:pPr>
        <w:spacing w:after="0" w:line="240" w:lineRule="auto"/>
      </w:pPr>
      <w:r>
        <w:separator/>
      </w:r>
    </w:p>
  </w:footnote>
  <w:footnote w:type="continuationSeparator" w:id="0">
    <w:p w14:paraId="0FAD34E9" w14:textId="77777777" w:rsidR="00E907A7" w:rsidRDefault="00E907A7" w:rsidP="00BD4C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40C"/>
    <w:multiLevelType w:val="hybridMultilevel"/>
    <w:tmpl w:val="98C2D562"/>
    <w:lvl w:ilvl="0" w:tplc="6BFACD84">
      <w:numFmt w:val="bullet"/>
      <w:lvlText w:val="•"/>
      <w:lvlJc w:val="left"/>
      <w:pPr>
        <w:ind w:left="814" w:hanging="360"/>
      </w:pPr>
      <w:rPr>
        <w:rFonts w:ascii="Gill Sans" w:eastAsia="Calibri" w:hAnsi="Gill Sans" w:cs="ParisineStd-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880850"/>
    <w:multiLevelType w:val="hybridMultilevel"/>
    <w:tmpl w:val="42D09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3373FF"/>
    <w:multiLevelType w:val="hybridMultilevel"/>
    <w:tmpl w:val="8EF00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318AB"/>
    <w:multiLevelType w:val="hybridMultilevel"/>
    <w:tmpl w:val="31BEC7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779A7"/>
    <w:multiLevelType w:val="hybridMultilevel"/>
    <w:tmpl w:val="9C120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F70E5"/>
    <w:multiLevelType w:val="hybridMultilevel"/>
    <w:tmpl w:val="A2704B3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B765A7"/>
    <w:multiLevelType w:val="hybridMultilevel"/>
    <w:tmpl w:val="082CF1CC"/>
    <w:lvl w:ilvl="0" w:tplc="D31432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6AE32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B21B4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3695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08D74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28B7C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E8905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A0CC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DA2C0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B3C7875"/>
    <w:multiLevelType w:val="hybridMultilevel"/>
    <w:tmpl w:val="CA48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C5F12"/>
    <w:multiLevelType w:val="hybridMultilevel"/>
    <w:tmpl w:val="81AC1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14B59"/>
    <w:multiLevelType w:val="hybridMultilevel"/>
    <w:tmpl w:val="D384EF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0357D"/>
    <w:multiLevelType w:val="hybridMultilevel"/>
    <w:tmpl w:val="68A6401A"/>
    <w:styleLink w:val="Bullets"/>
    <w:lvl w:ilvl="0" w:tplc="AB00988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8EDAC6">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3E46E2">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12D9D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C68A2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C0E26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82A28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86A0A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0C08BA">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1B83561"/>
    <w:multiLevelType w:val="hybridMultilevel"/>
    <w:tmpl w:val="24E618B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270A572D"/>
    <w:multiLevelType w:val="hybridMultilevel"/>
    <w:tmpl w:val="57A6CD2E"/>
    <w:styleLink w:val="ImportedStyle10"/>
    <w:lvl w:ilvl="0" w:tplc="176AAC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443C6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F206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D09C8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5C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A258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C610C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865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02F5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E9D0B1A"/>
    <w:multiLevelType w:val="hybridMultilevel"/>
    <w:tmpl w:val="0C16ED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F33F9"/>
    <w:multiLevelType w:val="multilevel"/>
    <w:tmpl w:val="3F24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69773D"/>
    <w:multiLevelType w:val="hybridMultilevel"/>
    <w:tmpl w:val="A8B6F52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3BED3895"/>
    <w:multiLevelType w:val="hybridMultilevel"/>
    <w:tmpl w:val="D33A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534F4"/>
    <w:multiLevelType w:val="hybridMultilevel"/>
    <w:tmpl w:val="808296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A571F8"/>
    <w:multiLevelType w:val="hybridMultilevel"/>
    <w:tmpl w:val="0F9E7F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04A79"/>
    <w:multiLevelType w:val="hybridMultilevel"/>
    <w:tmpl w:val="6E3E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31AC3"/>
    <w:multiLevelType w:val="hybridMultilevel"/>
    <w:tmpl w:val="D6E2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505F3E"/>
    <w:multiLevelType w:val="hybridMultilevel"/>
    <w:tmpl w:val="162C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7D0B3C"/>
    <w:multiLevelType w:val="hybridMultilevel"/>
    <w:tmpl w:val="4CBA0D16"/>
    <w:lvl w:ilvl="0" w:tplc="0BE2532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DD6572"/>
    <w:multiLevelType w:val="hybridMultilevel"/>
    <w:tmpl w:val="0744393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530E1D"/>
    <w:multiLevelType w:val="hybridMultilevel"/>
    <w:tmpl w:val="A3D6F27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C9465B0"/>
    <w:multiLevelType w:val="hybridMultilevel"/>
    <w:tmpl w:val="8FEE14CE"/>
    <w:lvl w:ilvl="0" w:tplc="04A68C7E">
      <w:numFmt w:val="bullet"/>
      <w:lvlText w:val="-"/>
      <w:lvlJc w:val="left"/>
      <w:pPr>
        <w:ind w:left="720" w:hanging="360"/>
      </w:pPr>
      <w:rPr>
        <w:rFonts w:ascii="Gill Sans" w:eastAsia="Calibri" w:hAnsi="Gill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E2D8C"/>
    <w:multiLevelType w:val="hybridMultilevel"/>
    <w:tmpl w:val="193A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C45D65"/>
    <w:multiLevelType w:val="hybridMultilevel"/>
    <w:tmpl w:val="5BC889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DB021A"/>
    <w:multiLevelType w:val="hybridMultilevel"/>
    <w:tmpl w:val="97C25A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7811D67"/>
    <w:multiLevelType w:val="hybridMultilevel"/>
    <w:tmpl w:val="84CE48FE"/>
    <w:styleLink w:val="Bullets0"/>
    <w:lvl w:ilvl="0" w:tplc="91E8D78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FC8446">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4840F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D842C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8414B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F4D622">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DCA9A2">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F4375A">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4E99FE">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8CC24CE"/>
    <w:multiLevelType w:val="hybridMultilevel"/>
    <w:tmpl w:val="759A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B9552E"/>
    <w:multiLevelType w:val="multilevel"/>
    <w:tmpl w:val="19A0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315AFB"/>
    <w:multiLevelType w:val="hybridMultilevel"/>
    <w:tmpl w:val="13C8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DA4878"/>
    <w:multiLevelType w:val="hybridMultilevel"/>
    <w:tmpl w:val="C63445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C6084"/>
    <w:multiLevelType w:val="hybridMultilevel"/>
    <w:tmpl w:val="07162BA0"/>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5" w15:restartNumberingAfterBreak="0">
    <w:nsid w:val="70704B5E"/>
    <w:multiLevelType w:val="hybridMultilevel"/>
    <w:tmpl w:val="43686E90"/>
    <w:lvl w:ilvl="0" w:tplc="0809000B">
      <w:start w:val="1"/>
      <w:numFmt w:val="bullet"/>
      <w:lvlText w:val=""/>
      <w:lvlJc w:val="left"/>
      <w:pPr>
        <w:ind w:left="-548" w:hanging="360"/>
      </w:pPr>
      <w:rPr>
        <w:rFonts w:ascii="Wingdings" w:hAnsi="Wingdings" w:hint="default"/>
      </w:rPr>
    </w:lvl>
    <w:lvl w:ilvl="1" w:tplc="08090003">
      <w:start w:val="1"/>
      <w:numFmt w:val="bullet"/>
      <w:lvlText w:val="o"/>
      <w:lvlJc w:val="left"/>
      <w:pPr>
        <w:ind w:left="78" w:hanging="360"/>
      </w:pPr>
      <w:rPr>
        <w:rFonts w:ascii="Courier New" w:hAnsi="Courier New" w:cs="Courier New" w:hint="default"/>
      </w:rPr>
    </w:lvl>
    <w:lvl w:ilvl="2" w:tplc="08090005">
      <w:start w:val="1"/>
      <w:numFmt w:val="bullet"/>
      <w:lvlText w:val=""/>
      <w:lvlJc w:val="left"/>
      <w:pPr>
        <w:ind w:left="798" w:hanging="360"/>
      </w:pPr>
      <w:rPr>
        <w:rFonts w:ascii="Wingdings" w:hAnsi="Wingdings" w:hint="default"/>
      </w:rPr>
    </w:lvl>
    <w:lvl w:ilvl="3" w:tplc="08090001">
      <w:start w:val="1"/>
      <w:numFmt w:val="bullet"/>
      <w:lvlText w:val=""/>
      <w:lvlJc w:val="left"/>
      <w:pPr>
        <w:ind w:left="1518" w:hanging="360"/>
      </w:pPr>
      <w:rPr>
        <w:rFonts w:ascii="Symbol" w:hAnsi="Symbol" w:hint="default"/>
      </w:rPr>
    </w:lvl>
    <w:lvl w:ilvl="4" w:tplc="08090003">
      <w:start w:val="1"/>
      <w:numFmt w:val="bullet"/>
      <w:lvlText w:val="o"/>
      <w:lvlJc w:val="left"/>
      <w:pPr>
        <w:ind w:left="2238" w:hanging="360"/>
      </w:pPr>
      <w:rPr>
        <w:rFonts w:ascii="Courier New" w:hAnsi="Courier New" w:cs="Courier New" w:hint="default"/>
      </w:rPr>
    </w:lvl>
    <w:lvl w:ilvl="5" w:tplc="08090005">
      <w:start w:val="1"/>
      <w:numFmt w:val="bullet"/>
      <w:lvlText w:val=""/>
      <w:lvlJc w:val="left"/>
      <w:pPr>
        <w:ind w:left="2958" w:hanging="360"/>
      </w:pPr>
      <w:rPr>
        <w:rFonts w:ascii="Wingdings" w:hAnsi="Wingdings" w:hint="default"/>
      </w:rPr>
    </w:lvl>
    <w:lvl w:ilvl="6" w:tplc="08090001">
      <w:start w:val="1"/>
      <w:numFmt w:val="bullet"/>
      <w:lvlText w:val=""/>
      <w:lvlJc w:val="left"/>
      <w:pPr>
        <w:ind w:left="3678" w:hanging="360"/>
      </w:pPr>
      <w:rPr>
        <w:rFonts w:ascii="Symbol" w:hAnsi="Symbol" w:hint="default"/>
      </w:rPr>
    </w:lvl>
    <w:lvl w:ilvl="7" w:tplc="08090003">
      <w:start w:val="1"/>
      <w:numFmt w:val="bullet"/>
      <w:lvlText w:val="o"/>
      <w:lvlJc w:val="left"/>
      <w:pPr>
        <w:ind w:left="4398" w:hanging="360"/>
      </w:pPr>
      <w:rPr>
        <w:rFonts w:ascii="Courier New" w:hAnsi="Courier New" w:cs="Courier New" w:hint="default"/>
      </w:rPr>
    </w:lvl>
    <w:lvl w:ilvl="8" w:tplc="08090005">
      <w:start w:val="1"/>
      <w:numFmt w:val="bullet"/>
      <w:lvlText w:val=""/>
      <w:lvlJc w:val="left"/>
      <w:pPr>
        <w:ind w:left="5118" w:hanging="360"/>
      </w:pPr>
      <w:rPr>
        <w:rFonts w:ascii="Wingdings" w:hAnsi="Wingdings" w:hint="default"/>
      </w:rPr>
    </w:lvl>
  </w:abstractNum>
  <w:abstractNum w:abstractNumId="36" w15:restartNumberingAfterBreak="0">
    <w:nsid w:val="76741ED4"/>
    <w:multiLevelType w:val="hybridMultilevel"/>
    <w:tmpl w:val="CF3819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CD1341"/>
    <w:multiLevelType w:val="hybridMultilevel"/>
    <w:tmpl w:val="925A0348"/>
    <w:styleLink w:val="Bullets00"/>
    <w:lvl w:ilvl="0" w:tplc="3BFA541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3EA58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8C89E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E805FE">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68E9B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222806">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32856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F4160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48A05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BE973F3"/>
    <w:multiLevelType w:val="hybridMultilevel"/>
    <w:tmpl w:val="DF5EC0CE"/>
    <w:styleLink w:val="ImportedStyle2"/>
    <w:lvl w:ilvl="0" w:tplc="27683D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4487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208F0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9AA5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6632A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3EF9B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8A8E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9AF3A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F44C1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C98267F"/>
    <w:multiLevelType w:val="hybridMultilevel"/>
    <w:tmpl w:val="020AAD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6698139">
    <w:abstractNumId w:val="17"/>
  </w:num>
  <w:num w:numId="2" w16cid:durableId="1692103999">
    <w:abstractNumId w:val="34"/>
  </w:num>
  <w:num w:numId="3" w16cid:durableId="198009637">
    <w:abstractNumId w:val="23"/>
  </w:num>
  <w:num w:numId="4" w16cid:durableId="184831123">
    <w:abstractNumId w:val="12"/>
  </w:num>
  <w:num w:numId="5" w16cid:durableId="10038667">
    <w:abstractNumId w:val="10"/>
  </w:num>
  <w:num w:numId="6" w16cid:durableId="546726806">
    <w:abstractNumId w:val="29"/>
  </w:num>
  <w:num w:numId="7" w16cid:durableId="1988364615">
    <w:abstractNumId w:val="26"/>
  </w:num>
  <w:num w:numId="8" w16cid:durableId="1123891047">
    <w:abstractNumId w:val="1"/>
  </w:num>
  <w:num w:numId="9" w16cid:durableId="1070268478">
    <w:abstractNumId w:val="16"/>
  </w:num>
  <w:num w:numId="10" w16cid:durableId="1366517596">
    <w:abstractNumId w:val="20"/>
  </w:num>
  <w:num w:numId="11" w16cid:durableId="604268717">
    <w:abstractNumId w:val="24"/>
  </w:num>
  <w:num w:numId="12" w16cid:durableId="578632856">
    <w:abstractNumId w:val="18"/>
  </w:num>
  <w:num w:numId="13" w16cid:durableId="1491869269">
    <w:abstractNumId w:val="13"/>
  </w:num>
  <w:num w:numId="14" w16cid:durableId="1285424243">
    <w:abstractNumId w:val="2"/>
  </w:num>
  <w:num w:numId="15" w16cid:durableId="1910995262">
    <w:abstractNumId w:val="36"/>
  </w:num>
  <w:num w:numId="16" w16cid:durableId="1771774411">
    <w:abstractNumId w:val="0"/>
  </w:num>
  <w:num w:numId="17" w16cid:durableId="727267713">
    <w:abstractNumId w:val="22"/>
  </w:num>
  <w:num w:numId="18" w16cid:durableId="1698120293">
    <w:abstractNumId w:val="25"/>
  </w:num>
  <w:num w:numId="19" w16cid:durableId="1230073502">
    <w:abstractNumId w:val="8"/>
  </w:num>
  <w:num w:numId="20" w16cid:durableId="1676418335">
    <w:abstractNumId w:val="37"/>
  </w:num>
  <w:num w:numId="21" w16cid:durableId="2094278402">
    <w:abstractNumId w:val="38"/>
  </w:num>
  <w:num w:numId="22" w16cid:durableId="2051146857">
    <w:abstractNumId w:val="6"/>
  </w:num>
  <w:num w:numId="23" w16cid:durableId="1495685428">
    <w:abstractNumId w:val="30"/>
  </w:num>
  <w:num w:numId="24" w16cid:durableId="734082896">
    <w:abstractNumId w:val="35"/>
  </w:num>
  <w:num w:numId="25" w16cid:durableId="481973029">
    <w:abstractNumId w:val="5"/>
  </w:num>
  <w:num w:numId="26" w16cid:durableId="524027862">
    <w:abstractNumId w:val="28"/>
  </w:num>
  <w:num w:numId="27" w16cid:durableId="216747533">
    <w:abstractNumId w:val="19"/>
  </w:num>
  <w:num w:numId="28" w16cid:durableId="313267846">
    <w:abstractNumId w:val="32"/>
  </w:num>
  <w:num w:numId="29" w16cid:durableId="1620449182">
    <w:abstractNumId w:val="7"/>
  </w:num>
  <w:num w:numId="30" w16cid:durableId="2098212826">
    <w:abstractNumId w:val="21"/>
  </w:num>
  <w:num w:numId="31" w16cid:durableId="352537683">
    <w:abstractNumId w:val="33"/>
  </w:num>
  <w:num w:numId="32" w16cid:durableId="975644464">
    <w:abstractNumId w:val="39"/>
  </w:num>
  <w:num w:numId="33" w16cid:durableId="405033431">
    <w:abstractNumId w:val="27"/>
  </w:num>
  <w:num w:numId="34" w16cid:durableId="78606107">
    <w:abstractNumId w:val="4"/>
  </w:num>
  <w:num w:numId="35" w16cid:durableId="1524319903">
    <w:abstractNumId w:val="14"/>
  </w:num>
  <w:num w:numId="36" w16cid:durableId="1694188274">
    <w:abstractNumId w:val="31"/>
  </w:num>
  <w:num w:numId="37" w16cid:durableId="29115764">
    <w:abstractNumId w:val="11"/>
  </w:num>
  <w:num w:numId="38" w16cid:durableId="1145590402">
    <w:abstractNumId w:val="15"/>
  </w:num>
  <w:num w:numId="39" w16cid:durableId="580138301">
    <w:abstractNumId w:val="3"/>
  </w:num>
  <w:num w:numId="40" w16cid:durableId="30307346">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6F1"/>
    <w:rsid w:val="0000332D"/>
    <w:rsid w:val="000062FE"/>
    <w:rsid w:val="000066BC"/>
    <w:rsid w:val="00012937"/>
    <w:rsid w:val="000165BE"/>
    <w:rsid w:val="00020332"/>
    <w:rsid w:val="00034CE6"/>
    <w:rsid w:val="00044F11"/>
    <w:rsid w:val="000534EB"/>
    <w:rsid w:val="00055C80"/>
    <w:rsid w:val="00063554"/>
    <w:rsid w:val="0006398D"/>
    <w:rsid w:val="00066B74"/>
    <w:rsid w:val="00067D77"/>
    <w:rsid w:val="000741A0"/>
    <w:rsid w:val="00076806"/>
    <w:rsid w:val="00077CFD"/>
    <w:rsid w:val="00080741"/>
    <w:rsid w:val="00086F22"/>
    <w:rsid w:val="000871CA"/>
    <w:rsid w:val="000938AF"/>
    <w:rsid w:val="000A1BC6"/>
    <w:rsid w:val="000C61E7"/>
    <w:rsid w:val="000D2EB5"/>
    <w:rsid w:val="000D36C0"/>
    <w:rsid w:val="000D6E41"/>
    <w:rsid w:val="000E1677"/>
    <w:rsid w:val="000F3D1D"/>
    <w:rsid w:val="000F5B56"/>
    <w:rsid w:val="00105E2E"/>
    <w:rsid w:val="00110601"/>
    <w:rsid w:val="00113A40"/>
    <w:rsid w:val="00115729"/>
    <w:rsid w:val="00116043"/>
    <w:rsid w:val="001162FD"/>
    <w:rsid w:val="00122386"/>
    <w:rsid w:val="00130771"/>
    <w:rsid w:val="00132588"/>
    <w:rsid w:val="0013469D"/>
    <w:rsid w:val="00134FA1"/>
    <w:rsid w:val="001423AD"/>
    <w:rsid w:val="00153BE5"/>
    <w:rsid w:val="00156668"/>
    <w:rsid w:val="00162B05"/>
    <w:rsid w:val="00162FD6"/>
    <w:rsid w:val="00163BE2"/>
    <w:rsid w:val="001671D8"/>
    <w:rsid w:val="001711C0"/>
    <w:rsid w:val="00173F50"/>
    <w:rsid w:val="00176127"/>
    <w:rsid w:val="00187449"/>
    <w:rsid w:val="00194CC6"/>
    <w:rsid w:val="00195DFF"/>
    <w:rsid w:val="001A7B52"/>
    <w:rsid w:val="001E0240"/>
    <w:rsid w:val="001E69A2"/>
    <w:rsid w:val="001F21FD"/>
    <w:rsid w:val="001F38DA"/>
    <w:rsid w:val="00201C75"/>
    <w:rsid w:val="00202DEA"/>
    <w:rsid w:val="00203F87"/>
    <w:rsid w:val="00204BCE"/>
    <w:rsid w:val="00204FF0"/>
    <w:rsid w:val="00207230"/>
    <w:rsid w:val="00207B73"/>
    <w:rsid w:val="002107E0"/>
    <w:rsid w:val="00221911"/>
    <w:rsid w:val="002232C0"/>
    <w:rsid w:val="002249F4"/>
    <w:rsid w:val="002456F9"/>
    <w:rsid w:val="002469B6"/>
    <w:rsid w:val="00251D62"/>
    <w:rsid w:val="00260002"/>
    <w:rsid w:val="0026100B"/>
    <w:rsid w:val="00262E50"/>
    <w:rsid w:val="00265931"/>
    <w:rsid w:val="00267F5F"/>
    <w:rsid w:val="0028761F"/>
    <w:rsid w:val="00291D57"/>
    <w:rsid w:val="002A2B5D"/>
    <w:rsid w:val="002B0328"/>
    <w:rsid w:val="002B404B"/>
    <w:rsid w:val="002B4DA3"/>
    <w:rsid w:val="002B5A69"/>
    <w:rsid w:val="002B7A67"/>
    <w:rsid w:val="002C5145"/>
    <w:rsid w:val="002C59E3"/>
    <w:rsid w:val="002C7DA5"/>
    <w:rsid w:val="002D5139"/>
    <w:rsid w:val="002D6C17"/>
    <w:rsid w:val="002D7869"/>
    <w:rsid w:val="002E5186"/>
    <w:rsid w:val="002E7687"/>
    <w:rsid w:val="002F210F"/>
    <w:rsid w:val="00302780"/>
    <w:rsid w:val="00303A5A"/>
    <w:rsid w:val="00311E2B"/>
    <w:rsid w:val="00314771"/>
    <w:rsid w:val="003150D8"/>
    <w:rsid w:val="00320473"/>
    <w:rsid w:val="003268CB"/>
    <w:rsid w:val="00330FE0"/>
    <w:rsid w:val="00340D07"/>
    <w:rsid w:val="00342890"/>
    <w:rsid w:val="00342CB7"/>
    <w:rsid w:val="00345870"/>
    <w:rsid w:val="0034620D"/>
    <w:rsid w:val="0035017E"/>
    <w:rsid w:val="00351D95"/>
    <w:rsid w:val="00363A18"/>
    <w:rsid w:val="00367EF6"/>
    <w:rsid w:val="00375299"/>
    <w:rsid w:val="003855DE"/>
    <w:rsid w:val="003918C9"/>
    <w:rsid w:val="003A2145"/>
    <w:rsid w:val="003A2B1E"/>
    <w:rsid w:val="003A5117"/>
    <w:rsid w:val="003A6080"/>
    <w:rsid w:val="003B0772"/>
    <w:rsid w:val="003B0902"/>
    <w:rsid w:val="003B32C5"/>
    <w:rsid w:val="003B3D13"/>
    <w:rsid w:val="003B7658"/>
    <w:rsid w:val="003C56F8"/>
    <w:rsid w:val="003C7E30"/>
    <w:rsid w:val="003D0898"/>
    <w:rsid w:val="003D34A4"/>
    <w:rsid w:val="003D3605"/>
    <w:rsid w:val="003E3D47"/>
    <w:rsid w:val="003E4DAD"/>
    <w:rsid w:val="003E63EF"/>
    <w:rsid w:val="003F0793"/>
    <w:rsid w:val="003F2AEF"/>
    <w:rsid w:val="003F727C"/>
    <w:rsid w:val="004014E6"/>
    <w:rsid w:val="00415B9F"/>
    <w:rsid w:val="0042364B"/>
    <w:rsid w:val="00427231"/>
    <w:rsid w:val="004363DC"/>
    <w:rsid w:val="004378FF"/>
    <w:rsid w:val="004402EC"/>
    <w:rsid w:val="00446BE0"/>
    <w:rsid w:val="00450A1A"/>
    <w:rsid w:val="00451772"/>
    <w:rsid w:val="00451F45"/>
    <w:rsid w:val="00462FA4"/>
    <w:rsid w:val="004658AA"/>
    <w:rsid w:val="0046647C"/>
    <w:rsid w:val="00466B6A"/>
    <w:rsid w:val="00466D12"/>
    <w:rsid w:val="00472207"/>
    <w:rsid w:val="0047592F"/>
    <w:rsid w:val="004809BD"/>
    <w:rsid w:val="0048182A"/>
    <w:rsid w:val="00481C8B"/>
    <w:rsid w:val="00484680"/>
    <w:rsid w:val="00484CA0"/>
    <w:rsid w:val="00486742"/>
    <w:rsid w:val="00492F9E"/>
    <w:rsid w:val="004A42AA"/>
    <w:rsid w:val="004A52C6"/>
    <w:rsid w:val="004B7431"/>
    <w:rsid w:val="004C40FC"/>
    <w:rsid w:val="004D1036"/>
    <w:rsid w:val="004D2A27"/>
    <w:rsid w:val="004D2E47"/>
    <w:rsid w:val="004D2F98"/>
    <w:rsid w:val="004D308D"/>
    <w:rsid w:val="004D3BDC"/>
    <w:rsid w:val="004D7DCB"/>
    <w:rsid w:val="004E218C"/>
    <w:rsid w:val="004E3D9A"/>
    <w:rsid w:val="004F1E50"/>
    <w:rsid w:val="004F378A"/>
    <w:rsid w:val="004F405B"/>
    <w:rsid w:val="004F4EB4"/>
    <w:rsid w:val="005038F8"/>
    <w:rsid w:val="0050469E"/>
    <w:rsid w:val="00512B54"/>
    <w:rsid w:val="0051307B"/>
    <w:rsid w:val="005151A1"/>
    <w:rsid w:val="00526D7F"/>
    <w:rsid w:val="00530389"/>
    <w:rsid w:val="00532096"/>
    <w:rsid w:val="00533312"/>
    <w:rsid w:val="005365C3"/>
    <w:rsid w:val="00547497"/>
    <w:rsid w:val="00550373"/>
    <w:rsid w:val="005504F8"/>
    <w:rsid w:val="005542B2"/>
    <w:rsid w:val="00560B5E"/>
    <w:rsid w:val="00565542"/>
    <w:rsid w:val="0057130E"/>
    <w:rsid w:val="0057336A"/>
    <w:rsid w:val="00574353"/>
    <w:rsid w:val="00574B7E"/>
    <w:rsid w:val="00574FE7"/>
    <w:rsid w:val="0058055C"/>
    <w:rsid w:val="005871D0"/>
    <w:rsid w:val="005916C1"/>
    <w:rsid w:val="00593006"/>
    <w:rsid w:val="005941E0"/>
    <w:rsid w:val="005A4343"/>
    <w:rsid w:val="005B60D0"/>
    <w:rsid w:val="005C02AA"/>
    <w:rsid w:val="005C1407"/>
    <w:rsid w:val="005C2E60"/>
    <w:rsid w:val="005C449C"/>
    <w:rsid w:val="005D087D"/>
    <w:rsid w:val="005D64C5"/>
    <w:rsid w:val="005D6C9A"/>
    <w:rsid w:val="005D713F"/>
    <w:rsid w:val="005E0A32"/>
    <w:rsid w:val="005E64FB"/>
    <w:rsid w:val="005F1BEF"/>
    <w:rsid w:val="00600895"/>
    <w:rsid w:val="006038B4"/>
    <w:rsid w:val="00603F13"/>
    <w:rsid w:val="00604E52"/>
    <w:rsid w:val="006129E3"/>
    <w:rsid w:val="00613B84"/>
    <w:rsid w:val="00613FF4"/>
    <w:rsid w:val="006151F5"/>
    <w:rsid w:val="00616E52"/>
    <w:rsid w:val="006224B5"/>
    <w:rsid w:val="00622C49"/>
    <w:rsid w:val="0062534D"/>
    <w:rsid w:val="00631236"/>
    <w:rsid w:val="006361F0"/>
    <w:rsid w:val="00640715"/>
    <w:rsid w:val="00643A35"/>
    <w:rsid w:val="00643A43"/>
    <w:rsid w:val="00654FC6"/>
    <w:rsid w:val="0066121B"/>
    <w:rsid w:val="006650F2"/>
    <w:rsid w:val="00670BD9"/>
    <w:rsid w:val="00673749"/>
    <w:rsid w:val="0067375E"/>
    <w:rsid w:val="00673EBC"/>
    <w:rsid w:val="006742EC"/>
    <w:rsid w:val="00681E11"/>
    <w:rsid w:val="00682422"/>
    <w:rsid w:val="006825D9"/>
    <w:rsid w:val="00684E5E"/>
    <w:rsid w:val="00690490"/>
    <w:rsid w:val="006A0001"/>
    <w:rsid w:val="006A0BF7"/>
    <w:rsid w:val="006A271E"/>
    <w:rsid w:val="006A37C2"/>
    <w:rsid w:val="006A609D"/>
    <w:rsid w:val="006B05A4"/>
    <w:rsid w:val="006B13C6"/>
    <w:rsid w:val="006C3EFF"/>
    <w:rsid w:val="006C434F"/>
    <w:rsid w:val="006D62BF"/>
    <w:rsid w:val="006E4A46"/>
    <w:rsid w:val="006E68C5"/>
    <w:rsid w:val="00700CAA"/>
    <w:rsid w:val="007018F4"/>
    <w:rsid w:val="00703E00"/>
    <w:rsid w:val="007118DE"/>
    <w:rsid w:val="00712890"/>
    <w:rsid w:val="00712BC7"/>
    <w:rsid w:val="00721AB3"/>
    <w:rsid w:val="007479A9"/>
    <w:rsid w:val="00751687"/>
    <w:rsid w:val="007522B3"/>
    <w:rsid w:val="007528DE"/>
    <w:rsid w:val="0075699A"/>
    <w:rsid w:val="00762B5D"/>
    <w:rsid w:val="00767462"/>
    <w:rsid w:val="00770979"/>
    <w:rsid w:val="00771D49"/>
    <w:rsid w:val="0077476B"/>
    <w:rsid w:val="00774847"/>
    <w:rsid w:val="0077727B"/>
    <w:rsid w:val="007809BE"/>
    <w:rsid w:val="00792FC4"/>
    <w:rsid w:val="00793904"/>
    <w:rsid w:val="007960FE"/>
    <w:rsid w:val="007A379F"/>
    <w:rsid w:val="007A7B6B"/>
    <w:rsid w:val="007B38A2"/>
    <w:rsid w:val="007B69E9"/>
    <w:rsid w:val="007C4165"/>
    <w:rsid w:val="007C44D7"/>
    <w:rsid w:val="007C4516"/>
    <w:rsid w:val="007C79FB"/>
    <w:rsid w:val="007D5702"/>
    <w:rsid w:val="007D789D"/>
    <w:rsid w:val="007E3671"/>
    <w:rsid w:val="007E41FE"/>
    <w:rsid w:val="007E4447"/>
    <w:rsid w:val="007E5877"/>
    <w:rsid w:val="007E5973"/>
    <w:rsid w:val="007F1465"/>
    <w:rsid w:val="007F6D60"/>
    <w:rsid w:val="008011C3"/>
    <w:rsid w:val="0080265E"/>
    <w:rsid w:val="008058B7"/>
    <w:rsid w:val="0081486F"/>
    <w:rsid w:val="00814AD1"/>
    <w:rsid w:val="008165A0"/>
    <w:rsid w:val="00817CEA"/>
    <w:rsid w:val="00817DE0"/>
    <w:rsid w:val="008202D3"/>
    <w:rsid w:val="00830C4B"/>
    <w:rsid w:val="00831EE5"/>
    <w:rsid w:val="0083597C"/>
    <w:rsid w:val="00835A7C"/>
    <w:rsid w:val="008374E9"/>
    <w:rsid w:val="00841AED"/>
    <w:rsid w:val="008461F5"/>
    <w:rsid w:val="008537D0"/>
    <w:rsid w:val="00853D15"/>
    <w:rsid w:val="0086030B"/>
    <w:rsid w:val="00863D6A"/>
    <w:rsid w:val="0086620F"/>
    <w:rsid w:val="00871777"/>
    <w:rsid w:val="008758D9"/>
    <w:rsid w:val="008828E9"/>
    <w:rsid w:val="00883DD5"/>
    <w:rsid w:val="00890DB2"/>
    <w:rsid w:val="00892048"/>
    <w:rsid w:val="00892AB2"/>
    <w:rsid w:val="00892BFE"/>
    <w:rsid w:val="00893630"/>
    <w:rsid w:val="008947CD"/>
    <w:rsid w:val="0089610A"/>
    <w:rsid w:val="008A1EC8"/>
    <w:rsid w:val="008A27CF"/>
    <w:rsid w:val="008A309D"/>
    <w:rsid w:val="008A3210"/>
    <w:rsid w:val="008A3602"/>
    <w:rsid w:val="008B40D5"/>
    <w:rsid w:val="008C4CF5"/>
    <w:rsid w:val="008D16A1"/>
    <w:rsid w:val="008D3531"/>
    <w:rsid w:val="008D7F44"/>
    <w:rsid w:val="008E636A"/>
    <w:rsid w:val="008F6575"/>
    <w:rsid w:val="008F738E"/>
    <w:rsid w:val="008F7726"/>
    <w:rsid w:val="008F7BB5"/>
    <w:rsid w:val="00904AB9"/>
    <w:rsid w:val="00910D3F"/>
    <w:rsid w:val="00912D64"/>
    <w:rsid w:val="00917FE3"/>
    <w:rsid w:val="00922700"/>
    <w:rsid w:val="0092271D"/>
    <w:rsid w:val="00923E3E"/>
    <w:rsid w:val="00927B82"/>
    <w:rsid w:val="0093087A"/>
    <w:rsid w:val="00930D95"/>
    <w:rsid w:val="00935A41"/>
    <w:rsid w:val="009377A0"/>
    <w:rsid w:val="00937C7D"/>
    <w:rsid w:val="009403C8"/>
    <w:rsid w:val="00950BCF"/>
    <w:rsid w:val="0095412C"/>
    <w:rsid w:val="00954A2F"/>
    <w:rsid w:val="00965357"/>
    <w:rsid w:val="009673C3"/>
    <w:rsid w:val="00970084"/>
    <w:rsid w:val="009732B4"/>
    <w:rsid w:val="00982105"/>
    <w:rsid w:val="009824CD"/>
    <w:rsid w:val="00983748"/>
    <w:rsid w:val="00990E82"/>
    <w:rsid w:val="00995C4A"/>
    <w:rsid w:val="009976DF"/>
    <w:rsid w:val="009A51E1"/>
    <w:rsid w:val="009B1997"/>
    <w:rsid w:val="009B475E"/>
    <w:rsid w:val="009B60A7"/>
    <w:rsid w:val="009B74FD"/>
    <w:rsid w:val="009B75A2"/>
    <w:rsid w:val="009B7690"/>
    <w:rsid w:val="009C7040"/>
    <w:rsid w:val="009D18C2"/>
    <w:rsid w:val="009D38B1"/>
    <w:rsid w:val="009D4352"/>
    <w:rsid w:val="009E1901"/>
    <w:rsid w:val="009F0295"/>
    <w:rsid w:val="009F2351"/>
    <w:rsid w:val="009F297F"/>
    <w:rsid w:val="009F40E5"/>
    <w:rsid w:val="00A044BE"/>
    <w:rsid w:val="00A14C96"/>
    <w:rsid w:val="00A21CA6"/>
    <w:rsid w:val="00A4067B"/>
    <w:rsid w:val="00A477D2"/>
    <w:rsid w:val="00A514DE"/>
    <w:rsid w:val="00A56A65"/>
    <w:rsid w:val="00A62560"/>
    <w:rsid w:val="00A6550C"/>
    <w:rsid w:val="00A65697"/>
    <w:rsid w:val="00A662D8"/>
    <w:rsid w:val="00A72F64"/>
    <w:rsid w:val="00A848DB"/>
    <w:rsid w:val="00A914DF"/>
    <w:rsid w:val="00AA0706"/>
    <w:rsid w:val="00AB1BA8"/>
    <w:rsid w:val="00AB5253"/>
    <w:rsid w:val="00AB765A"/>
    <w:rsid w:val="00AC2E88"/>
    <w:rsid w:val="00AC3725"/>
    <w:rsid w:val="00AC721F"/>
    <w:rsid w:val="00AD0A5B"/>
    <w:rsid w:val="00AD7A8A"/>
    <w:rsid w:val="00AE0AEB"/>
    <w:rsid w:val="00AE4158"/>
    <w:rsid w:val="00AE5E4E"/>
    <w:rsid w:val="00AF1264"/>
    <w:rsid w:val="00AF1B04"/>
    <w:rsid w:val="00AF5DD2"/>
    <w:rsid w:val="00B0153F"/>
    <w:rsid w:val="00B02749"/>
    <w:rsid w:val="00B02B17"/>
    <w:rsid w:val="00B03DFA"/>
    <w:rsid w:val="00B12411"/>
    <w:rsid w:val="00B229DE"/>
    <w:rsid w:val="00B25155"/>
    <w:rsid w:val="00B31269"/>
    <w:rsid w:val="00B34B0D"/>
    <w:rsid w:val="00B36342"/>
    <w:rsid w:val="00B40DCE"/>
    <w:rsid w:val="00B454AB"/>
    <w:rsid w:val="00B4659C"/>
    <w:rsid w:val="00B562B8"/>
    <w:rsid w:val="00B57AD7"/>
    <w:rsid w:val="00B6386D"/>
    <w:rsid w:val="00B653BF"/>
    <w:rsid w:val="00B81A87"/>
    <w:rsid w:val="00B93C56"/>
    <w:rsid w:val="00B95539"/>
    <w:rsid w:val="00BA2563"/>
    <w:rsid w:val="00BA6541"/>
    <w:rsid w:val="00BB2F6E"/>
    <w:rsid w:val="00BB681F"/>
    <w:rsid w:val="00BB7CE7"/>
    <w:rsid w:val="00BC3312"/>
    <w:rsid w:val="00BC5F38"/>
    <w:rsid w:val="00BD4C05"/>
    <w:rsid w:val="00BD544A"/>
    <w:rsid w:val="00BE45E8"/>
    <w:rsid w:val="00BE5511"/>
    <w:rsid w:val="00BF072A"/>
    <w:rsid w:val="00BF0DB1"/>
    <w:rsid w:val="00BF297A"/>
    <w:rsid w:val="00BF4B2A"/>
    <w:rsid w:val="00C0065B"/>
    <w:rsid w:val="00C050BA"/>
    <w:rsid w:val="00C1375C"/>
    <w:rsid w:val="00C17DCA"/>
    <w:rsid w:val="00C247AC"/>
    <w:rsid w:val="00C26F51"/>
    <w:rsid w:val="00C3163F"/>
    <w:rsid w:val="00C32178"/>
    <w:rsid w:val="00C32945"/>
    <w:rsid w:val="00C32AEB"/>
    <w:rsid w:val="00C333A9"/>
    <w:rsid w:val="00C63396"/>
    <w:rsid w:val="00C63F34"/>
    <w:rsid w:val="00C661DF"/>
    <w:rsid w:val="00C71B36"/>
    <w:rsid w:val="00C72E6F"/>
    <w:rsid w:val="00C73056"/>
    <w:rsid w:val="00C73FA3"/>
    <w:rsid w:val="00C73FA6"/>
    <w:rsid w:val="00C75BE3"/>
    <w:rsid w:val="00C77055"/>
    <w:rsid w:val="00C815C6"/>
    <w:rsid w:val="00C86075"/>
    <w:rsid w:val="00C863E7"/>
    <w:rsid w:val="00C94099"/>
    <w:rsid w:val="00C95D9F"/>
    <w:rsid w:val="00CA21BF"/>
    <w:rsid w:val="00CA2377"/>
    <w:rsid w:val="00CA65A2"/>
    <w:rsid w:val="00CA79F9"/>
    <w:rsid w:val="00CB2F57"/>
    <w:rsid w:val="00CB527E"/>
    <w:rsid w:val="00CB5CD7"/>
    <w:rsid w:val="00CD15F3"/>
    <w:rsid w:val="00CE65C4"/>
    <w:rsid w:val="00CE7212"/>
    <w:rsid w:val="00CF3F32"/>
    <w:rsid w:val="00CF6C79"/>
    <w:rsid w:val="00CF7D53"/>
    <w:rsid w:val="00D03056"/>
    <w:rsid w:val="00D037FC"/>
    <w:rsid w:val="00D052A9"/>
    <w:rsid w:val="00D120F7"/>
    <w:rsid w:val="00D150F2"/>
    <w:rsid w:val="00D16F38"/>
    <w:rsid w:val="00D238B1"/>
    <w:rsid w:val="00D250E1"/>
    <w:rsid w:val="00D301ED"/>
    <w:rsid w:val="00D32221"/>
    <w:rsid w:val="00D33484"/>
    <w:rsid w:val="00D340C3"/>
    <w:rsid w:val="00D36F50"/>
    <w:rsid w:val="00D50C54"/>
    <w:rsid w:val="00D576E1"/>
    <w:rsid w:val="00D662FF"/>
    <w:rsid w:val="00D676E1"/>
    <w:rsid w:val="00D725F8"/>
    <w:rsid w:val="00D8598F"/>
    <w:rsid w:val="00D94A38"/>
    <w:rsid w:val="00D950F8"/>
    <w:rsid w:val="00D96C37"/>
    <w:rsid w:val="00DA04F0"/>
    <w:rsid w:val="00DB292A"/>
    <w:rsid w:val="00DB43B8"/>
    <w:rsid w:val="00DB6744"/>
    <w:rsid w:val="00DC4D72"/>
    <w:rsid w:val="00DD3341"/>
    <w:rsid w:val="00DE1EDC"/>
    <w:rsid w:val="00DE212B"/>
    <w:rsid w:val="00DF1386"/>
    <w:rsid w:val="00DF20BD"/>
    <w:rsid w:val="00DF6761"/>
    <w:rsid w:val="00DF758C"/>
    <w:rsid w:val="00E00FCE"/>
    <w:rsid w:val="00E026F6"/>
    <w:rsid w:val="00E05BE9"/>
    <w:rsid w:val="00E1296E"/>
    <w:rsid w:val="00E13042"/>
    <w:rsid w:val="00E13A78"/>
    <w:rsid w:val="00E13FF9"/>
    <w:rsid w:val="00E21B08"/>
    <w:rsid w:val="00E26B5F"/>
    <w:rsid w:val="00E32DA5"/>
    <w:rsid w:val="00E3484A"/>
    <w:rsid w:val="00E36CA1"/>
    <w:rsid w:val="00E451F0"/>
    <w:rsid w:val="00E506EA"/>
    <w:rsid w:val="00E556F1"/>
    <w:rsid w:val="00E65763"/>
    <w:rsid w:val="00E6584E"/>
    <w:rsid w:val="00E907A7"/>
    <w:rsid w:val="00E94135"/>
    <w:rsid w:val="00EA4767"/>
    <w:rsid w:val="00EB2DBA"/>
    <w:rsid w:val="00EB3556"/>
    <w:rsid w:val="00EB66B0"/>
    <w:rsid w:val="00EC68B1"/>
    <w:rsid w:val="00EE1974"/>
    <w:rsid w:val="00EE1A86"/>
    <w:rsid w:val="00EE62D3"/>
    <w:rsid w:val="00EF1658"/>
    <w:rsid w:val="00F05224"/>
    <w:rsid w:val="00F10DFF"/>
    <w:rsid w:val="00F13A74"/>
    <w:rsid w:val="00F15C2D"/>
    <w:rsid w:val="00F17D68"/>
    <w:rsid w:val="00F25D23"/>
    <w:rsid w:val="00F35EE7"/>
    <w:rsid w:val="00F37F66"/>
    <w:rsid w:val="00F4002E"/>
    <w:rsid w:val="00F41368"/>
    <w:rsid w:val="00F41541"/>
    <w:rsid w:val="00F43B21"/>
    <w:rsid w:val="00F451A9"/>
    <w:rsid w:val="00F50438"/>
    <w:rsid w:val="00F609DD"/>
    <w:rsid w:val="00F61907"/>
    <w:rsid w:val="00F64225"/>
    <w:rsid w:val="00F74BD0"/>
    <w:rsid w:val="00F7656B"/>
    <w:rsid w:val="00F8081A"/>
    <w:rsid w:val="00F82A7C"/>
    <w:rsid w:val="00F84827"/>
    <w:rsid w:val="00F850A9"/>
    <w:rsid w:val="00F85B6A"/>
    <w:rsid w:val="00F87AD4"/>
    <w:rsid w:val="00F90568"/>
    <w:rsid w:val="00F90F16"/>
    <w:rsid w:val="00F9124D"/>
    <w:rsid w:val="00F95889"/>
    <w:rsid w:val="00FA0FDE"/>
    <w:rsid w:val="00FA31ED"/>
    <w:rsid w:val="00FA361C"/>
    <w:rsid w:val="00FA4737"/>
    <w:rsid w:val="00FB225A"/>
    <w:rsid w:val="00FB4C86"/>
    <w:rsid w:val="00FC0221"/>
    <w:rsid w:val="00FC1327"/>
    <w:rsid w:val="00FC5AAF"/>
    <w:rsid w:val="00FD5A15"/>
    <w:rsid w:val="00FD6685"/>
    <w:rsid w:val="00FE14D6"/>
    <w:rsid w:val="00FE3B42"/>
    <w:rsid w:val="00FF181D"/>
    <w:rsid w:val="00FF58C5"/>
    <w:rsid w:val="00FF7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14:docId w14:val="5208B24A"/>
  <w15:docId w15:val="{6A8153DF-2E14-4FBD-A484-9BAD654F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2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00B"/>
    <w:pPr>
      <w:ind w:left="720"/>
      <w:contextualSpacing/>
    </w:pPr>
  </w:style>
  <w:style w:type="table" w:styleId="TableGrid">
    <w:name w:val="Table Grid"/>
    <w:basedOn w:val="TableNormal"/>
    <w:uiPriority w:val="39"/>
    <w:rsid w:val="00187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3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4EB"/>
    <w:rPr>
      <w:rFonts w:ascii="Tahoma" w:hAnsi="Tahoma" w:cs="Tahoma"/>
      <w:sz w:val="16"/>
      <w:szCs w:val="16"/>
    </w:rPr>
  </w:style>
  <w:style w:type="paragraph" w:customStyle="1" w:styleId="Default">
    <w:name w:val="Default"/>
    <w:rsid w:val="003D34A4"/>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BD4C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C05"/>
  </w:style>
  <w:style w:type="paragraph" w:styleId="Footer">
    <w:name w:val="footer"/>
    <w:basedOn w:val="Normal"/>
    <w:link w:val="FooterChar"/>
    <w:uiPriority w:val="99"/>
    <w:unhideWhenUsed/>
    <w:rsid w:val="00BD4C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C05"/>
  </w:style>
  <w:style w:type="paragraph" w:styleId="BodyText">
    <w:name w:val="Body Text"/>
    <w:basedOn w:val="Normal"/>
    <w:link w:val="BodyTextChar"/>
    <w:uiPriority w:val="1"/>
    <w:qFormat/>
    <w:rsid w:val="002232C0"/>
    <w:pPr>
      <w:widowControl w:val="0"/>
      <w:autoSpaceDE w:val="0"/>
      <w:autoSpaceDN w:val="0"/>
      <w:spacing w:after="0" w:line="240" w:lineRule="auto"/>
    </w:pPr>
    <w:rPr>
      <w:rFonts w:ascii="GillSans-SemiBold" w:eastAsia="GillSans-SemiBold" w:hAnsi="GillSans-SemiBold" w:cs="GillSans-SemiBold"/>
      <w:b/>
      <w:bCs/>
      <w:sz w:val="34"/>
      <w:szCs w:val="34"/>
      <w:lang w:eastAsia="en-GB" w:bidi="en-GB"/>
    </w:rPr>
  </w:style>
  <w:style w:type="character" w:customStyle="1" w:styleId="BodyTextChar">
    <w:name w:val="Body Text Char"/>
    <w:basedOn w:val="DefaultParagraphFont"/>
    <w:link w:val="BodyText"/>
    <w:uiPriority w:val="1"/>
    <w:rsid w:val="002232C0"/>
    <w:rPr>
      <w:rFonts w:ascii="GillSans-SemiBold" w:eastAsia="GillSans-SemiBold" w:hAnsi="GillSans-SemiBold" w:cs="GillSans-SemiBold"/>
      <w:b/>
      <w:bCs/>
      <w:sz w:val="34"/>
      <w:szCs w:val="34"/>
      <w:lang w:eastAsia="en-GB" w:bidi="en-GB"/>
    </w:rPr>
  </w:style>
  <w:style w:type="paragraph" w:styleId="NoSpacing">
    <w:name w:val="No Spacing"/>
    <w:uiPriority w:val="1"/>
    <w:qFormat/>
    <w:rsid w:val="00841AED"/>
    <w:pPr>
      <w:spacing w:after="0" w:line="240" w:lineRule="auto"/>
    </w:pPr>
  </w:style>
  <w:style w:type="character" w:styleId="Emphasis">
    <w:name w:val="Emphasis"/>
    <w:basedOn w:val="DefaultParagraphFont"/>
    <w:uiPriority w:val="20"/>
    <w:qFormat/>
    <w:rsid w:val="00673EBC"/>
    <w:rPr>
      <w:i/>
      <w:iCs/>
    </w:rPr>
  </w:style>
  <w:style w:type="paragraph" w:styleId="PlainText">
    <w:name w:val="Plain Text"/>
    <w:basedOn w:val="Normal"/>
    <w:link w:val="PlainTextChar"/>
    <w:uiPriority w:val="99"/>
    <w:semiHidden/>
    <w:unhideWhenUsed/>
    <w:rsid w:val="00FA4737"/>
    <w:pPr>
      <w:spacing w:after="0" w:line="240" w:lineRule="auto"/>
    </w:pPr>
    <w:rPr>
      <w:rFonts w:ascii="Gill Sans" w:hAnsi="Gill Sans" w:cs="Consolas"/>
      <w:sz w:val="24"/>
      <w:szCs w:val="21"/>
    </w:rPr>
  </w:style>
  <w:style w:type="character" w:customStyle="1" w:styleId="PlainTextChar">
    <w:name w:val="Plain Text Char"/>
    <w:basedOn w:val="DefaultParagraphFont"/>
    <w:link w:val="PlainText"/>
    <w:uiPriority w:val="99"/>
    <w:semiHidden/>
    <w:rsid w:val="00FA4737"/>
    <w:rPr>
      <w:rFonts w:ascii="Gill Sans" w:hAnsi="Gill Sans" w:cs="Consolas"/>
      <w:sz w:val="24"/>
      <w:szCs w:val="21"/>
    </w:rPr>
  </w:style>
  <w:style w:type="character" w:styleId="Hyperlink">
    <w:name w:val="Hyperlink"/>
    <w:basedOn w:val="DefaultParagraphFont"/>
    <w:uiPriority w:val="99"/>
    <w:unhideWhenUsed/>
    <w:rsid w:val="00077CFD"/>
    <w:rPr>
      <w:color w:val="0000FF" w:themeColor="hyperlink"/>
      <w:u w:val="single"/>
    </w:rPr>
  </w:style>
  <w:style w:type="paragraph" w:customStyle="1" w:styleId="BodyA">
    <w:name w:val="Body A"/>
    <w:rsid w:val="00560B5E"/>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Body">
    <w:name w:val="Body"/>
    <w:rsid w:val="003268C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numbering" w:customStyle="1" w:styleId="ImportedStyle10">
    <w:name w:val="Imported Style 1.0"/>
    <w:rsid w:val="003268CB"/>
    <w:pPr>
      <w:numPr>
        <w:numId w:val="4"/>
      </w:numPr>
    </w:pPr>
  </w:style>
  <w:style w:type="paragraph" w:customStyle="1" w:styleId="BodyB">
    <w:name w:val="Body B"/>
    <w:rsid w:val="003268C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numbering" w:customStyle="1" w:styleId="Bullets">
    <w:name w:val="Bullets"/>
    <w:rsid w:val="003268CB"/>
    <w:pPr>
      <w:numPr>
        <w:numId w:val="5"/>
      </w:numPr>
    </w:pPr>
  </w:style>
  <w:style w:type="numbering" w:customStyle="1" w:styleId="Bullets0">
    <w:name w:val="Bullets.0"/>
    <w:rsid w:val="003268CB"/>
    <w:pPr>
      <w:numPr>
        <w:numId w:val="6"/>
      </w:numPr>
    </w:pPr>
  </w:style>
  <w:style w:type="character" w:customStyle="1" w:styleId="Link">
    <w:name w:val="Link"/>
    <w:rsid w:val="00202DEA"/>
    <w:rPr>
      <w:color w:val="0000FF"/>
      <w:u w:val="single" w:color="0000FF"/>
    </w:rPr>
  </w:style>
  <w:style w:type="numbering" w:customStyle="1" w:styleId="Bullets00">
    <w:name w:val="Bullets.0.0"/>
    <w:rsid w:val="00202DEA"/>
    <w:pPr>
      <w:numPr>
        <w:numId w:val="20"/>
      </w:numPr>
    </w:pPr>
  </w:style>
  <w:style w:type="paragraph" w:customStyle="1" w:styleId="BodyBA">
    <w:name w:val="Body B A"/>
    <w:rsid w:val="00202DE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numbering" w:customStyle="1" w:styleId="ImportedStyle2">
    <w:name w:val="Imported Style 2"/>
    <w:rsid w:val="00202DEA"/>
    <w:pPr>
      <w:numPr>
        <w:numId w:val="21"/>
      </w:numPr>
    </w:pPr>
  </w:style>
  <w:style w:type="table" w:customStyle="1" w:styleId="TableGrid1">
    <w:name w:val="Table Grid1"/>
    <w:basedOn w:val="TableNormal"/>
    <w:next w:val="TableGrid"/>
    <w:uiPriority w:val="59"/>
    <w:rsid w:val="006A6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rsid w:val="007522B3"/>
  </w:style>
  <w:style w:type="character" w:styleId="FollowedHyperlink">
    <w:name w:val="FollowedHyperlink"/>
    <w:basedOn w:val="DefaultParagraphFont"/>
    <w:uiPriority w:val="99"/>
    <w:semiHidden/>
    <w:unhideWhenUsed/>
    <w:rsid w:val="00684E5E"/>
    <w:rPr>
      <w:color w:val="800080" w:themeColor="followedHyperlink"/>
      <w:u w:val="single"/>
    </w:rPr>
  </w:style>
  <w:style w:type="character" w:styleId="UnresolvedMention">
    <w:name w:val="Unresolved Mention"/>
    <w:basedOn w:val="DefaultParagraphFont"/>
    <w:uiPriority w:val="99"/>
    <w:semiHidden/>
    <w:unhideWhenUsed/>
    <w:rsid w:val="00684E5E"/>
    <w:rPr>
      <w:color w:val="605E5C"/>
      <w:shd w:val="clear" w:color="auto" w:fill="E1DFDD"/>
    </w:rPr>
  </w:style>
  <w:style w:type="character" w:styleId="Strong">
    <w:name w:val="Strong"/>
    <w:basedOn w:val="DefaultParagraphFont"/>
    <w:uiPriority w:val="22"/>
    <w:qFormat/>
    <w:rsid w:val="00917F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4498">
      <w:bodyDiv w:val="1"/>
      <w:marLeft w:val="0"/>
      <w:marRight w:val="0"/>
      <w:marTop w:val="0"/>
      <w:marBottom w:val="0"/>
      <w:divBdr>
        <w:top w:val="none" w:sz="0" w:space="0" w:color="auto"/>
        <w:left w:val="none" w:sz="0" w:space="0" w:color="auto"/>
        <w:bottom w:val="none" w:sz="0" w:space="0" w:color="auto"/>
        <w:right w:val="none" w:sz="0" w:space="0" w:color="auto"/>
      </w:divBdr>
    </w:div>
    <w:div w:id="230115237">
      <w:bodyDiv w:val="1"/>
      <w:marLeft w:val="0"/>
      <w:marRight w:val="0"/>
      <w:marTop w:val="0"/>
      <w:marBottom w:val="0"/>
      <w:divBdr>
        <w:top w:val="none" w:sz="0" w:space="0" w:color="auto"/>
        <w:left w:val="none" w:sz="0" w:space="0" w:color="auto"/>
        <w:bottom w:val="none" w:sz="0" w:space="0" w:color="auto"/>
        <w:right w:val="none" w:sz="0" w:space="0" w:color="auto"/>
      </w:divBdr>
    </w:div>
    <w:div w:id="359867219">
      <w:bodyDiv w:val="1"/>
      <w:marLeft w:val="0"/>
      <w:marRight w:val="0"/>
      <w:marTop w:val="0"/>
      <w:marBottom w:val="0"/>
      <w:divBdr>
        <w:top w:val="none" w:sz="0" w:space="0" w:color="auto"/>
        <w:left w:val="none" w:sz="0" w:space="0" w:color="auto"/>
        <w:bottom w:val="none" w:sz="0" w:space="0" w:color="auto"/>
        <w:right w:val="none" w:sz="0" w:space="0" w:color="auto"/>
      </w:divBdr>
      <w:divsChild>
        <w:div w:id="500389525">
          <w:marLeft w:val="547"/>
          <w:marRight w:val="0"/>
          <w:marTop w:val="115"/>
          <w:marBottom w:val="0"/>
          <w:divBdr>
            <w:top w:val="none" w:sz="0" w:space="0" w:color="auto"/>
            <w:left w:val="none" w:sz="0" w:space="0" w:color="auto"/>
            <w:bottom w:val="none" w:sz="0" w:space="0" w:color="auto"/>
            <w:right w:val="none" w:sz="0" w:space="0" w:color="auto"/>
          </w:divBdr>
        </w:div>
        <w:div w:id="520362556">
          <w:marLeft w:val="547"/>
          <w:marRight w:val="0"/>
          <w:marTop w:val="115"/>
          <w:marBottom w:val="0"/>
          <w:divBdr>
            <w:top w:val="none" w:sz="0" w:space="0" w:color="auto"/>
            <w:left w:val="none" w:sz="0" w:space="0" w:color="auto"/>
            <w:bottom w:val="none" w:sz="0" w:space="0" w:color="auto"/>
            <w:right w:val="none" w:sz="0" w:space="0" w:color="auto"/>
          </w:divBdr>
        </w:div>
        <w:div w:id="1267735374">
          <w:marLeft w:val="547"/>
          <w:marRight w:val="0"/>
          <w:marTop w:val="115"/>
          <w:marBottom w:val="0"/>
          <w:divBdr>
            <w:top w:val="none" w:sz="0" w:space="0" w:color="auto"/>
            <w:left w:val="none" w:sz="0" w:space="0" w:color="auto"/>
            <w:bottom w:val="none" w:sz="0" w:space="0" w:color="auto"/>
            <w:right w:val="none" w:sz="0" w:space="0" w:color="auto"/>
          </w:divBdr>
        </w:div>
        <w:div w:id="1467888649">
          <w:marLeft w:val="547"/>
          <w:marRight w:val="0"/>
          <w:marTop w:val="115"/>
          <w:marBottom w:val="0"/>
          <w:divBdr>
            <w:top w:val="none" w:sz="0" w:space="0" w:color="auto"/>
            <w:left w:val="none" w:sz="0" w:space="0" w:color="auto"/>
            <w:bottom w:val="none" w:sz="0" w:space="0" w:color="auto"/>
            <w:right w:val="none" w:sz="0" w:space="0" w:color="auto"/>
          </w:divBdr>
        </w:div>
        <w:div w:id="2089768503">
          <w:marLeft w:val="547"/>
          <w:marRight w:val="0"/>
          <w:marTop w:val="115"/>
          <w:marBottom w:val="0"/>
          <w:divBdr>
            <w:top w:val="none" w:sz="0" w:space="0" w:color="auto"/>
            <w:left w:val="none" w:sz="0" w:space="0" w:color="auto"/>
            <w:bottom w:val="none" w:sz="0" w:space="0" w:color="auto"/>
            <w:right w:val="none" w:sz="0" w:space="0" w:color="auto"/>
          </w:divBdr>
        </w:div>
      </w:divsChild>
    </w:div>
    <w:div w:id="755319345">
      <w:bodyDiv w:val="1"/>
      <w:marLeft w:val="0"/>
      <w:marRight w:val="0"/>
      <w:marTop w:val="0"/>
      <w:marBottom w:val="0"/>
      <w:divBdr>
        <w:top w:val="none" w:sz="0" w:space="0" w:color="auto"/>
        <w:left w:val="none" w:sz="0" w:space="0" w:color="auto"/>
        <w:bottom w:val="none" w:sz="0" w:space="0" w:color="auto"/>
        <w:right w:val="none" w:sz="0" w:space="0" w:color="auto"/>
      </w:divBdr>
    </w:div>
    <w:div w:id="822043047">
      <w:bodyDiv w:val="1"/>
      <w:marLeft w:val="0"/>
      <w:marRight w:val="0"/>
      <w:marTop w:val="0"/>
      <w:marBottom w:val="0"/>
      <w:divBdr>
        <w:top w:val="none" w:sz="0" w:space="0" w:color="auto"/>
        <w:left w:val="none" w:sz="0" w:space="0" w:color="auto"/>
        <w:bottom w:val="none" w:sz="0" w:space="0" w:color="auto"/>
        <w:right w:val="none" w:sz="0" w:space="0" w:color="auto"/>
      </w:divBdr>
    </w:div>
    <w:div w:id="875968159">
      <w:bodyDiv w:val="1"/>
      <w:marLeft w:val="0"/>
      <w:marRight w:val="0"/>
      <w:marTop w:val="0"/>
      <w:marBottom w:val="0"/>
      <w:divBdr>
        <w:top w:val="none" w:sz="0" w:space="0" w:color="auto"/>
        <w:left w:val="none" w:sz="0" w:space="0" w:color="auto"/>
        <w:bottom w:val="none" w:sz="0" w:space="0" w:color="auto"/>
        <w:right w:val="none" w:sz="0" w:space="0" w:color="auto"/>
      </w:divBdr>
    </w:div>
    <w:div w:id="1011370713">
      <w:bodyDiv w:val="1"/>
      <w:marLeft w:val="0"/>
      <w:marRight w:val="0"/>
      <w:marTop w:val="0"/>
      <w:marBottom w:val="0"/>
      <w:divBdr>
        <w:top w:val="none" w:sz="0" w:space="0" w:color="auto"/>
        <w:left w:val="none" w:sz="0" w:space="0" w:color="auto"/>
        <w:bottom w:val="none" w:sz="0" w:space="0" w:color="auto"/>
        <w:right w:val="none" w:sz="0" w:space="0" w:color="auto"/>
      </w:divBdr>
    </w:div>
    <w:div w:id="1026172962">
      <w:bodyDiv w:val="1"/>
      <w:marLeft w:val="0"/>
      <w:marRight w:val="0"/>
      <w:marTop w:val="0"/>
      <w:marBottom w:val="0"/>
      <w:divBdr>
        <w:top w:val="none" w:sz="0" w:space="0" w:color="auto"/>
        <w:left w:val="none" w:sz="0" w:space="0" w:color="auto"/>
        <w:bottom w:val="none" w:sz="0" w:space="0" w:color="auto"/>
        <w:right w:val="none" w:sz="0" w:space="0" w:color="auto"/>
      </w:divBdr>
    </w:div>
    <w:div w:id="1069688645">
      <w:bodyDiv w:val="1"/>
      <w:marLeft w:val="0"/>
      <w:marRight w:val="0"/>
      <w:marTop w:val="0"/>
      <w:marBottom w:val="0"/>
      <w:divBdr>
        <w:top w:val="none" w:sz="0" w:space="0" w:color="auto"/>
        <w:left w:val="none" w:sz="0" w:space="0" w:color="auto"/>
        <w:bottom w:val="none" w:sz="0" w:space="0" w:color="auto"/>
        <w:right w:val="none" w:sz="0" w:space="0" w:color="auto"/>
      </w:divBdr>
    </w:div>
    <w:div w:id="1145704916">
      <w:bodyDiv w:val="1"/>
      <w:marLeft w:val="0"/>
      <w:marRight w:val="0"/>
      <w:marTop w:val="0"/>
      <w:marBottom w:val="0"/>
      <w:divBdr>
        <w:top w:val="none" w:sz="0" w:space="0" w:color="auto"/>
        <w:left w:val="none" w:sz="0" w:space="0" w:color="auto"/>
        <w:bottom w:val="none" w:sz="0" w:space="0" w:color="auto"/>
        <w:right w:val="none" w:sz="0" w:space="0" w:color="auto"/>
      </w:divBdr>
    </w:div>
    <w:div w:id="1148328575">
      <w:bodyDiv w:val="1"/>
      <w:marLeft w:val="0"/>
      <w:marRight w:val="0"/>
      <w:marTop w:val="0"/>
      <w:marBottom w:val="0"/>
      <w:divBdr>
        <w:top w:val="none" w:sz="0" w:space="0" w:color="auto"/>
        <w:left w:val="none" w:sz="0" w:space="0" w:color="auto"/>
        <w:bottom w:val="none" w:sz="0" w:space="0" w:color="auto"/>
        <w:right w:val="none" w:sz="0" w:space="0" w:color="auto"/>
      </w:divBdr>
    </w:div>
    <w:div w:id="1181167397">
      <w:bodyDiv w:val="1"/>
      <w:marLeft w:val="0"/>
      <w:marRight w:val="0"/>
      <w:marTop w:val="0"/>
      <w:marBottom w:val="0"/>
      <w:divBdr>
        <w:top w:val="none" w:sz="0" w:space="0" w:color="auto"/>
        <w:left w:val="none" w:sz="0" w:space="0" w:color="auto"/>
        <w:bottom w:val="none" w:sz="0" w:space="0" w:color="auto"/>
        <w:right w:val="none" w:sz="0" w:space="0" w:color="auto"/>
      </w:divBdr>
    </w:div>
    <w:div w:id="1306666526">
      <w:bodyDiv w:val="1"/>
      <w:marLeft w:val="0"/>
      <w:marRight w:val="0"/>
      <w:marTop w:val="0"/>
      <w:marBottom w:val="0"/>
      <w:divBdr>
        <w:top w:val="none" w:sz="0" w:space="0" w:color="auto"/>
        <w:left w:val="none" w:sz="0" w:space="0" w:color="auto"/>
        <w:bottom w:val="none" w:sz="0" w:space="0" w:color="auto"/>
        <w:right w:val="none" w:sz="0" w:space="0" w:color="auto"/>
      </w:divBdr>
    </w:div>
    <w:div w:id="1410998813">
      <w:bodyDiv w:val="1"/>
      <w:marLeft w:val="0"/>
      <w:marRight w:val="0"/>
      <w:marTop w:val="0"/>
      <w:marBottom w:val="0"/>
      <w:divBdr>
        <w:top w:val="none" w:sz="0" w:space="0" w:color="auto"/>
        <w:left w:val="none" w:sz="0" w:space="0" w:color="auto"/>
        <w:bottom w:val="none" w:sz="0" w:space="0" w:color="auto"/>
        <w:right w:val="none" w:sz="0" w:space="0" w:color="auto"/>
      </w:divBdr>
    </w:div>
    <w:div w:id="1527252550">
      <w:bodyDiv w:val="1"/>
      <w:marLeft w:val="0"/>
      <w:marRight w:val="0"/>
      <w:marTop w:val="0"/>
      <w:marBottom w:val="0"/>
      <w:divBdr>
        <w:top w:val="none" w:sz="0" w:space="0" w:color="auto"/>
        <w:left w:val="none" w:sz="0" w:space="0" w:color="auto"/>
        <w:bottom w:val="none" w:sz="0" w:space="0" w:color="auto"/>
        <w:right w:val="none" w:sz="0" w:space="0" w:color="auto"/>
      </w:divBdr>
    </w:div>
    <w:div w:id="1872300432">
      <w:bodyDiv w:val="1"/>
      <w:marLeft w:val="0"/>
      <w:marRight w:val="0"/>
      <w:marTop w:val="0"/>
      <w:marBottom w:val="0"/>
      <w:divBdr>
        <w:top w:val="none" w:sz="0" w:space="0" w:color="auto"/>
        <w:left w:val="none" w:sz="0" w:space="0" w:color="auto"/>
        <w:bottom w:val="none" w:sz="0" w:space="0" w:color="auto"/>
        <w:right w:val="none" w:sz="0" w:space="0" w:color="auto"/>
      </w:divBdr>
    </w:div>
    <w:div w:id="1904753700">
      <w:bodyDiv w:val="1"/>
      <w:marLeft w:val="0"/>
      <w:marRight w:val="0"/>
      <w:marTop w:val="0"/>
      <w:marBottom w:val="0"/>
      <w:divBdr>
        <w:top w:val="none" w:sz="0" w:space="0" w:color="auto"/>
        <w:left w:val="none" w:sz="0" w:space="0" w:color="auto"/>
        <w:bottom w:val="none" w:sz="0" w:space="0" w:color="auto"/>
        <w:right w:val="none" w:sz="0" w:space="0" w:color="auto"/>
      </w:divBdr>
    </w:div>
    <w:div w:id="212939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jpg@01D4AE5E.2674BA90" TargetMode="External"/><Relationship Id="rId18" Type="http://schemas.openxmlformats.org/officeDocument/2006/relationships/hyperlink" Target="https://www.birthto5matters.org.uk/wp-content/uploads/2021/04/Birthto5Matters-download.pdf" TargetMode="External"/><Relationship Id="rId26" Type="http://schemas.openxmlformats.org/officeDocument/2006/relationships/diagramLayout" Target="diagrams/layout1.xml"/><Relationship Id="rId39" Type="http://schemas.openxmlformats.org/officeDocument/2006/relationships/hyperlink" Target="https://lewisham.gov.uk/myservices/children-and-young-people-service/services-for-children-with-complex-needs-and-disabilities/special-educational-needs-and-disabilities/education-and-learning/inclusion-funding-for-parents-carers-and-local-offer" TargetMode="External"/><Relationship Id="rId21" Type="http://schemas.openxmlformats.org/officeDocument/2006/relationships/hyperlink" Target="https://www.ginadavies.co.uk/" TargetMode="External"/><Relationship Id="rId34" Type="http://schemas.openxmlformats.org/officeDocument/2006/relationships/image" Target="media/image6.png"/><Relationship Id="rId42" Type="http://schemas.openxmlformats.org/officeDocument/2006/relationships/hyperlink" Target="https://www.gov.uk/government/publications/send-code-of-practice-0-to-25" TargetMode="External"/><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hyperlink" Target="https://greenwichcommunitydirectory.org.uk/kb5/greenwich/directory/family.page?familychannel=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rthto5matters.org.uk/wp-content/uploads/2021/04/Birthto5Matters-download.pdf" TargetMode="External"/><Relationship Id="rId29" Type="http://schemas.microsoft.com/office/2007/relationships/diagramDrawing" Target="diagrams/drawing1.xml"/><Relationship Id="rId11" Type="http://schemas.openxmlformats.org/officeDocument/2006/relationships/hyperlink" Target="https://www.greenwichcommunitydirectory.org.uk/kb5/greenwich/directory/home.page" TargetMode="External"/><Relationship Id="rId24" Type="http://schemas.openxmlformats.org/officeDocument/2006/relationships/hyperlink" Target="https://www.gov.uk/disability-living-allowance-children" TargetMode="External"/><Relationship Id="rId32" Type="http://schemas.openxmlformats.org/officeDocument/2006/relationships/hyperlink" Target="https://greenwichcommunitydirectory.org.uk/kb5/greenwich/directory/site.page?id=uk4u3gbDifw" TargetMode="External"/><Relationship Id="rId37" Type="http://schemas.openxmlformats.org/officeDocument/2006/relationships/image" Target="media/image8.png"/><Relationship Id="rId40" Type="http://schemas.openxmlformats.org/officeDocument/2006/relationships/hyperlink" Target="C://Users/anita.smith/OneDrive%20-%20Royal%20Borough%20of%20Greenwich/Downloads/Early%20Years%20Inclusion%20Team%20Offer%202023-2024.pdf" TargetMode="External"/><Relationship Id="rId45"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www.sense.org.uk/information-and-advice/communication/intensive-interac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reenwichcommunitydirectory.org.uk/kb5/greenwich/directory/home.page" TargetMode="External"/><Relationship Id="rId22" Type="http://schemas.openxmlformats.org/officeDocument/2006/relationships/hyperlink" Target="mailto:SENIF-DAF@royalgreenwich.gov.uk" TargetMode="External"/><Relationship Id="rId27" Type="http://schemas.openxmlformats.org/officeDocument/2006/relationships/diagramQuickStyle" Target="diagrams/quickStyle1.xml"/><Relationship Id="rId30" Type="http://schemas.openxmlformats.org/officeDocument/2006/relationships/image" Target="media/image4.png"/><Relationship Id="rId35" Type="http://schemas.openxmlformats.org/officeDocument/2006/relationships/image" Target="media/image7.jpeg"/><Relationship Id="rId43" Type="http://schemas.openxmlformats.org/officeDocument/2006/relationships/hyperlink" Target="https://www.gov.uk/government/publications/send-code-of-practice-0-to-25" TargetMode="External"/><Relationship Id="rId48" Type="http://schemas.openxmlformats.org/officeDocument/2006/relationships/image" Target="media/image12.jpeg"/><Relationship Id="rId56"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www.gov.uk/disability-living-allowance-children/how-to-clai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gov.uk/government/publications/development-matters--2" TargetMode="External"/><Relationship Id="rId25" Type="http://schemas.openxmlformats.org/officeDocument/2006/relationships/diagramData" Target="diagrams/data1.xml"/><Relationship Id="rId33" Type="http://schemas.openxmlformats.org/officeDocument/2006/relationships/hyperlink" Target="mailto:SENIF-DAF@royalgreenwich.gov.uk" TargetMode="External"/><Relationship Id="rId38" Type="http://schemas.openxmlformats.org/officeDocument/2006/relationships/hyperlink" Target="C://Users/anita.smith/OneDrive%20-%20Royal%20Borough%20of%20Greenwich/Downloads/For%20information%20about%20Early%20Years%20Inclusion%20Funding%20and%20how%20to%20apply%20(7).pdf" TargetMode="External"/><Relationship Id="rId46" Type="http://schemas.openxmlformats.org/officeDocument/2006/relationships/hyperlink" Target="https://www.gov.uk/disability-living-allowance-children" TargetMode="External"/><Relationship Id="rId59" Type="http://schemas.openxmlformats.org/officeDocument/2006/relationships/fontTable" Target="fontTable.xml"/><Relationship Id="rId20" Type="http://schemas.openxmlformats.org/officeDocument/2006/relationships/hyperlink" Target="https://pecs-unitedkingdom.com/pecs/" TargetMode="External"/><Relationship Id="rId41" Type="http://schemas.openxmlformats.org/officeDocument/2006/relationships/image" Target="media/image9.jpeg"/><Relationship Id="rId54" Type="http://schemas.openxmlformats.org/officeDocument/2006/relationships/hyperlink" Target="mailto:SENIF-DAF@royalgreenwich.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development-matters--2" TargetMode="External"/><Relationship Id="rId23" Type="http://schemas.openxmlformats.org/officeDocument/2006/relationships/hyperlink" Target="https://greenwichcommunitydirectory.org.uk/kb5/greenwich/directory/family.page?familychannel=1" TargetMode="External"/><Relationship Id="rId28" Type="http://schemas.openxmlformats.org/officeDocument/2006/relationships/diagramColors" Target="diagrams/colors1.xml"/><Relationship Id="rId36" Type="http://schemas.openxmlformats.org/officeDocument/2006/relationships/hyperlink" Target="https://www.gov.uk/government/publications/send-code-of-practice-0-to-25" TargetMode="External"/><Relationship Id="rId49" Type="http://schemas.openxmlformats.org/officeDocument/2006/relationships/hyperlink" Target="mailto:SENIF-DAF@royalgreenwich.gov.uk" TargetMode="External"/><Relationship Id="rId57" Type="http://schemas.openxmlformats.org/officeDocument/2006/relationships/image" Target="media/image17.png"/><Relationship Id="rId10" Type="http://schemas.openxmlformats.org/officeDocument/2006/relationships/hyperlink" Target="https://www.gov.uk/government/publications/send-code-of-practice-0-to-25" TargetMode="External"/><Relationship Id="rId31" Type="http://schemas.openxmlformats.org/officeDocument/2006/relationships/image" Target="media/image5.png"/><Relationship Id="rId44" Type="http://schemas.openxmlformats.org/officeDocument/2006/relationships/hyperlink" Target="https://greenwichcommunitydirectory.org.uk/children-young-people-additional-needs/support-your-childs-learning/getting-education-health-and-care-plan-ehcp" TargetMode="External"/><Relationship Id="rId52" Type="http://schemas.openxmlformats.org/officeDocument/2006/relationships/image" Target="media/image14.png"/><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EE626-AFF3-40A6-B69B-D7FE423BDEE8}" type="doc">
      <dgm:prSet loTypeId="urn:microsoft.com/office/officeart/2005/8/layout/pyramid1" loCatId="pyramid" qsTypeId="urn:microsoft.com/office/officeart/2005/8/quickstyle/simple1" qsCatId="simple" csTypeId="urn:microsoft.com/office/officeart/2005/8/colors/colorful1" csCatId="colorful" phldr="1"/>
      <dgm:spPr/>
    </dgm:pt>
    <dgm:pt modelId="{C0D3E79F-F882-417C-B8F8-CD5E6EDA3448}">
      <dgm:prSet/>
      <dgm:spPr>
        <a:xfrm>
          <a:off x="1066799" y="0"/>
          <a:ext cx="609600" cy="77390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endParaRPr lang="en-US" b="0" i="0" u="none" strike="noStrike" baseline="0">
            <a:solidFill>
              <a:sysClr val="windowText" lastClr="000000">
                <a:hueOff val="0"/>
                <a:satOff val="0"/>
                <a:lumOff val="0"/>
                <a:alphaOff val="0"/>
              </a:sysClr>
            </a:solidFill>
            <a:latin typeface="+mn-lt"/>
            <a:ea typeface="+mn-ea"/>
            <a:cs typeface="+mn-cs"/>
          </a:endParaRPr>
        </a:p>
        <a:p>
          <a:pPr marR="0" algn="l" rtl="0"/>
          <a:endParaRPr lang="en-US" b="0" i="0" u="none" strike="noStrike" baseline="0">
            <a:solidFill>
              <a:sysClr val="windowText" lastClr="000000">
                <a:hueOff val="0"/>
                <a:satOff val="0"/>
                <a:lumOff val="0"/>
                <a:alphaOff val="0"/>
              </a:sysClr>
            </a:solidFill>
            <a:latin typeface="+mn-lt"/>
            <a:ea typeface="+mn-ea"/>
            <a:cs typeface="+mn-cs"/>
          </a:endParaRPr>
        </a:p>
        <a:p>
          <a:pPr marR="0" algn="l" rtl="0"/>
          <a:r>
            <a:rPr lang="en-US" b="0" i="0" u="none" strike="noStrike" baseline="0">
              <a:solidFill>
                <a:sysClr val="windowText" lastClr="000000">
                  <a:hueOff val="0"/>
                  <a:satOff val="0"/>
                  <a:lumOff val="0"/>
                  <a:alphaOff val="0"/>
                </a:sysClr>
              </a:solidFill>
              <a:latin typeface="Calibri"/>
              <a:ea typeface="+mn-ea"/>
              <a:cs typeface="+mn-cs"/>
            </a:rPr>
            <a:t>       </a:t>
          </a:r>
          <a:r>
            <a:rPr lang="en-GB" b="0" i="0" u="none" strike="noStrike" baseline="0">
              <a:solidFill>
                <a:sysClr val="windowText" lastClr="000000">
                  <a:hueOff val="0"/>
                  <a:satOff val="0"/>
                  <a:lumOff val="0"/>
                  <a:alphaOff val="0"/>
                </a:sysClr>
              </a:solidFill>
              <a:latin typeface="Calibri"/>
              <a:ea typeface="+mn-ea"/>
              <a:cs typeface="+mn-cs"/>
            </a:rPr>
            <a:t>EHC Plan</a:t>
          </a:r>
          <a:endParaRPr lang="en-GB" b="0" i="0" u="none" strike="noStrike" baseline="0">
            <a:solidFill>
              <a:sysClr val="windowText" lastClr="000000">
                <a:hueOff val="0"/>
                <a:satOff val="0"/>
                <a:lumOff val="0"/>
                <a:alphaOff val="0"/>
              </a:sysClr>
            </a:solidFill>
            <a:latin typeface="Times New Roman"/>
            <a:ea typeface="+mn-ea"/>
            <a:cs typeface="+mn-cs"/>
          </a:endParaRPr>
        </a:p>
      </dgm:t>
    </dgm:pt>
    <dgm:pt modelId="{0B036633-CFFB-49B6-B860-371FD3A97622}" type="parTrans" cxnId="{62A4EF18-CA7D-4D48-ABEA-81BAF17838E4}">
      <dgm:prSet/>
      <dgm:spPr/>
      <dgm:t>
        <a:bodyPr/>
        <a:lstStyle/>
        <a:p>
          <a:endParaRPr lang="en-GB"/>
        </a:p>
      </dgm:t>
    </dgm:pt>
    <dgm:pt modelId="{E22C67A4-E05B-473B-B55C-9DA93708BE33}" type="sibTrans" cxnId="{62A4EF18-CA7D-4D48-ABEA-81BAF17838E4}">
      <dgm:prSet/>
      <dgm:spPr/>
      <dgm:t>
        <a:bodyPr/>
        <a:lstStyle/>
        <a:p>
          <a:endParaRPr lang="en-GB"/>
        </a:p>
      </dgm:t>
    </dgm:pt>
    <dgm:pt modelId="{53E18E99-FAE0-4B17-8061-451812255815}">
      <dgm:prSet/>
      <dgm:spPr>
        <a:xfrm>
          <a:off x="685800" y="773906"/>
          <a:ext cx="1371600" cy="773906"/>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0" i="0" u="none" strike="noStrike" baseline="0">
              <a:solidFill>
                <a:sysClr val="windowText" lastClr="000000">
                  <a:hueOff val="0"/>
                  <a:satOff val="0"/>
                  <a:lumOff val="0"/>
                  <a:alphaOff val="0"/>
                </a:sysClr>
              </a:solidFill>
              <a:latin typeface="Calibri"/>
              <a:ea typeface="+mn-ea"/>
              <a:cs typeface="+mn-cs"/>
            </a:rPr>
            <a:t>BAND 3-4: Specialist SEND: Moderated placement requiring PLP's etc... with a required support level similar to an EHC Plan for complex children.... short term with EHC application part of the process</a:t>
          </a:r>
          <a:endParaRPr lang="en-GB" b="0" i="0" u="none" strike="noStrike" baseline="0">
            <a:solidFill>
              <a:sysClr val="windowText" lastClr="000000">
                <a:hueOff val="0"/>
                <a:satOff val="0"/>
                <a:lumOff val="0"/>
                <a:alphaOff val="0"/>
              </a:sysClr>
            </a:solidFill>
            <a:latin typeface="Times New Roman"/>
            <a:ea typeface="+mn-ea"/>
            <a:cs typeface="+mn-cs"/>
          </a:endParaRPr>
        </a:p>
      </dgm:t>
    </dgm:pt>
    <dgm:pt modelId="{BB6983F5-2F06-489F-9122-C5D8D71B874F}" type="parTrans" cxnId="{6FF01BDF-1480-4820-A2BA-114B3BC4E8B4}">
      <dgm:prSet/>
      <dgm:spPr/>
      <dgm:t>
        <a:bodyPr/>
        <a:lstStyle/>
        <a:p>
          <a:endParaRPr lang="en-GB"/>
        </a:p>
      </dgm:t>
    </dgm:pt>
    <dgm:pt modelId="{4A7FEE18-7D28-4C04-A798-376D68F6186C}" type="sibTrans" cxnId="{6FF01BDF-1480-4820-A2BA-114B3BC4E8B4}">
      <dgm:prSet/>
      <dgm:spPr/>
      <dgm:t>
        <a:bodyPr/>
        <a:lstStyle/>
        <a:p>
          <a:endParaRPr lang="en-GB"/>
        </a:p>
      </dgm:t>
    </dgm:pt>
    <dgm:pt modelId="{9A81F801-9A03-498C-9604-22EAB329BE90}">
      <dgm:prSet/>
      <dgm:spPr>
        <a:xfrm>
          <a:off x="342900" y="1547812"/>
          <a:ext cx="2057400" cy="773906"/>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0" i="0" u="none" strike="noStrike" baseline="0">
              <a:solidFill>
                <a:sysClr val="windowText" lastClr="000000">
                  <a:hueOff val="0"/>
                  <a:satOff val="0"/>
                  <a:lumOff val="0"/>
                  <a:alphaOff val="0"/>
                </a:sysClr>
              </a:solidFill>
              <a:latin typeface="Calibri"/>
              <a:ea typeface="+mn-ea"/>
              <a:cs typeface="+mn-cs"/>
            </a:rPr>
            <a:t>BAND 2: Targeted SEND: Lower rate of payment per child with SEND at a particular level to facilitate group work etc... with additional adult...moderated by group PLP's being submitted termly</a:t>
          </a:r>
          <a:endParaRPr lang="en-GB" b="0" i="0" u="none" strike="noStrike" baseline="0">
            <a:solidFill>
              <a:sysClr val="windowText" lastClr="000000">
                <a:hueOff val="0"/>
                <a:satOff val="0"/>
                <a:lumOff val="0"/>
                <a:alphaOff val="0"/>
              </a:sysClr>
            </a:solidFill>
            <a:latin typeface="Times New Roman"/>
            <a:ea typeface="+mn-ea"/>
            <a:cs typeface="+mn-cs"/>
          </a:endParaRPr>
        </a:p>
      </dgm:t>
    </dgm:pt>
    <dgm:pt modelId="{0FCB8670-CA80-449C-8AD1-06CB5540E411}" type="parTrans" cxnId="{33FF8797-9F81-4267-AB44-E3B0FC944422}">
      <dgm:prSet/>
      <dgm:spPr/>
      <dgm:t>
        <a:bodyPr/>
        <a:lstStyle/>
        <a:p>
          <a:endParaRPr lang="en-GB"/>
        </a:p>
      </dgm:t>
    </dgm:pt>
    <dgm:pt modelId="{7C0BF6D8-594F-4380-B940-3687BB8E1B27}" type="sibTrans" cxnId="{33FF8797-9F81-4267-AB44-E3B0FC944422}">
      <dgm:prSet/>
      <dgm:spPr/>
      <dgm:t>
        <a:bodyPr/>
        <a:lstStyle/>
        <a:p>
          <a:endParaRPr lang="en-GB"/>
        </a:p>
      </dgm:t>
    </dgm:pt>
    <dgm:pt modelId="{88691DB6-DB9B-45BE-A1C0-D5333A9FA261}">
      <dgm:prSet/>
      <dgm:spPr>
        <a:xfrm>
          <a:off x="0" y="2321718"/>
          <a:ext cx="2743200" cy="773906"/>
        </a:xfrm>
        <a:solidFill>
          <a:sysClr val="window" lastClr="FFFFFF"/>
        </a:solidFill>
        <a:ln w="25400" cap="flat" cmpd="sng" algn="ctr">
          <a:solidFill>
            <a:sysClr val="window" lastClr="FFFFFF">
              <a:lumMod val="85000"/>
            </a:sysClr>
          </a:solidFill>
          <a:prstDash val="solid"/>
        </a:ln>
        <a:effectLst/>
      </dgm:spPr>
      <dgm:t>
        <a:bodyPr/>
        <a:lstStyle/>
        <a:p>
          <a:pPr marR="0" algn="ctr" rtl="0"/>
          <a:endParaRPr lang="en-US" b="0" i="0" u="none" strike="noStrike" baseline="0">
            <a:solidFill>
              <a:sysClr val="windowText" lastClr="000000">
                <a:hueOff val="0"/>
                <a:satOff val="0"/>
                <a:lumOff val="0"/>
                <a:alphaOff val="0"/>
              </a:sysClr>
            </a:solidFill>
            <a:latin typeface="+mn-lt"/>
            <a:ea typeface="+mn-ea"/>
            <a:cs typeface="+mn-cs"/>
          </a:endParaRPr>
        </a:p>
        <a:p>
          <a:pPr marR="0" algn="ctr" rtl="0"/>
          <a:endParaRPr lang="en-US" b="0" i="0" u="none" strike="noStrike" baseline="0">
            <a:solidFill>
              <a:sysClr val="windowText" lastClr="000000">
                <a:hueOff val="0"/>
                <a:satOff val="0"/>
                <a:lumOff val="0"/>
                <a:alphaOff val="0"/>
              </a:sysClr>
            </a:solidFill>
            <a:latin typeface="+mn-lt"/>
            <a:ea typeface="+mn-ea"/>
            <a:cs typeface="+mn-cs"/>
          </a:endParaRPr>
        </a:p>
        <a:p>
          <a:pPr marR="0" algn="ctr" rtl="0"/>
          <a:r>
            <a:rPr lang="en-US" b="0" i="0" u="none" strike="noStrike" baseline="0">
              <a:solidFill>
                <a:sysClr val="windowText" lastClr="000000">
                  <a:hueOff val="0"/>
                  <a:satOff val="0"/>
                  <a:lumOff val="0"/>
                  <a:alphaOff val="0"/>
                </a:sysClr>
              </a:solidFill>
              <a:latin typeface="Calibri"/>
              <a:ea typeface="+mn-ea"/>
              <a:cs typeface="+mn-cs"/>
            </a:rPr>
            <a:t>BAND 1: Universal EYFS Entitlement/Provision- Children who are not making expected progress</a:t>
          </a:r>
          <a:endParaRPr lang="en-GB" b="0" i="0" u="none" strike="noStrike" baseline="0">
            <a:solidFill>
              <a:sysClr val="windowText" lastClr="000000">
                <a:hueOff val="0"/>
                <a:satOff val="0"/>
                <a:lumOff val="0"/>
                <a:alphaOff val="0"/>
              </a:sysClr>
            </a:solidFill>
            <a:latin typeface="Times New Roman"/>
            <a:ea typeface="+mn-ea"/>
            <a:cs typeface="+mn-cs"/>
          </a:endParaRPr>
        </a:p>
      </dgm:t>
    </dgm:pt>
    <dgm:pt modelId="{AA7EE511-6CD6-42D6-B73F-E5297C7BE4AA}" type="parTrans" cxnId="{670FD818-2522-48D9-9D05-0F0B1FEEF046}">
      <dgm:prSet/>
      <dgm:spPr/>
      <dgm:t>
        <a:bodyPr/>
        <a:lstStyle/>
        <a:p>
          <a:endParaRPr lang="en-GB"/>
        </a:p>
      </dgm:t>
    </dgm:pt>
    <dgm:pt modelId="{2B580777-08C0-45BE-A887-429F757A75E4}" type="sibTrans" cxnId="{670FD818-2522-48D9-9D05-0F0B1FEEF046}">
      <dgm:prSet/>
      <dgm:spPr/>
      <dgm:t>
        <a:bodyPr/>
        <a:lstStyle/>
        <a:p>
          <a:endParaRPr lang="en-GB"/>
        </a:p>
      </dgm:t>
    </dgm:pt>
    <dgm:pt modelId="{ABC2F274-59CE-4E4C-9624-01C4158AF845}" type="pres">
      <dgm:prSet presAssocID="{ED1EE626-AFF3-40A6-B69B-D7FE423BDEE8}" presName="Name0" presStyleCnt="0">
        <dgm:presLayoutVars>
          <dgm:dir/>
          <dgm:animLvl val="lvl"/>
          <dgm:resizeHandles val="exact"/>
        </dgm:presLayoutVars>
      </dgm:prSet>
      <dgm:spPr/>
    </dgm:pt>
    <dgm:pt modelId="{B02DD52C-D03B-4697-A053-5B33F7512C8F}" type="pres">
      <dgm:prSet presAssocID="{C0D3E79F-F882-417C-B8F8-CD5E6EDA3448}" presName="Name8" presStyleCnt="0"/>
      <dgm:spPr/>
    </dgm:pt>
    <dgm:pt modelId="{1F408CD2-E203-4934-B8E6-B2EFD4C83D3E}" type="pres">
      <dgm:prSet presAssocID="{C0D3E79F-F882-417C-B8F8-CD5E6EDA3448}" presName="level" presStyleLbl="node1" presStyleIdx="0" presStyleCnt="4" custScaleX="88889">
        <dgm:presLayoutVars>
          <dgm:chMax val="1"/>
          <dgm:bulletEnabled val="1"/>
        </dgm:presLayoutVars>
      </dgm:prSet>
      <dgm:spPr>
        <a:prstGeom prst="trapezoid">
          <a:avLst>
            <a:gd name="adj" fmla="val 56250"/>
          </a:avLst>
        </a:prstGeom>
      </dgm:spPr>
    </dgm:pt>
    <dgm:pt modelId="{CBE7AA56-B52C-47E7-A14E-635C1C105804}" type="pres">
      <dgm:prSet presAssocID="{C0D3E79F-F882-417C-B8F8-CD5E6EDA3448}" presName="levelTx" presStyleLbl="revTx" presStyleIdx="0" presStyleCnt="0">
        <dgm:presLayoutVars>
          <dgm:chMax val="1"/>
          <dgm:bulletEnabled val="1"/>
        </dgm:presLayoutVars>
      </dgm:prSet>
      <dgm:spPr/>
    </dgm:pt>
    <dgm:pt modelId="{ABB0CD1F-D50E-4CAE-9788-0FB106E33E33}" type="pres">
      <dgm:prSet presAssocID="{53E18E99-FAE0-4B17-8061-451812255815}" presName="Name8" presStyleCnt="0"/>
      <dgm:spPr/>
    </dgm:pt>
    <dgm:pt modelId="{AE7BAE2C-2EC1-44AD-9BA0-3045C483AF1F}" type="pres">
      <dgm:prSet presAssocID="{53E18E99-FAE0-4B17-8061-451812255815}" presName="level" presStyleLbl="node1" presStyleIdx="1" presStyleCnt="4">
        <dgm:presLayoutVars>
          <dgm:chMax val="1"/>
          <dgm:bulletEnabled val="1"/>
        </dgm:presLayoutVars>
      </dgm:prSet>
      <dgm:spPr>
        <a:prstGeom prst="trapezoid">
          <a:avLst>
            <a:gd name="adj" fmla="val 44308"/>
          </a:avLst>
        </a:prstGeom>
      </dgm:spPr>
    </dgm:pt>
    <dgm:pt modelId="{FF383FAB-9A70-429D-9150-0AA0300BF281}" type="pres">
      <dgm:prSet presAssocID="{53E18E99-FAE0-4B17-8061-451812255815}" presName="levelTx" presStyleLbl="revTx" presStyleIdx="0" presStyleCnt="0">
        <dgm:presLayoutVars>
          <dgm:chMax val="1"/>
          <dgm:bulletEnabled val="1"/>
        </dgm:presLayoutVars>
      </dgm:prSet>
      <dgm:spPr/>
    </dgm:pt>
    <dgm:pt modelId="{C8B6E23D-3A1D-4FBD-A246-2DF20BE9B222}" type="pres">
      <dgm:prSet presAssocID="{9A81F801-9A03-498C-9604-22EAB329BE90}" presName="Name8" presStyleCnt="0"/>
      <dgm:spPr/>
    </dgm:pt>
    <dgm:pt modelId="{079C618B-84BD-45A5-8456-CD99FDF34896}" type="pres">
      <dgm:prSet presAssocID="{9A81F801-9A03-498C-9604-22EAB329BE90}" presName="level" presStyleLbl="node1" presStyleIdx="2" presStyleCnt="4">
        <dgm:presLayoutVars>
          <dgm:chMax val="1"/>
          <dgm:bulletEnabled val="1"/>
        </dgm:presLayoutVars>
      </dgm:prSet>
      <dgm:spPr>
        <a:prstGeom prst="trapezoid">
          <a:avLst>
            <a:gd name="adj" fmla="val 44308"/>
          </a:avLst>
        </a:prstGeom>
      </dgm:spPr>
    </dgm:pt>
    <dgm:pt modelId="{8D26BF91-6A71-44E9-B1A5-8A13D2BB9405}" type="pres">
      <dgm:prSet presAssocID="{9A81F801-9A03-498C-9604-22EAB329BE90}" presName="levelTx" presStyleLbl="revTx" presStyleIdx="0" presStyleCnt="0">
        <dgm:presLayoutVars>
          <dgm:chMax val="1"/>
          <dgm:bulletEnabled val="1"/>
        </dgm:presLayoutVars>
      </dgm:prSet>
      <dgm:spPr/>
    </dgm:pt>
    <dgm:pt modelId="{EBD7B595-2C2B-405B-848A-E24EA7A59FC7}" type="pres">
      <dgm:prSet presAssocID="{88691DB6-DB9B-45BE-A1C0-D5333A9FA261}" presName="Name8" presStyleCnt="0"/>
      <dgm:spPr/>
    </dgm:pt>
    <dgm:pt modelId="{B0F2D5AE-0E46-47CE-B36C-DF3BFBBA9DAD}" type="pres">
      <dgm:prSet presAssocID="{88691DB6-DB9B-45BE-A1C0-D5333A9FA261}" presName="level" presStyleLbl="node1" presStyleIdx="3" presStyleCnt="4">
        <dgm:presLayoutVars>
          <dgm:chMax val="1"/>
          <dgm:bulletEnabled val="1"/>
        </dgm:presLayoutVars>
      </dgm:prSet>
      <dgm:spPr>
        <a:prstGeom prst="trapezoid">
          <a:avLst>
            <a:gd name="adj" fmla="val 44308"/>
          </a:avLst>
        </a:prstGeom>
      </dgm:spPr>
    </dgm:pt>
    <dgm:pt modelId="{E761899B-6DBE-4CD4-96C7-DB548F1A478C}" type="pres">
      <dgm:prSet presAssocID="{88691DB6-DB9B-45BE-A1C0-D5333A9FA261}" presName="levelTx" presStyleLbl="revTx" presStyleIdx="0" presStyleCnt="0">
        <dgm:presLayoutVars>
          <dgm:chMax val="1"/>
          <dgm:bulletEnabled val="1"/>
        </dgm:presLayoutVars>
      </dgm:prSet>
      <dgm:spPr/>
    </dgm:pt>
  </dgm:ptLst>
  <dgm:cxnLst>
    <dgm:cxn modelId="{670FD818-2522-48D9-9D05-0F0B1FEEF046}" srcId="{ED1EE626-AFF3-40A6-B69B-D7FE423BDEE8}" destId="{88691DB6-DB9B-45BE-A1C0-D5333A9FA261}" srcOrd="3" destOrd="0" parTransId="{AA7EE511-6CD6-42D6-B73F-E5297C7BE4AA}" sibTransId="{2B580777-08C0-45BE-A887-429F757A75E4}"/>
    <dgm:cxn modelId="{62A4EF18-CA7D-4D48-ABEA-81BAF17838E4}" srcId="{ED1EE626-AFF3-40A6-B69B-D7FE423BDEE8}" destId="{C0D3E79F-F882-417C-B8F8-CD5E6EDA3448}" srcOrd="0" destOrd="0" parTransId="{0B036633-CFFB-49B6-B860-371FD3A97622}" sibTransId="{E22C67A4-E05B-473B-B55C-9DA93708BE33}"/>
    <dgm:cxn modelId="{6CE43434-6CA4-4092-9038-4F30E44E1282}" type="presOf" srcId="{ED1EE626-AFF3-40A6-B69B-D7FE423BDEE8}" destId="{ABC2F274-59CE-4E4C-9624-01C4158AF845}" srcOrd="0" destOrd="0" presId="urn:microsoft.com/office/officeart/2005/8/layout/pyramid1"/>
    <dgm:cxn modelId="{771CA27B-71EA-484E-91E6-6F650AF25AD4}" type="presOf" srcId="{9A81F801-9A03-498C-9604-22EAB329BE90}" destId="{079C618B-84BD-45A5-8456-CD99FDF34896}" srcOrd="0" destOrd="0" presId="urn:microsoft.com/office/officeart/2005/8/layout/pyramid1"/>
    <dgm:cxn modelId="{FC058989-A53C-47E6-99C7-A934E0FCE96A}" type="presOf" srcId="{9A81F801-9A03-498C-9604-22EAB329BE90}" destId="{8D26BF91-6A71-44E9-B1A5-8A13D2BB9405}" srcOrd="1" destOrd="0" presId="urn:microsoft.com/office/officeart/2005/8/layout/pyramid1"/>
    <dgm:cxn modelId="{33FF8797-9F81-4267-AB44-E3B0FC944422}" srcId="{ED1EE626-AFF3-40A6-B69B-D7FE423BDEE8}" destId="{9A81F801-9A03-498C-9604-22EAB329BE90}" srcOrd="2" destOrd="0" parTransId="{0FCB8670-CA80-449C-8AD1-06CB5540E411}" sibTransId="{7C0BF6D8-594F-4380-B940-3687BB8E1B27}"/>
    <dgm:cxn modelId="{ECEDC89B-D27C-49CA-A4E8-594DA656AE9A}" type="presOf" srcId="{88691DB6-DB9B-45BE-A1C0-D5333A9FA261}" destId="{E761899B-6DBE-4CD4-96C7-DB548F1A478C}" srcOrd="1" destOrd="0" presId="urn:microsoft.com/office/officeart/2005/8/layout/pyramid1"/>
    <dgm:cxn modelId="{C0BF28A0-F5D6-4E4F-9209-A32AF8A9B4BA}" type="presOf" srcId="{88691DB6-DB9B-45BE-A1C0-D5333A9FA261}" destId="{B0F2D5AE-0E46-47CE-B36C-DF3BFBBA9DAD}" srcOrd="0" destOrd="0" presId="urn:microsoft.com/office/officeart/2005/8/layout/pyramid1"/>
    <dgm:cxn modelId="{8F0896B1-E957-4B34-97B9-12FFD89D20DB}" type="presOf" srcId="{C0D3E79F-F882-417C-B8F8-CD5E6EDA3448}" destId="{CBE7AA56-B52C-47E7-A14E-635C1C105804}" srcOrd="1" destOrd="0" presId="urn:microsoft.com/office/officeart/2005/8/layout/pyramid1"/>
    <dgm:cxn modelId="{FBE9B9CD-D6AF-4069-BE35-2465E5444314}" type="presOf" srcId="{53E18E99-FAE0-4B17-8061-451812255815}" destId="{FF383FAB-9A70-429D-9150-0AA0300BF281}" srcOrd="1" destOrd="0" presId="urn:microsoft.com/office/officeart/2005/8/layout/pyramid1"/>
    <dgm:cxn modelId="{FC6104D4-7E65-41E1-9FE3-1FC21A71D15F}" type="presOf" srcId="{C0D3E79F-F882-417C-B8F8-CD5E6EDA3448}" destId="{1F408CD2-E203-4934-B8E6-B2EFD4C83D3E}" srcOrd="0" destOrd="0" presId="urn:microsoft.com/office/officeart/2005/8/layout/pyramid1"/>
    <dgm:cxn modelId="{6FF01BDF-1480-4820-A2BA-114B3BC4E8B4}" srcId="{ED1EE626-AFF3-40A6-B69B-D7FE423BDEE8}" destId="{53E18E99-FAE0-4B17-8061-451812255815}" srcOrd="1" destOrd="0" parTransId="{BB6983F5-2F06-489F-9122-C5D8D71B874F}" sibTransId="{4A7FEE18-7D28-4C04-A798-376D68F6186C}"/>
    <dgm:cxn modelId="{8A4985FD-610A-4D53-B736-2F1D49286E28}" type="presOf" srcId="{53E18E99-FAE0-4B17-8061-451812255815}" destId="{AE7BAE2C-2EC1-44AD-9BA0-3045C483AF1F}" srcOrd="0" destOrd="0" presId="urn:microsoft.com/office/officeart/2005/8/layout/pyramid1"/>
    <dgm:cxn modelId="{A5D6225F-CA20-43EC-9065-4EE4AC3C5C8D}" type="presParOf" srcId="{ABC2F274-59CE-4E4C-9624-01C4158AF845}" destId="{B02DD52C-D03B-4697-A053-5B33F7512C8F}" srcOrd="0" destOrd="0" presId="urn:microsoft.com/office/officeart/2005/8/layout/pyramid1"/>
    <dgm:cxn modelId="{567178DE-3FF9-4AB8-92BA-5E846F83FA80}" type="presParOf" srcId="{B02DD52C-D03B-4697-A053-5B33F7512C8F}" destId="{1F408CD2-E203-4934-B8E6-B2EFD4C83D3E}" srcOrd="0" destOrd="0" presId="urn:microsoft.com/office/officeart/2005/8/layout/pyramid1"/>
    <dgm:cxn modelId="{B7C80D4B-917A-4D30-999A-A1541DAEB946}" type="presParOf" srcId="{B02DD52C-D03B-4697-A053-5B33F7512C8F}" destId="{CBE7AA56-B52C-47E7-A14E-635C1C105804}" srcOrd="1" destOrd="0" presId="urn:microsoft.com/office/officeart/2005/8/layout/pyramid1"/>
    <dgm:cxn modelId="{031FBB8E-AAD4-441C-A531-31AC8BD9A2DB}" type="presParOf" srcId="{ABC2F274-59CE-4E4C-9624-01C4158AF845}" destId="{ABB0CD1F-D50E-4CAE-9788-0FB106E33E33}" srcOrd="1" destOrd="0" presId="urn:microsoft.com/office/officeart/2005/8/layout/pyramid1"/>
    <dgm:cxn modelId="{8C5FCA71-3485-4E6D-A878-0628A7A9C440}" type="presParOf" srcId="{ABB0CD1F-D50E-4CAE-9788-0FB106E33E33}" destId="{AE7BAE2C-2EC1-44AD-9BA0-3045C483AF1F}" srcOrd="0" destOrd="0" presId="urn:microsoft.com/office/officeart/2005/8/layout/pyramid1"/>
    <dgm:cxn modelId="{49C91AE1-90D6-48B5-918F-D58B72F51365}" type="presParOf" srcId="{ABB0CD1F-D50E-4CAE-9788-0FB106E33E33}" destId="{FF383FAB-9A70-429D-9150-0AA0300BF281}" srcOrd="1" destOrd="0" presId="urn:microsoft.com/office/officeart/2005/8/layout/pyramid1"/>
    <dgm:cxn modelId="{DCFCE233-8001-4AA2-9D00-1D6E0F04B266}" type="presParOf" srcId="{ABC2F274-59CE-4E4C-9624-01C4158AF845}" destId="{C8B6E23D-3A1D-4FBD-A246-2DF20BE9B222}" srcOrd="2" destOrd="0" presId="urn:microsoft.com/office/officeart/2005/8/layout/pyramid1"/>
    <dgm:cxn modelId="{F03AE9A0-D70C-4FD1-9F89-5081D18C3F89}" type="presParOf" srcId="{C8B6E23D-3A1D-4FBD-A246-2DF20BE9B222}" destId="{079C618B-84BD-45A5-8456-CD99FDF34896}" srcOrd="0" destOrd="0" presId="urn:microsoft.com/office/officeart/2005/8/layout/pyramid1"/>
    <dgm:cxn modelId="{1607F998-FEA8-43FE-A82F-B6CC58C7B5AE}" type="presParOf" srcId="{C8B6E23D-3A1D-4FBD-A246-2DF20BE9B222}" destId="{8D26BF91-6A71-44E9-B1A5-8A13D2BB9405}" srcOrd="1" destOrd="0" presId="urn:microsoft.com/office/officeart/2005/8/layout/pyramid1"/>
    <dgm:cxn modelId="{C9C63421-0DC3-4E59-8033-33D789860C88}" type="presParOf" srcId="{ABC2F274-59CE-4E4C-9624-01C4158AF845}" destId="{EBD7B595-2C2B-405B-848A-E24EA7A59FC7}" srcOrd="3" destOrd="0" presId="urn:microsoft.com/office/officeart/2005/8/layout/pyramid1"/>
    <dgm:cxn modelId="{3D7BE2F7-0B5A-4D79-91AC-4AC2F0FE34F6}" type="presParOf" srcId="{EBD7B595-2C2B-405B-848A-E24EA7A59FC7}" destId="{B0F2D5AE-0E46-47CE-B36C-DF3BFBBA9DAD}" srcOrd="0" destOrd="0" presId="urn:microsoft.com/office/officeart/2005/8/layout/pyramid1"/>
    <dgm:cxn modelId="{AB783E51-9C03-4ADE-B6B5-0962077531DF}" type="presParOf" srcId="{EBD7B595-2C2B-405B-848A-E24EA7A59FC7}" destId="{E761899B-6DBE-4CD4-96C7-DB548F1A478C}"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408CD2-E203-4934-B8E6-B2EFD4C83D3E}">
      <dsp:nvSpPr>
        <dsp:cNvPr id="0" name=""/>
        <dsp:cNvSpPr/>
      </dsp:nvSpPr>
      <dsp:spPr>
        <a:xfrm>
          <a:off x="858378" y="0"/>
          <a:ext cx="490502" cy="548640"/>
        </a:xfrm>
        <a:prstGeom prst="trapezoid">
          <a:avLst>
            <a:gd name="adj" fmla="val 5625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l" defTabSz="222250" rtl="0">
            <a:lnSpc>
              <a:spcPct val="90000"/>
            </a:lnSpc>
            <a:spcBef>
              <a:spcPct val="0"/>
            </a:spcBef>
            <a:spcAft>
              <a:spcPct val="35000"/>
            </a:spcAft>
            <a:buNone/>
          </a:pPr>
          <a:endParaRPr lang="en-US" sz="500" b="0" i="0" u="none" strike="noStrike" kern="1200" baseline="0">
            <a:solidFill>
              <a:sysClr val="windowText" lastClr="000000">
                <a:hueOff val="0"/>
                <a:satOff val="0"/>
                <a:lumOff val="0"/>
                <a:alphaOff val="0"/>
              </a:sysClr>
            </a:solidFill>
            <a:latin typeface="+mn-lt"/>
            <a:ea typeface="+mn-ea"/>
            <a:cs typeface="+mn-cs"/>
          </a:endParaRPr>
        </a:p>
        <a:p>
          <a:pPr marL="0" marR="0" lvl="0" indent="0" algn="l" defTabSz="222250" rtl="0">
            <a:lnSpc>
              <a:spcPct val="90000"/>
            </a:lnSpc>
            <a:spcBef>
              <a:spcPct val="0"/>
            </a:spcBef>
            <a:spcAft>
              <a:spcPct val="35000"/>
            </a:spcAft>
            <a:buNone/>
          </a:pPr>
          <a:endParaRPr lang="en-US" sz="500" b="0" i="0" u="none" strike="noStrike" kern="1200" baseline="0">
            <a:solidFill>
              <a:sysClr val="windowText" lastClr="000000">
                <a:hueOff val="0"/>
                <a:satOff val="0"/>
                <a:lumOff val="0"/>
                <a:alphaOff val="0"/>
              </a:sysClr>
            </a:solidFill>
            <a:latin typeface="+mn-lt"/>
            <a:ea typeface="+mn-ea"/>
            <a:cs typeface="+mn-cs"/>
          </a:endParaRPr>
        </a:p>
        <a:p>
          <a:pPr marL="0" marR="0" lvl="0" indent="0" algn="l" defTabSz="222250" rtl="0">
            <a:lnSpc>
              <a:spcPct val="90000"/>
            </a:lnSpc>
            <a:spcBef>
              <a:spcPct val="0"/>
            </a:spcBef>
            <a:spcAft>
              <a:spcPct val="35000"/>
            </a:spcAft>
            <a:buNone/>
          </a:pPr>
          <a:r>
            <a:rPr lang="en-US" sz="500" b="0" i="0" u="none" strike="noStrike" kern="1200" baseline="0">
              <a:solidFill>
                <a:sysClr val="windowText" lastClr="000000">
                  <a:hueOff val="0"/>
                  <a:satOff val="0"/>
                  <a:lumOff val="0"/>
                  <a:alphaOff val="0"/>
                </a:sysClr>
              </a:solidFill>
              <a:latin typeface="Calibri"/>
              <a:ea typeface="+mn-ea"/>
              <a:cs typeface="+mn-cs"/>
            </a:rPr>
            <a:t>       </a:t>
          </a:r>
          <a:r>
            <a:rPr lang="en-GB" sz="500" b="0" i="0" u="none" strike="noStrike" kern="1200" baseline="0">
              <a:solidFill>
                <a:sysClr val="windowText" lastClr="000000">
                  <a:hueOff val="0"/>
                  <a:satOff val="0"/>
                  <a:lumOff val="0"/>
                  <a:alphaOff val="0"/>
                </a:sysClr>
              </a:solidFill>
              <a:latin typeface="Calibri"/>
              <a:ea typeface="+mn-ea"/>
              <a:cs typeface="+mn-cs"/>
            </a:rPr>
            <a:t>EHC Plan</a:t>
          </a:r>
          <a:endParaRPr lang="en-GB" sz="500" b="0" i="0" u="none" strike="noStrike" kern="1200" baseline="0">
            <a:solidFill>
              <a:sysClr val="windowText" lastClr="000000">
                <a:hueOff val="0"/>
                <a:satOff val="0"/>
                <a:lumOff val="0"/>
                <a:alphaOff val="0"/>
              </a:sysClr>
            </a:solidFill>
            <a:latin typeface="Times New Roman"/>
            <a:ea typeface="+mn-ea"/>
            <a:cs typeface="+mn-cs"/>
          </a:endParaRPr>
        </a:p>
      </dsp:txBody>
      <dsp:txXfrm>
        <a:off x="858378" y="0"/>
        <a:ext cx="490502" cy="548640"/>
      </dsp:txXfrm>
    </dsp:sp>
    <dsp:sp modelId="{AE7BAE2C-2EC1-44AD-9BA0-3045C483AF1F}">
      <dsp:nvSpPr>
        <dsp:cNvPr id="0" name=""/>
        <dsp:cNvSpPr/>
      </dsp:nvSpPr>
      <dsp:spPr>
        <a:xfrm>
          <a:off x="551815" y="548639"/>
          <a:ext cx="1103630" cy="548640"/>
        </a:xfrm>
        <a:prstGeom prst="trapezoid">
          <a:avLst>
            <a:gd name="adj" fmla="val 44308"/>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222250" rtl="0">
            <a:lnSpc>
              <a:spcPct val="90000"/>
            </a:lnSpc>
            <a:spcBef>
              <a:spcPct val="0"/>
            </a:spcBef>
            <a:spcAft>
              <a:spcPct val="35000"/>
            </a:spcAft>
            <a:buNone/>
          </a:pPr>
          <a:r>
            <a:rPr lang="en-GB" sz="500" b="0" i="0" u="none" strike="noStrike" kern="1200" baseline="0">
              <a:solidFill>
                <a:sysClr val="windowText" lastClr="000000">
                  <a:hueOff val="0"/>
                  <a:satOff val="0"/>
                  <a:lumOff val="0"/>
                  <a:alphaOff val="0"/>
                </a:sysClr>
              </a:solidFill>
              <a:latin typeface="Calibri"/>
              <a:ea typeface="+mn-ea"/>
              <a:cs typeface="+mn-cs"/>
            </a:rPr>
            <a:t>BAND 3-4: Specialist SEND: Moderated placement requiring PLP's etc... with a required support level similar to an EHC Plan for complex children.... short term with EHC application part of the process</a:t>
          </a:r>
          <a:endParaRPr lang="en-GB" sz="500" b="0" i="0" u="none" strike="noStrike" kern="1200" baseline="0">
            <a:solidFill>
              <a:sysClr val="windowText" lastClr="000000">
                <a:hueOff val="0"/>
                <a:satOff val="0"/>
                <a:lumOff val="0"/>
                <a:alphaOff val="0"/>
              </a:sysClr>
            </a:solidFill>
            <a:latin typeface="Times New Roman"/>
            <a:ea typeface="+mn-ea"/>
            <a:cs typeface="+mn-cs"/>
          </a:endParaRPr>
        </a:p>
      </dsp:txBody>
      <dsp:txXfrm>
        <a:off x="744950" y="548639"/>
        <a:ext cx="717359" cy="548640"/>
      </dsp:txXfrm>
    </dsp:sp>
    <dsp:sp modelId="{079C618B-84BD-45A5-8456-CD99FDF34896}">
      <dsp:nvSpPr>
        <dsp:cNvPr id="0" name=""/>
        <dsp:cNvSpPr/>
      </dsp:nvSpPr>
      <dsp:spPr>
        <a:xfrm>
          <a:off x="275907" y="1097280"/>
          <a:ext cx="1655444" cy="548640"/>
        </a:xfrm>
        <a:prstGeom prst="trapezoid">
          <a:avLst>
            <a:gd name="adj" fmla="val 44308"/>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222250" rtl="0">
            <a:lnSpc>
              <a:spcPct val="90000"/>
            </a:lnSpc>
            <a:spcBef>
              <a:spcPct val="0"/>
            </a:spcBef>
            <a:spcAft>
              <a:spcPct val="35000"/>
            </a:spcAft>
            <a:buNone/>
          </a:pPr>
          <a:r>
            <a:rPr lang="en-GB" sz="500" b="0" i="0" u="none" strike="noStrike" kern="1200" baseline="0">
              <a:solidFill>
                <a:sysClr val="windowText" lastClr="000000">
                  <a:hueOff val="0"/>
                  <a:satOff val="0"/>
                  <a:lumOff val="0"/>
                  <a:alphaOff val="0"/>
                </a:sysClr>
              </a:solidFill>
              <a:latin typeface="Calibri"/>
              <a:ea typeface="+mn-ea"/>
              <a:cs typeface="+mn-cs"/>
            </a:rPr>
            <a:t>BAND 2: Targeted SEND: Lower rate of payment per child with SEND at a particular level to facilitate group work etc... with additional adult...moderated by group PLP's being submitted termly</a:t>
          </a:r>
          <a:endParaRPr lang="en-GB" sz="500" b="0" i="0" u="none" strike="noStrike" kern="1200" baseline="0">
            <a:solidFill>
              <a:sysClr val="windowText" lastClr="000000">
                <a:hueOff val="0"/>
                <a:satOff val="0"/>
                <a:lumOff val="0"/>
                <a:alphaOff val="0"/>
              </a:sysClr>
            </a:solidFill>
            <a:latin typeface="Times New Roman"/>
            <a:ea typeface="+mn-ea"/>
            <a:cs typeface="+mn-cs"/>
          </a:endParaRPr>
        </a:p>
      </dsp:txBody>
      <dsp:txXfrm>
        <a:off x="565610" y="1097280"/>
        <a:ext cx="1076039" cy="548640"/>
      </dsp:txXfrm>
    </dsp:sp>
    <dsp:sp modelId="{B0F2D5AE-0E46-47CE-B36C-DF3BFBBA9DAD}">
      <dsp:nvSpPr>
        <dsp:cNvPr id="0" name=""/>
        <dsp:cNvSpPr/>
      </dsp:nvSpPr>
      <dsp:spPr>
        <a:xfrm>
          <a:off x="0" y="1645920"/>
          <a:ext cx="2207260" cy="548640"/>
        </a:xfrm>
        <a:prstGeom prst="trapezoid">
          <a:avLst>
            <a:gd name="adj" fmla="val 44308"/>
          </a:avLst>
        </a:prstGeom>
        <a:solidFill>
          <a:sysClr val="window" lastClr="FFFFFF"/>
        </a:solidFill>
        <a:ln w="25400" cap="flat" cmpd="sng" algn="ctr">
          <a:solidFill>
            <a:sysClr val="window" lastClr="FFFFFF">
              <a:lumMod val="85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222250" rtl="0">
            <a:lnSpc>
              <a:spcPct val="90000"/>
            </a:lnSpc>
            <a:spcBef>
              <a:spcPct val="0"/>
            </a:spcBef>
            <a:spcAft>
              <a:spcPct val="35000"/>
            </a:spcAft>
            <a:buNone/>
          </a:pPr>
          <a:endParaRPr lang="en-US" sz="500" b="0" i="0" u="none" strike="noStrike" kern="1200" baseline="0">
            <a:solidFill>
              <a:sysClr val="windowText" lastClr="000000">
                <a:hueOff val="0"/>
                <a:satOff val="0"/>
                <a:lumOff val="0"/>
                <a:alphaOff val="0"/>
              </a:sysClr>
            </a:solidFill>
            <a:latin typeface="+mn-lt"/>
            <a:ea typeface="+mn-ea"/>
            <a:cs typeface="+mn-cs"/>
          </a:endParaRPr>
        </a:p>
        <a:p>
          <a:pPr marL="0" marR="0" lvl="0" indent="0" algn="ctr" defTabSz="222250" rtl="0">
            <a:lnSpc>
              <a:spcPct val="90000"/>
            </a:lnSpc>
            <a:spcBef>
              <a:spcPct val="0"/>
            </a:spcBef>
            <a:spcAft>
              <a:spcPct val="35000"/>
            </a:spcAft>
            <a:buNone/>
          </a:pPr>
          <a:endParaRPr lang="en-US" sz="500" b="0" i="0" u="none" strike="noStrike" kern="1200" baseline="0">
            <a:solidFill>
              <a:sysClr val="windowText" lastClr="000000">
                <a:hueOff val="0"/>
                <a:satOff val="0"/>
                <a:lumOff val="0"/>
                <a:alphaOff val="0"/>
              </a:sysClr>
            </a:solidFill>
            <a:latin typeface="+mn-lt"/>
            <a:ea typeface="+mn-ea"/>
            <a:cs typeface="+mn-cs"/>
          </a:endParaRPr>
        </a:p>
        <a:p>
          <a:pPr marL="0" marR="0" lvl="0" indent="0" algn="ctr" defTabSz="222250" rtl="0">
            <a:lnSpc>
              <a:spcPct val="90000"/>
            </a:lnSpc>
            <a:spcBef>
              <a:spcPct val="0"/>
            </a:spcBef>
            <a:spcAft>
              <a:spcPct val="35000"/>
            </a:spcAft>
            <a:buNone/>
          </a:pPr>
          <a:r>
            <a:rPr lang="en-US" sz="500" b="0" i="0" u="none" strike="noStrike" kern="1200" baseline="0">
              <a:solidFill>
                <a:sysClr val="windowText" lastClr="000000">
                  <a:hueOff val="0"/>
                  <a:satOff val="0"/>
                  <a:lumOff val="0"/>
                  <a:alphaOff val="0"/>
                </a:sysClr>
              </a:solidFill>
              <a:latin typeface="Calibri"/>
              <a:ea typeface="+mn-ea"/>
              <a:cs typeface="+mn-cs"/>
            </a:rPr>
            <a:t>BAND 1: Universal EYFS Entitlement/Provision- Children who are not making expected progress</a:t>
          </a:r>
          <a:endParaRPr lang="en-GB" sz="500" b="0" i="0" u="none" strike="noStrike" kern="1200" baseline="0">
            <a:solidFill>
              <a:sysClr val="windowText" lastClr="000000">
                <a:hueOff val="0"/>
                <a:satOff val="0"/>
                <a:lumOff val="0"/>
                <a:alphaOff val="0"/>
              </a:sysClr>
            </a:solidFill>
            <a:latin typeface="Times New Roman"/>
            <a:ea typeface="+mn-ea"/>
            <a:cs typeface="+mn-cs"/>
          </a:endParaRPr>
        </a:p>
      </dsp:txBody>
      <dsp:txXfrm>
        <a:off x="386270" y="1645920"/>
        <a:ext cx="1434719" cy="54864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FC17A-D81C-4934-B09E-9219DB1F1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30</Pages>
  <Words>9631</Words>
  <Characters>54902</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 Weeks</dc:creator>
  <cp:keywords/>
  <dc:description/>
  <cp:lastModifiedBy>Anita Smith</cp:lastModifiedBy>
  <cp:revision>48</cp:revision>
  <cp:lastPrinted>2020-11-23T08:06:00Z</cp:lastPrinted>
  <dcterms:created xsi:type="dcterms:W3CDTF">2024-02-16T14:55:00Z</dcterms:created>
  <dcterms:modified xsi:type="dcterms:W3CDTF">2025-07-03T11:27:00Z</dcterms:modified>
</cp:coreProperties>
</file>